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504E" w14:textId="77777777" w:rsidR="00920A29" w:rsidRPr="00F04C14" w:rsidRDefault="00920A29" w:rsidP="00920A29">
      <w:pPr>
        <w:pBdr>
          <w:top w:val="nil"/>
          <w:left w:val="nil"/>
          <w:bottom w:val="nil"/>
          <w:right w:val="nil"/>
          <w:between w:val="nil"/>
          <w:bar w:val="nil"/>
        </w:pBdr>
        <w:spacing w:after="200" w:line="240" w:lineRule="auto"/>
        <w:ind w:firstLine="0"/>
        <w:jc w:val="left"/>
        <w:rPr>
          <w:rFonts w:ascii="Calibri" w:eastAsia="Arial Unicode MS" w:hAnsi="Calibri" w:cs="Arial Unicode MS"/>
          <w:color w:val="000000"/>
          <w:sz w:val="22"/>
          <w:u w:color="000000"/>
          <w:bdr w:val="nil"/>
          <w:lang w:val="en-US" w:eastAsia="ru-RU"/>
        </w:rPr>
        <w:sectPr w:rsidR="00920A29" w:rsidRPr="00F04C14">
          <w:footerReference w:type="default" r:id="rId8"/>
          <w:pgSz w:w="11900" w:h="16840"/>
          <w:pgMar w:top="1134" w:right="850" w:bottom="360" w:left="1701" w:header="708" w:footer="708" w:gutter="0"/>
          <w:cols w:num="2" w:space="1"/>
        </w:sectPr>
      </w:pPr>
    </w:p>
    <w:p w14:paraId="100D68CD" w14:textId="77777777" w:rsidR="00920A29" w:rsidRPr="00920A29" w:rsidRDefault="00920A29" w:rsidP="00920A29">
      <w:pPr>
        <w:pBdr>
          <w:top w:val="nil"/>
          <w:left w:val="nil"/>
          <w:bottom w:val="nil"/>
          <w:right w:val="nil"/>
          <w:between w:val="nil"/>
          <w:bar w:val="nil"/>
        </w:pBdr>
        <w:spacing w:after="200" w:line="240" w:lineRule="auto"/>
        <w:ind w:firstLine="0"/>
        <w:jc w:val="righ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Проект</w:t>
      </w:r>
    </w:p>
    <w:p w14:paraId="6D7A373E"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Клинические рекомендации</w:t>
      </w:r>
    </w:p>
    <w:p w14:paraId="04A63D43" w14:textId="40972FD0" w:rsidR="00920A29" w:rsidRPr="00920A29" w:rsidRDefault="00383B97"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Pr>
          <w:rFonts w:eastAsia="Arial Unicode MS" w:cs="Arial Unicode MS"/>
          <w:bCs/>
          <w:color w:val="000000"/>
          <w:szCs w:val="24"/>
          <w:u w:color="000000"/>
          <w:bdr w:val="nil"/>
          <w:lang w:eastAsia="ru-RU"/>
        </w:rPr>
        <w:t>П</w:t>
      </w:r>
      <w:r w:rsidR="00920A29" w:rsidRPr="00920A29">
        <w:rPr>
          <w:rFonts w:eastAsia="Arial Unicode MS" w:cs="Arial Unicode MS"/>
          <w:color w:val="000000"/>
          <w:szCs w:val="24"/>
          <w:u w:color="000000"/>
          <w:bdr w:val="nil"/>
          <w:lang w:eastAsia="ru-RU"/>
        </w:rPr>
        <w:t xml:space="preserve">отеря зубов вследствие несчастного случая, удаления или локализованного пародонтита (Частичное отсутствие зубов, частичная вторичная адентия) </w:t>
      </w:r>
    </w:p>
    <w:p w14:paraId="7888F101"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p w14:paraId="3892A003"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p w14:paraId="6C11554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 xml:space="preserve">Кодирование по Международной </w:t>
      </w:r>
    </w:p>
    <w:p w14:paraId="700060F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статистической классификации</w:t>
      </w:r>
    </w:p>
    <w:p w14:paraId="59961471"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болезней и проблем, связанных</w:t>
      </w:r>
    </w:p>
    <w:p w14:paraId="6D9B0BFD" w14:textId="6A04FEB5"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Cs w:val="24"/>
          <w:u w:color="000000"/>
          <w:bdr w:val="nil"/>
          <w:lang w:eastAsia="ru-RU"/>
        </w:rPr>
      </w:pPr>
      <w:r w:rsidRPr="00920A29">
        <w:rPr>
          <w:rFonts w:eastAsia="Arial Unicode MS" w:cs="Arial Unicode MS"/>
          <w:color w:val="000000"/>
          <w:szCs w:val="24"/>
          <w:u w:color="000000"/>
          <w:bdr w:val="nil"/>
          <w:lang w:eastAsia="ru-RU"/>
        </w:rPr>
        <w:t xml:space="preserve">со здоровьем: </w:t>
      </w:r>
      <w:r w:rsidRPr="00920A29">
        <w:rPr>
          <w:rFonts w:eastAsia="Arial Unicode MS" w:cs="Arial Unicode MS"/>
          <w:b/>
          <w:bCs/>
          <w:color w:val="000000"/>
          <w:szCs w:val="24"/>
          <w:u w:color="000000"/>
          <w:bdr w:val="nil"/>
          <w:lang w:eastAsia="ru-RU"/>
        </w:rPr>
        <w:t>К08.1</w:t>
      </w:r>
    </w:p>
    <w:p w14:paraId="7027DA0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Возрастная группа:</w:t>
      </w:r>
    </w:p>
    <w:p w14:paraId="43E5095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дети</w:t>
      </w:r>
    </w:p>
    <w:p w14:paraId="44A4997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Cs w:val="24"/>
          <w:u w:color="000000"/>
          <w:bdr w:val="nil"/>
          <w:lang w:eastAsia="ru-RU"/>
        </w:rPr>
      </w:pPr>
      <w:r w:rsidRPr="00920A29">
        <w:rPr>
          <w:rFonts w:eastAsia="Arial Unicode MS" w:cs="Arial Unicode MS"/>
          <w:color w:val="000000"/>
          <w:szCs w:val="24"/>
          <w:u w:color="000000"/>
          <w:bdr w:val="nil"/>
          <w:lang w:eastAsia="ru-RU"/>
        </w:rPr>
        <w:t xml:space="preserve">Год утверждения (частота пересмотра): </w:t>
      </w:r>
    </w:p>
    <w:p w14:paraId="799F2C0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val="en-US" w:eastAsia="ru-RU"/>
        </w:rPr>
        <w:t>ID</w:t>
      </w:r>
      <w:r w:rsidRPr="00920A29">
        <w:rPr>
          <w:rFonts w:eastAsia="Arial Unicode MS" w:cs="Arial Unicode MS"/>
          <w:color w:val="000000"/>
          <w:szCs w:val="24"/>
          <w:u w:color="000000"/>
          <w:bdr w:val="nil"/>
          <w:lang w:eastAsia="ru-RU"/>
        </w:rPr>
        <w:t>:</w:t>
      </w:r>
    </w:p>
    <w:p w14:paraId="6A6A3B8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val="en-US" w:eastAsia="ru-RU"/>
        </w:rPr>
        <w:t>URL</w:t>
      </w:r>
      <w:r w:rsidRPr="00920A29">
        <w:rPr>
          <w:rFonts w:eastAsia="Arial Unicode MS" w:cs="Arial Unicode MS"/>
          <w:color w:val="000000"/>
          <w:szCs w:val="24"/>
          <w:u w:color="000000"/>
          <w:bdr w:val="nil"/>
          <w:lang w:eastAsia="ru-RU"/>
        </w:rPr>
        <w:t>:</w:t>
      </w:r>
    </w:p>
    <w:p w14:paraId="087987A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Разработчик клинической рекомендации:</w:t>
      </w:r>
    </w:p>
    <w:p w14:paraId="3956BA16" w14:textId="77777777" w:rsidR="00920A29" w:rsidRPr="00920A29" w:rsidRDefault="00920A29" w:rsidP="000066FB">
      <w:pPr>
        <w:numPr>
          <w:ilvl w:val="0"/>
          <w:numId w:val="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Профессиональная ассоциация Стоматологическая Ассоциация России</w:t>
      </w:r>
    </w:p>
    <w:p w14:paraId="4F2DA759" w14:textId="77777777" w:rsidR="00920A29" w:rsidRPr="00920A29" w:rsidRDefault="00920A29" w:rsidP="00920A29">
      <w:pPr>
        <w:pBdr>
          <w:top w:val="nil"/>
          <w:left w:val="nil"/>
          <w:bottom w:val="nil"/>
          <w:right w:val="nil"/>
          <w:between w:val="nil"/>
          <w:bar w:val="nil"/>
        </w:pBdr>
        <w:spacing w:after="200" w:line="240" w:lineRule="auto"/>
        <w:ind w:firstLine="0"/>
        <w:jc w:val="left"/>
        <w:rPr>
          <w:rFonts w:ascii="Calibri" w:eastAsia="Arial Unicode MS" w:hAnsi="Calibri" w:cs="Arial Unicode MS"/>
          <w:color w:val="000000"/>
          <w:sz w:val="22"/>
          <w:u w:color="000000"/>
          <w:bdr w:val="nil"/>
          <w:lang w:eastAsia="ru-RU"/>
        </w:rPr>
        <w:sectPr w:rsidR="00920A29" w:rsidRPr="00920A29">
          <w:type w:val="continuous"/>
          <w:pgSz w:w="11900" w:h="16840"/>
          <w:pgMar w:top="1039" w:right="1133" w:bottom="1134" w:left="1701" w:header="708" w:footer="708" w:gutter="0"/>
          <w:cols w:space="720"/>
        </w:sectPr>
      </w:pPr>
      <w:r w:rsidRPr="00920A29">
        <w:rPr>
          <w:rFonts w:eastAsia="Arial Unicode MS" w:cs="Arial Unicode MS"/>
          <w:color w:val="000000"/>
          <w:szCs w:val="24"/>
          <w:u w:color="000000"/>
          <w:bdr w:val="nil"/>
          <w:lang w:eastAsia="ru-RU"/>
        </w:rPr>
        <w:t>в соответствии с Уставом</w:t>
      </w:r>
    </w:p>
    <w:p w14:paraId="2579D481"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sdt>
      <w:sdtPr>
        <w:rPr>
          <w:sz w:val="24"/>
          <w:szCs w:val="22"/>
        </w:rPr>
        <w:id w:val="-129638998"/>
        <w:docPartObj>
          <w:docPartGallery w:val="Table of Contents"/>
          <w:docPartUnique/>
        </w:docPartObj>
      </w:sdtPr>
      <w:sdtEndPr>
        <w:rPr>
          <w:b/>
          <w:bCs/>
        </w:rPr>
      </w:sdtEndPr>
      <w:sdtContent>
        <w:p w14:paraId="66E8E660" w14:textId="40D9E527" w:rsidR="00F04C14" w:rsidRPr="00F04C14" w:rsidRDefault="00F04C14" w:rsidP="00F04C14">
          <w:pPr>
            <w:pStyle w:val="aff"/>
            <w:jc w:val="center"/>
          </w:pPr>
          <w:r w:rsidRPr="00F04C14">
            <w:t>Оглавление</w:t>
          </w:r>
        </w:p>
        <w:p w14:paraId="243783BA" w14:textId="5F6A6EEC" w:rsidR="000A2603" w:rsidRPr="000D2F9F" w:rsidRDefault="00F04C14" w:rsidP="00BF3328">
          <w:pPr>
            <w:pStyle w:val="1a"/>
            <w:rPr>
              <w:rFonts w:ascii="Times New Roman" w:eastAsiaTheme="minorEastAsia" w:hAnsi="Times New Roman" w:cs="Times New Roman"/>
              <w:b w:val="0"/>
              <w:bCs w:val="0"/>
              <w:noProof/>
              <w:sz w:val="24"/>
              <w:szCs w:val="24"/>
              <w:lang w:eastAsia="ru-RU"/>
            </w:rPr>
          </w:pPr>
          <w:r w:rsidRPr="000D2F9F">
            <w:rPr>
              <w:rFonts w:ascii="Times New Roman" w:hAnsi="Times New Roman" w:cs="Times New Roman"/>
              <w:b w:val="0"/>
              <w:bCs w:val="0"/>
              <w:sz w:val="24"/>
              <w:szCs w:val="24"/>
            </w:rPr>
            <w:fldChar w:fldCharType="begin"/>
          </w:r>
          <w:r w:rsidRPr="000D2F9F">
            <w:rPr>
              <w:rFonts w:ascii="Times New Roman" w:hAnsi="Times New Roman" w:cs="Times New Roman"/>
              <w:b w:val="0"/>
              <w:bCs w:val="0"/>
              <w:sz w:val="24"/>
              <w:szCs w:val="24"/>
            </w:rPr>
            <w:instrText xml:space="preserve"> TOC \o "1-3" \h \z \u </w:instrText>
          </w:r>
          <w:r w:rsidRPr="000D2F9F">
            <w:rPr>
              <w:rFonts w:ascii="Times New Roman" w:hAnsi="Times New Roman" w:cs="Times New Roman"/>
              <w:b w:val="0"/>
              <w:bCs w:val="0"/>
              <w:sz w:val="24"/>
              <w:szCs w:val="24"/>
            </w:rPr>
            <w:fldChar w:fldCharType="separate"/>
          </w:r>
          <w:hyperlink w:anchor="_Toc123034548" w:history="1">
            <w:r w:rsidR="00BF3328" w:rsidRPr="000D2F9F">
              <w:rPr>
                <w:rStyle w:val="af6"/>
                <w:rFonts w:ascii="Times New Roman" w:eastAsia="Arial Unicode MS" w:hAnsi="Times New Roman" w:cs="Times New Roman"/>
                <w:b w:val="0"/>
                <w:bCs w:val="0"/>
                <w:caps w:val="0"/>
                <w:noProof/>
                <w:sz w:val="24"/>
                <w:szCs w:val="24"/>
                <w:bdr w:val="nil"/>
                <w:lang w:eastAsia="ru-RU"/>
              </w:rPr>
              <w:t>Список сокращений</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_Toc123034548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4</w:t>
            </w:r>
            <w:r w:rsidR="000A2603" w:rsidRPr="000D2F9F">
              <w:rPr>
                <w:rFonts w:ascii="Times New Roman" w:hAnsi="Times New Roman" w:cs="Times New Roman"/>
                <w:b w:val="0"/>
                <w:bCs w:val="0"/>
                <w:noProof/>
                <w:webHidden/>
                <w:sz w:val="24"/>
                <w:szCs w:val="24"/>
              </w:rPr>
              <w:fldChar w:fldCharType="end"/>
            </w:r>
          </w:hyperlink>
        </w:p>
        <w:p w14:paraId="00C546AC" w14:textId="45235AD3"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49" w:history="1">
            <w:r w:rsidR="00BF3328" w:rsidRPr="000D2F9F">
              <w:rPr>
                <w:rStyle w:val="af6"/>
                <w:rFonts w:ascii="Times New Roman" w:eastAsia="Arial Unicode MS" w:hAnsi="Times New Roman" w:cs="Times New Roman"/>
                <w:b w:val="0"/>
                <w:bCs w:val="0"/>
                <w:caps w:val="0"/>
                <w:noProof/>
                <w:sz w:val="24"/>
                <w:szCs w:val="24"/>
                <w:bdr w:val="nil"/>
                <w:lang w:eastAsia="ru-RU"/>
              </w:rPr>
              <w:t>Термины и определения</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_Toc123034549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5</w:t>
            </w:r>
            <w:r w:rsidR="000A2603" w:rsidRPr="000D2F9F">
              <w:rPr>
                <w:rFonts w:ascii="Times New Roman" w:hAnsi="Times New Roman" w:cs="Times New Roman"/>
                <w:b w:val="0"/>
                <w:bCs w:val="0"/>
                <w:noProof/>
                <w:webHidden/>
                <w:sz w:val="24"/>
                <w:szCs w:val="24"/>
              </w:rPr>
              <w:fldChar w:fldCharType="end"/>
            </w:r>
          </w:hyperlink>
        </w:p>
        <w:p w14:paraId="2B34EEA1" w14:textId="57B25C70"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50" w:history="1">
            <w:r w:rsidR="00BF3328" w:rsidRPr="000D2F9F">
              <w:rPr>
                <w:rStyle w:val="af6"/>
                <w:rFonts w:ascii="Times New Roman" w:hAnsi="Times New Roman" w:cs="Times New Roman"/>
                <w:b w:val="0"/>
                <w:bCs w:val="0"/>
                <w:caps w:val="0"/>
                <w:noProof/>
                <w:sz w:val="24"/>
                <w:szCs w:val="24"/>
              </w:rPr>
              <w:t>1. Краткая информация по заболеванию или состоянию (группе заболеваний или состояний</w:t>
            </w:r>
            <w:r w:rsidR="000A2603" w:rsidRPr="000D2F9F">
              <w:rPr>
                <w:rStyle w:val="af6"/>
                <w:rFonts w:ascii="Times New Roman" w:eastAsia="Arial Unicode MS" w:hAnsi="Times New Roman" w:cs="Times New Roman"/>
                <w:b w:val="0"/>
                <w:bCs w:val="0"/>
                <w:noProof/>
                <w:sz w:val="24"/>
                <w:szCs w:val="24"/>
                <w:bdr w:val="nil"/>
                <w:lang w:eastAsia="ru-RU"/>
              </w:rPr>
              <w:t>)</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_Toc123034550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6</w:t>
            </w:r>
            <w:r w:rsidR="000A2603" w:rsidRPr="000D2F9F">
              <w:rPr>
                <w:rFonts w:ascii="Times New Roman" w:hAnsi="Times New Roman" w:cs="Times New Roman"/>
                <w:b w:val="0"/>
                <w:bCs w:val="0"/>
                <w:noProof/>
                <w:webHidden/>
                <w:sz w:val="24"/>
                <w:szCs w:val="24"/>
              </w:rPr>
              <w:fldChar w:fldCharType="end"/>
            </w:r>
          </w:hyperlink>
        </w:p>
        <w:p w14:paraId="28B36E88" w14:textId="06DEAE9E" w:rsidR="000A2603" w:rsidRPr="000D2F9F" w:rsidRDefault="009725AE">
          <w:pPr>
            <w:pStyle w:val="26"/>
            <w:rPr>
              <w:rFonts w:eastAsiaTheme="minorEastAsia"/>
              <w:bCs w:val="0"/>
              <w:lang w:eastAsia="ru-RU"/>
            </w:rPr>
          </w:pPr>
          <w:hyperlink w:anchor="_Toc123034551" w:history="1">
            <w:r w:rsidR="00BF3328" w:rsidRPr="000D2F9F">
              <w:rPr>
                <w:rStyle w:val="af6"/>
                <w:rFonts w:eastAsia="Arial Unicode MS"/>
                <w:bCs w:val="0"/>
                <w:bdr w:val="nil"/>
                <w:lang w:eastAsia="ru-RU"/>
              </w:rPr>
              <w:t>1.1 определение заболевания или состояния (группы заболеваний или состояний)</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_Toc123034551 \h </w:instrText>
            </w:r>
            <w:r w:rsidR="000A2603" w:rsidRPr="000D2F9F">
              <w:rPr>
                <w:bCs w:val="0"/>
                <w:webHidden/>
              </w:rPr>
            </w:r>
            <w:r w:rsidR="000A2603" w:rsidRPr="000D2F9F">
              <w:rPr>
                <w:bCs w:val="0"/>
                <w:webHidden/>
              </w:rPr>
              <w:fldChar w:fldCharType="separate"/>
            </w:r>
            <w:r w:rsidR="000A2603" w:rsidRPr="000D2F9F">
              <w:rPr>
                <w:bCs w:val="0"/>
                <w:webHidden/>
              </w:rPr>
              <w:t>6</w:t>
            </w:r>
            <w:r w:rsidR="000A2603" w:rsidRPr="000D2F9F">
              <w:rPr>
                <w:bCs w:val="0"/>
                <w:webHidden/>
              </w:rPr>
              <w:fldChar w:fldCharType="end"/>
            </w:r>
          </w:hyperlink>
        </w:p>
        <w:p w14:paraId="06A426CC" w14:textId="7A39E952" w:rsidR="000A2603" w:rsidRPr="000D2F9F" w:rsidRDefault="009725AE">
          <w:pPr>
            <w:pStyle w:val="26"/>
            <w:rPr>
              <w:rFonts w:eastAsiaTheme="minorEastAsia"/>
              <w:bCs w:val="0"/>
              <w:lang w:eastAsia="ru-RU"/>
            </w:rPr>
          </w:pPr>
          <w:hyperlink w:anchor="_Toc123034552" w:history="1">
            <w:r w:rsidR="00BF3328" w:rsidRPr="000D2F9F">
              <w:rPr>
                <w:rStyle w:val="af6"/>
                <w:rFonts w:eastAsia="Arial Unicode MS"/>
                <w:bCs w:val="0"/>
                <w:bdr w:val="nil"/>
                <w:lang w:eastAsia="ru-RU"/>
              </w:rPr>
              <w:t>1.2 этиология и патогенез заболевания или состояния (группы заболеваний или состояний)</w:t>
            </w:r>
            <w:r w:rsidR="000A2603" w:rsidRPr="000D2F9F">
              <w:rPr>
                <w:bCs w:val="0"/>
                <w:webHidden/>
              </w:rPr>
              <w:tab/>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_Toc123034552 \h </w:instrText>
            </w:r>
            <w:r w:rsidR="000A2603" w:rsidRPr="000D2F9F">
              <w:rPr>
                <w:bCs w:val="0"/>
                <w:webHidden/>
              </w:rPr>
            </w:r>
            <w:r w:rsidR="000A2603" w:rsidRPr="000D2F9F">
              <w:rPr>
                <w:bCs w:val="0"/>
                <w:webHidden/>
              </w:rPr>
              <w:fldChar w:fldCharType="separate"/>
            </w:r>
            <w:r w:rsidR="000A2603" w:rsidRPr="000D2F9F">
              <w:rPr>
                <w:bCs w:val="0"/>
                <w:webHidden/>
              </w:rPr>
              <w:t>6</w:t>
            </w:r>
            <w:r w:rsidR="000A2603" w:rsidRPr="000D2F9F">
              <w:rPr>
                <w:bCs w:val="0"/>
                <w:webHidden/>
              </w:rPr>
              <w:fldChar w:fldCharType="end"/>
            </w:r>
          </w:hyperlink>
        </w:p>
        <w:p w14:paraId="62711199" w14:textId="42EC2113" w:rsidR="000A2603" w:rsidRPr="000D2F9F" w:rsidRDefault="009725AE">
          <w:pPr>
            <w:pStyle w:val="26"/>
            <w:rPr>
              <w:rFonts w:eastAsiaTheme="minorEastAsia"/>
              <w:bCs w:val="0"/>
              <w:lang w:eastAsia="ru-RU"/>
            </w:rPr>
          </w:pPr>
          <w:hyperlink w:anchor="_Toc123034553" w:history="1">
            <w:r w:rsidR="00BF3328" w:rsidRPr="000D2F9F">
              <w:rPr>
                <w:rStyle w:val="af6"/>
                <w:rFonts w:eastAsia="Arial Unicode MS"/>
                <w:bCs w:val="0"/>
                <w:bdr w:val="nil"/>
                <w:lang w:eastAsia="ru-RU"/>
              </w:rPr>
              <w:t>1.3 эпидемиология заболевания или состояния (группы заболеваний или состояний)</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_Toc123034553 \h </w:instrText>
            </w:r>
            <w:r w:rsidR="000A2603" w:rsidRPr="000D2F9F">
              <w:rPr>
                <w:bCs w:val="0"/>
                <w:webHidden/>
              </w:rPr>
            </w:r>
            <w:r w:rsidR="000A2603" w:rsidRPr="000D2F9F">
              <w:rPr>
                <w:bCs w:val="0"/>
                <w:webHidden/>
              </w:rPr>
              <w:fldChar w:fldCharType="separate"/>
            </w:r>
            <w:r w:rsidR="000A2603" w:rsidRPr="000D2F9F">
              <w:rPr>
                <w:bCs w:val="0"/>
                <w:webHidden/>
              </w:rPr>
              <w:t>9</w:t>
            </w:r>
            <w:r w:rsidR="000A2603" w:rsidRPr="000D2F9F">
              <w:rPr>
                <w:bCs w:val="0"/>
                <w:webHidden/>
              </w:rPr>
              <w:fldChar w:fldCharType="end"/>
            </w:r>
          </w:hyperlink>
        </w:p>
        <w:p w14:paraId="26BD0698" w14:textId="4142D242" w:rsidR="000A2603" w:rsidRPr="000D2F9F" w:rsidRDefault="009725AE">
          <w:pPr>
            <w:pStyle w:val="26"/>
            <w:rPr>
              <w:rFonts w:eastAsiaTheme="minorEastAsia"/>
              <w:bCs w:val="0"/>
              <w:lang w:eastAsia="ru-RU"/>
            </w:rPr>
          </w:pPr>
          <w:hyperlink w:anchor="_Toc123034554" w:history="1">
            <w:r w:rsidR="00BF3328" w:rsidRPr="000D2F9F">
              <w:rPr>
                <w:rStyle w:val="af6"/>
                <w:rFonts w:eastAsia="Arial Unicode MS"/>
                <w:bCs w:val="0"/>
                <w:bdr w:val="nil"/>
                <w:lang w:eastAsia="ru-RU"/>
              </w:rPr>
              <w:t xml:space="preserve">1.4 особенности кодирования заболевания или состояния (группы заболеваний или состояний) по международной статистической </w:t>
            </w:r>
            <w:r w:rsidR="000A2603" w:rsidRPr="000D2F9F">
              <w:rPr>
                <w:rStyle w:val="af6"/>
                <w:rFonts w:eastAsia="Arial Unicode MS"/>
                <w:bCs w:val="0"/>
                <w:bdr w:val="nil"/>
                <w:lang w:eastAsia="ru-RU"/>
              </w:rPr>
              <w:t>классификации болезней и проблем, связанных со здоровьем</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_Toc123034554 \h </w:instrText>
            </w:r>
            <w:r w:rsidR="000A2603" w:rsidRPr="000D2F9F">
              <w:rPr>
                <w:bCs w:val="0"/>
                <w:webHidden/>
              </w:rPr>
            </w:r>
            <w:r w:rsidR="000A2603" w:rsidRPr="000D2F9F">
              <w:rPr>
                <w:bCs w:val="0"/>
                <w:webHidden/>
              </w:rPr>
              <w:fldChar w:fldCharType="separate"/>
            </w:r>
            <w:r w:rsidR="000A2603" w:rsidRPr="000D2F9F">
              <w:rPr>
                <w:bCs w:val="0"/>
                <w:webHidden/>
              </w:rPr>
              <w:t>10</w:t>
            </w:r>
            <w:r w:rsidR="000A2603" w:rsidRPr="000D2F9F">
              <w:rPr>
                <w:bCs w:val="0"/>
                <w:webHidden/>
              </w:rPr>
              <w:fldChar w:fldCharType="end"/>
            </w:r>
          </w:hyperlink>
        </w:p>
        <w:p w14:paraId="3CB2B582" w14:textId="136529F2" w:rsidR="000A2603" w:rsidRPr="000D2F9F" w:rsidRDefault="009725AE">
          <w:pPr>
            <w:pStyle w:val="26"/>
            <w:rPr>
              <w:rFonts w:eastAsiaTheme="minorEastAsia"/>
              <w:bCs w:val="0"/>
              <w:lang w:eastAsia="ru-RU"/>
            </w:rPr>
          </w:pPr>
          <w:hyperlink w:anchor="_Toc123034555" w:history="1">
            <w:r w:rsidR="00BF3328" w:rsidRPr="000D2F9F">
              <w:rPr>
                <w:rStyle w:val="af6"/>
                <w:rFonts w:eastAsia="Arial Unicode MS"/>
                <w:bCs w:val="0"/>
                <w:bdr w:val="nil"/>
                <w:lang w:eastAsia="ru-RU"/>
              </w:rPr>
              <w:t xml:space="preserve">1.5 классификация заболевания или состояния (группы заболеваний или </w:t>
            </w:r>
            <w:r w:rsidR="000A2603" w:rsidRPr="000D2F9F">
              <w:rPr>
                <w:rStyle w:val="af6"/>
                <w:rFonts w:eastAsia="Arial Unicode MS"/>
                <w:bCs w:val="0"/>
                <w:bdr w:val="nil"/>
                <w:lang w:eastAsia="ru-RU"/>
              </w:rPr>
              <w:br/>
              <w:t>состояний)</w:t>
            </w:r>
            <w:r w:rsidR="000A2603" w:rsidRPr="000D2F9F">
              <w:rPr>
                <w:rStyle w:val="af6"/>
                <w:rFonts w:eastAsia="Arial Unicode MS"/>
                <w:bCs w:val="0"/>
                <w:bdr w:val="nil"/>
                <w:lang w:eastAsia="ru-RU"/>
              </w:rPr>
              <w:tab/>
            </w:r>
            <w:r w:rsidR="000A2603" w:rsidRPr="000D2F9F">
              <w:rPr>
                <w:rStyle w:val="af6"/>
                <w:rFonts w:eastAsia="Arial Unicode MS"/>
                <w:bCs w:val="0"/>
                <w:bdr w:val="nil"/>
                <w:lang w:eastAsia="ru-RU"/>
              </w:rPr>
              <w:tab/>
            </w:r>
            <w:r w:rsidR="000A2603" w:rsidRPr="000D2F9F">
              <w:rPr>
                <w:bCs w:val="0"/>
                <w:webHidden/>
              </w:rPr>
              <w:fldChar w:fldCharType="begin"/>
            </w:r>
            <w:r w:rsidR="000A2603" w:rsidRPr="000D2F9F">
              <w:rPr>
                <w:bCs w:val="0"/>
                <w:webHidden/>
              </w:rPr>
              <w:instrText xml:space="preserve"> PAGEREF _Toc123034555 \h </w:instrText>
            </w:r>
            <w:r w:rsidR="000A2603" w:rsidRPr="000D2F9F">
              <w:rPr>
                <w:bCs w:val="0"/>
                <w:webHidden/>
              </w:rPr>
            </w:r>
            <w:r w:rsidR="000A2603" w:rsidRPr="000D2F9F">
              <w:rPr>
                <w:bCs w:val="0"/>
                <w:webHidden/>
              </w:rPr>
              <w:fldChar w:fldCharType="separate"/>
            </w:r>
            <w:r w:rsidR="000A2603" w:rsidRPr="000D2F9F">
              <w:rPr>
                <w:bCs w:val="0"/>
                <w:webHidden/>
              </w:rPr>
              <w:t>10</w:t>
            </w:r>
            <w:r w:rsidR="000A2603" w:rsidRPr="000D2F9F">
              <w:rPr>
                <w:bCs w:val="0"/>
                <w:webHidden/>
              </w:rPr>
              <w:fldChar w:fldCharType="end"/>
            </w:r>
          </w:hyperlink>
        </w:p>
        <w:p w14:paraId="2EEA1039" w14:textId="41F3F1FB" w:rsidR="000A2603" w:rsidRPr="000D2F9F" w:rsidRDefault="009725AE">
          <w:pPr>
            <w:pStyle w:val="26"/>
            <w:rPr>
              <w:rFonts w:eastAsiaTheme="minorEastAsia"/>
              <w:bCs w:val="0"/>
              <w:lang w:eastAsia="ru-RU"/>
            </w:rPr>
          </w:pPr>
          <w:hyperlink w:anchor="_Toc123034556" w:history="1">
            <w:r w:rsidR="00BF3328" w:rsidRPr="000D2F9F">
              <w:rPr>
                <w:rStyle w:val="af6"/>
                <w:rFonts w:eastAsia="Arial Unicode MS"/>
                <w:bCs w:val="0"/>
                <w:bdr w:val="nil"/>
                <w:lang w:eastAsia="ru-RU"/>
              </w:rPr>
              <w:t>1.6 клиническ</w:t>
            </w:r>
            <w:r w:rsidR="000A2603" w:rsidRPr="000D2F9F">
              <w:rPr>
                <w:rStyle w:val="af6"/>
                <w:rFonts w:eastAsia="Arial Unicode MS"/>
                <w:bCs w:val="0"/>
                <w:bdr w:val="nil"/>
                <w:lang w:eastAsia="ru-RU"/>
              </w:rPr>
              <w:t>ая картина заболевания или состояния (группы заболеваний или состояний)</w:t>
            </w:r>
            <w:r w:rsidR="000A2603" w:rsidRPr="000D2F9F">
              <w:rPr>
                <w:bCs w:val="0"/>
                <w:webHidden/>
              </w:rPr>
              <w:tab/>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_Toc123034556 \h </w:instrText>
            </w:r>
            <w:r w:rsidR="000A2603" w:rsidRPr="000D2F9F">
              <w:rPr>
                <w:bCs w:val="0"/>
                <w:webHidden/>
              </w:rPr>
            </w:r>
            <w:r w:rsidR="000A2603" w:rsidRPr="000D2F9F">
              <w:rPr>
                <w:bCs w:val="0"/>
                <w:webHidden/>
              </w:rPr>
              <w:fldChar w:fldCharType="separate"/>
            </w:r>
            <w:r w:rsidR="000A2603" w:rsidRPr="000D2F9F">
              <w:rPr>
                <w:bCs w:val="0"/>
                <w:webHidden/>
              </w:rPr>
              <w:t>12</w:t>
            </w:r>
            <w:r w:rsidR="000A2603" w:rsidRPr="000D2F9F">
              <w:rPr>
                <w:bCs w:val="0"/>
                <w:webHidden/>
              </w:rPr>
              <w:fldChar w:fldCharType="end"/>
            </w:r>
          </w:hyperlink>
        </w:p>
        <w:p w14:paraId="647D25EF" w14:textId="754BA1C7"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57" w:history="1">
            <w:r w:rsidR="00BF3328" w:rsidRPr="000D2F9F">
              <w:rPr>
                <w:rStyle w:val="af6"/>
                <w:rFonts w:ascii="Times New Roman" w:eastAsia="Arial Unicode MS" w:hAnsi="Times New Roman" w:cs="Times New Roman"/>
                <w:b w:val="0"/>
                <w:bCs w:val="0"/>
                <w:caps w:val="0"/>
                <w:noProof/>
                <w:sz w:val="24"/>
                <w:szCs w:val="24"/>
                <w:bdr w:val="nil"/>
                <w:lang w:eastAsia="ru-RU"/>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_Toc123034557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14</w:t>
            </w:r>
            <w:r w:rsidR="000A2603" w:rsidRPr="000D2F9F">
              <w:rPr>
                <w:rFonts w:ascii="Times New Roman" w:hAnsi="Times New Roman" w:cs="Times New Roman"/>
                <w:b w:val="0"/>
                <w:bCs w:val="0"/>
                <w:noProof/>
                <w:webHidden/>
                <w:sz w:val="24"/>
                <w:szCs w:val="24"/>
              </w:rPr>
              <w:fldChar w:fldCharType="end"/>
            </w:r>
          </w:hyperlink>
        </w:p>
        <w:p w14:paraId="302529C0" w14:textId="634EFEEA" w:rsidR="000A2603" w:rsidRPr="000D2F9F" w:rsidRDefault="009725AE">
          <w:pPr>
            <w:pStyle w:val="26"/>
            <w:rPr>
              <w:rFonts w:eastAsiaTheme="minorEastAsia"/>
              <w:bCs w:val="0"/>
              <w:lang w:eastAsia="ru-RU"/>
            </w:rPr>
          </w:pPr>
          <w:hyperlink w:anchor="_Toc123034558" w:history="1">
            <w:r w:rsidR="00BF3328" w:rsidRPr="000D2F9F">
              <w:rPr>
                <w:rStyle w:val="af6"/>
                <w:rFonts w:eastAsia="Arial Unicode MS"/>
                <w:bCs w:val="0"/>
                <w:bdr w:val="nil"/>
                <w:lang w:eastAsia="ru-RU"/>
              </w:rPr>
              <w:t>2.1 жалобы и анамнез</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_Toc123034558 \h </w:instrText>
            </w:r>
            <w:r w:rsidR="000A2603" w:rsidRPr="000D2F9F">
              <w:rPr>
                <w:bCs w:val="0"/>
                <w:webHidden/>
              </w:rPr>
            </w:r>
            <w:r w:rsidR="000A2603" w:rsidRPr="000D2F9F">
              <w:rPr>
                <w:bCs w:val="0"/>
                <w:webHidden/>
              </w:rPr>
              <w:fldChar w:fldCharType="separate"/>
            </w:r>
            <w:r w:rsidR="000A2603" w:rsidRPr="000D2F9F">
              <w:rPr>
                <w:bCs w:val="0"/>
                <w:webHidden/>
              </w:rPr>
              <w:t>17</w:t>
            </w:r>
            <w:r w:rsidR="000A2603" w:rsidRPr="000D2F9F">
              <w:rPr>
                <w:bCs w:val="0"/>
                <w:webHidden/>
              </w:rPr>
              <w:fldChar w:fldCharType="end"/>
            </w:r>
          </w:hyperlink>
        </w:p>
        <w:p w14:paraId="1CBF821E" w14:textId="682420BD" w:rsidR="000A2603" w:rsidRPr="000D2F9F" w:rsidRDefault="009725AE">
          <w:pPr>
            <w:pStyle w:val="26"/>
            <w:rPr>
              <w:rFonts w:eastAsiaTheme="minorEastAsia"/>
              <w:bCs w:val="0"/>
              <w:lang w:eastAsia="ru-RU"/>
            </w:rPr>
          </w:pPr>
          <w:hyperlink w:anchor="_Toc123034559" w:history="1">
            <w:r w:rsidR="00BF3328" w:rsidRPr="000D2F9F">
              <w:rPr>
                <w:rStyle w:val="af6"/>
                <w:rFonts w:eastAsia="Arial Unicode MS"/>
                <w:bCs w:val="0"/>
                <w:bdr w:val="nil"/>
                <w:lang w:eastAsia="ru-RU"/>
              </w:rPr>
              <w:t>2.2 физикальное обследование</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_Toc123034559 \h </w:instrText>
            </w:r>
            <w:r w:rsidR="000A2603" w:rsidRPr="000D2F9F">
              <w:rPr>
                <w:bCs w:val="0"/>
                <w:webHidden/>
              </w:rPr>
            </w:r>
            <w:r w:rsidR="000A2603" w:rsidRPr="000D2F9F">
              <w:rPr>
                <w:bCs w:val="0"/>
                <w:webHidden/>
              </w:rPr>
              <w:fldChar w:fldCharType="separate"/>
            </w:r>
            <w:r w:rsidR="000A2603" w:rsidRPr="000D2F9F">
              <w:rPr>
                <w:bCs w:val="0"/>
                <w:webHidden/>
              </w:rPr>
              <w:t>17</w:t>
            </w:r>
            <w:r w:rsidR="000A2603" w:rsidRPr="000D2F9F">
              <w:rPr>
                <w:bCs w:val="0"/>
                <w:webHidden/>
              </w:rPr>
              <w:fldChar w:fldCharType="end"/>
            </w:r>
          </w:hyperlink>
        </w:p>
        <w:p w14:paraId="79EF8ACB" w14:textId="692C330B" w:rsidR="000A2603" w:rsidRPr="000D2F9F" w:rsidRDefault="009725AE">
          <w:pPr>
            <w:pStyle w:val="26"/>
            <w:rPr>
              <w:rFonts w:eastAsiaTheme="minorEastAsia"/>
              <w:bCs w:val="0"/>
              <w:lang w:eastAsia="ru-RU"/>
            </w:rPr>
          </w:pPr>
          <w:hyperlink w:anchor="_Toc123034560" w:history="1">
            <w:r w:rsidR="00BF3328" w:rsidRPr="000D2F9F">
              <w:rPr>
                <w:rStyle w:val="af6"/>
                <w:rFonts w:eastAsia="Arial Unicode MS"/>
                <w:bCs w:val="0"/>
                <w:bdr w:val="nil"/>
                <w:lang w:eastAsia="ru-RU"/>
              </w:rPr>
              <w:t>2.3 лабораторные диагностические исследования</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_Toc123034560 \h </w:instrText>
            </w:r>
            <w:r w:rsidR="000A2603" w:rsidRPr="000D2F9F">
              <w:rPr>
                <w:bCs w:val="0"/>
                <w:webHidden/>
              </w:rPr>
            </w:r>
            <w:r w:rsidR="000A2603" w:rsidRPr="000D2F9F">
              <w:rPr>
                <w:bCs w:val="0"/>
                <w:webHidden/>
              </w:rPr>
              <w:fldChar w:fldCharType="separate"/>
            </w:r>
            <w:r w:rsidR="000A2603" w:rsidRPr="000D2F9F">
              <w:rPr>
                <w:bCs w:val="0"/>
                <w:webHidden/>
              </w:rPr>
              <w:t>18</w:t>
            </w:r>
            <w:r w:rsidR="000A2603" w:rsidRPr="000D2F9F">
              <w:rPr>
                <w:bCs w:val="0"/>
                <w:webHidden/>
              </w:rPr>
              <w:fldChar w:fldCharType="end"/>
            </w:r>
          </w:hyperlink>
        </w:p>
        <w:p w14:paraId="75AC7C0A" w14:textId="5D68DA94" w:rsidR="000A2603" w:rsidRPr="000D2F9F" w:rsidRDefault="009725AE">
          <w:pPr>
            <w:pStyle w:val="26"/>
            <w:rPr>
              <w:rFonts w:eastAsiaTheme="minorEastAsia"/>
              <w:bCs w:val="0"/>
              <w:lang w:eastAsia="ru-RU"/>
            </w:rPr>
          </w:pPr>
          <w:hyperlink w:anchor="_Toc123034561" w:history="1">
            <w:r w:rsidR="00BF3328" w:rsidRPr="000D2F9F">
              <w:rPr>
                <w:rStyle w:val="af6"/>
                <w:rFonts w:eastAsia="Arial Unicode MS"/>
                <w:bCs w:val="0"/>
                <w:bdr w:val="nil"/>
                <w:lang w:eastAsia="ru-RU"/>
              </w:rPr>
              <w:t>2.4 инструментальные диагностические исследования</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_Toc123034561 \h </w:instrText>
            </w:r>
            <w:r w:rsidR="000A2603" w:rsidRPr="000D2F9F">
              <w:rPr>
                <w:bCs w:val="0"/>
                <w:webHidden/>
              </w:rPr>
            </w:r>
            <w:r w:rsidR="000A2603" w:rsidRPr="000D2F9F">
              <w:rPr>
                <w:bCs w:val="0"/>
                <w:webHidden/>
              </w:rPr>
              <w:fldChar w:fldCharType="separate"/>
            </w:r>
            <w:r w:rsidR="000A2603" w:rsidRPr="000D2F9F">
              <w:rPr>
                <w:bCs w:val="0"/>
                <w:webHidden/>
              </w:rPr>
              <w:t>19</w:t>
            </w:r>
            <w:r w:rsidR="000A2603" w:rsidRPr="000D2F9F">
              <w:rPr>
                <w:bCs w:val="0"/>
                <w:webHidden/>
              </w:rPr>
              <w:fldChar w:fldCharType="end"/>
            </w:r>
          </w:hyperlink>
        </w:p>
        <w:p w14:paraId="751F73DB" w14:textId="12B663C2" w:rsidR="000A2603" w:rsidRPr="000D2F9F" w:rsidRDefault="009725AE">
          <w:pPr>
            <w:pStyle w:val="26"/>
            <w:rPr>
              <w:rFonts w:eastAsiaTheme="minorEastAsia"/>
              <w:bCs w:val="0"/>
              <w:lang w:eastAsia="ru-RU"/>
            </w:rPr>
          </w:pPr>
          <w:hyperlink w:anchor="_Toc123034562" w:history="1">
            <w:r w:rsidR="00BF3328" w:rsidRPr="000D2F9F">
              <w:rPr>
                <w:rStyle w:val="af6"/>
                <w:rFonts w:eastAsia="Arial Unicode MS"/>
                <w:bCs w:val="0"/>
                <w:bdr w:val="nil"/>
                <w:lang w:eastAsia="ru-RU"/>
              </w:rPr>
              <w:t>2.5 иные диагностические исследования</w:t>
            </w:r>
            <w:r w:rsidR="000A2603" w:rsidRPr="000D2F9F">
              <w:rPr>
                <w:bCs w:val="0"/>
                <w:webHidden/>
              </w:rPr>
              <w:tab/>
            </w:r>
            <w:r w:rsidR="000A2603" w:rsidRPr="000D2F9F">
              <w:rPr>
                <w:bCs w:val="0"/>
                <w:webHidden/>
              </w:rPr>
              <w:fldChar w:fldCharType="begin"/>
            </w:r>
            <w:r w:rsidR="000A2603" w:rsidRPr="000D2F9F">
              <w:rPr>
                <w:bCs w:val="0"/>
                <w:webHidden/>
              </w:rPr>
              <w:instrText xml:space="preserve"> PAGEREF _Toc123034562 \h </w:instrText>
            </w:r>
            <w:r w:rsidR="000A2603" w:rsidRPr="000D2F9F">
              <w:rPr>
                <w:bCs w:val="0"/>
                <w:webHidden/>
              </w:rPr>
            </w:r>
            <w:r w:rsidR="000A2603" w:rsidRPr="000D2F9F">
              <w:rPr>
                <w:bCs w:val="0"/>
                <w:webHidden/>
              </w:rPr>
              <w:fldChar w:fldCharType="separate"/>
            </w:r>
            <w:r w:rsidR="000A2603" w:rsidRPr="000D2F9F">
              <w:rPr>
                <w:bCs w:val="0"/>
                <w:webHidden/>
              </w:rPr>
              <w:t>19</w:t>
            </w:r>
            <w:r w:rsidR="000A2603" w:rsidRPr="000D2F9F">
              <w:rPr>
                <w:bCs w:val="0"/>
                <w:webHidden/>
              </w:rPr>
              <w:fldChar w:fldCharType="end"/>
            </w:r>
          </w:hyperlink>
        </w:p>
        <w:p w14:paraId="52AC8BDF" w14:textId="603D4173"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3" w:history="1">
            <w:r w:rsidR="000A2603" w:rsidRPr="000D2F9F">
              <w:rPr>
                <w:rStyle w:val="af6"/>
                <w:rFonts w:ascii="Times New Roman" w:hAnsi="Times New Roman" w:cs="Times New Roman"/>
                <w:b w:val="0"/>
                <w:bCs w:val="0"/>
                <w:noProof/>
                <w:sz w:val="24"/>
                <w:szCs w:val="24"/>
                <w:bdr w:val="nil"/>
                <w:lang w:eastAsia="ru-RU"/>
              </w:rPr>
              <w:t xml:space="preserve">3. </w:t>
            </w:r>
            <w:r w:rsidR="00BF3328" w:rsidRPr="000D2F9F">
              <w:rPr>
                <w:rStyle w:val="af6"/>
                <w:rFonts w:ascii="Times New Roman" w:eastAsia="Arial Unicode MS" w:hAnsi="Times New Roman" w:cs="Times New Roman"/>
                <w:b w:val="0"/>
                <w:bCs w:val="0"/>
                <w:caps w:val="0"/>
                <w:noProof/>
                <w:sz w:val="24"/>
                <w:szCs w:val="24"/>
                <w:bdr w:val="nil"/>
                <w:lang w:eastAsia="ru-RU"/>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_Toc123034563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20</w:t>
            </w:r>
            <w:r w:rsidR="000A2603" w:rsidRPr="000D2F9F">
              <w:rPr>
                <w:rFonts w:ascii="Times New Roman" w:hAnsi="Times New Roman" w:cs="Times New Roman"/>
                <w:b w:val="0"/>
                <w:bCs w:val="0"/>
                <w:noProof/>
                <w:webHidden/>
                <w:sz w:val="24"/>
                <w:szCs w:val="24"/>
              </w:rPr>
              <w:fldChar w:fldCharType="end"/>
            </w:r>
          </w:hyperlink>
        </w:p>
        <w:p w14:paraId="407ED8D5" w14:textId="3963EE19"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4" w:history="1">
            <w:r w:rsidR="00BF3328" w:rsidRPr="000D2F9F">
              <w:rPr>
                <w:rStyle w:val="af6"/>
                <w:rFonts w:ascii="Times New Roman" w:eastAsia="Arial Unicode MS" w:hAnsi="Times New Roman" w:cs="Times New Roman"/>
                <w:b w:val="0"/>
                <w:bCs w:val="0"/>
                <w:caps w:val="0"/>
                <w:noProof/>
                <w:sz w:val="24"/>
                <w:szCs w:val="24"/>
                <w:bdr w:val="nil"/>
                <w:lang w:eastAsia="ru-RU"/>
              </w:rPr>
              <w:t>4. Медицинская реабилитация, медицинские показания и противопоказания к применению методов реабилитации</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_Toc123034564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20</w:t>
            </w:r>
            <w:r w:rsidR="000A2603" w:rsidRPr="000D2F9F">
              <w:rPr>
                <w:rFonts w:ascii="Times New Roman" w:hAnsi="Times New Roman" w:cs="Times New Roman"/>
                <w:b w:val="0"/>
                <w:bCs w:val="0"/>
                <w:noProof/>
                <w:webHidden/>
                <w:sz w:val="24"/>
                <w:szCs w:val="24"/>
              </w:rPr>
              <w:fldChar w:fldCharType="end"/>
            </w:r>
          </w:hyperlink>
        </w:p>
        <w:p w14:paraId="5D512FA8" w14:textId="4EF90526"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5" w:history="1">
            <w:r w:rsidR="00BF3328" w:rsidRPr="000D2F9F">
              <w:rPr>
                <w:rStyle w:val="af6"/>
                <w:rFonts w:ascii="Times New Roman" w:hAnsi="Times New Roman" w:cs="Times New Roman"/>
                <w:b w:val="0"/>
                <w:bCs w:val="0"/>
                <w:caps w:val="0"/>
                <w:noProof/>
                <w:sz w:val="24"/>
                <w:szCs w:val="24"/>
              </w:rPr>
              <w:t>5. Профилактика и диспансерное наблюдение, медицинские показания и противопоказания к применению методов профилактики</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_Toc123034565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20</w:t>
            </w:r>
            <w:r w:rsidR="000A2603" w:rsidRPr="000D2F9F">
              <w:rPr>
                <w:rFonts w:ascii="Times New Roman" w:hAnsi="Times New Roman" w:cs="Times New Roman"/>
                <w:b w:val="0"/>
                <w:bCs w:val="0"/>
                <w:noProof/>
                <w:webHidden/>
                <w:sz w:val="24"/>
                <w:szCs w:val="24"/>
              </w:rPr>
              <w:fldChar w:fldCharType="end"/>
            </w:r>
          </w:hyperlink>
        </w:p>
        <w:p w14:paraId="0E9E166D" w14:textId="456C869D"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6" w:history="1">
            <w:r w:rsidR="00BF3328" w:rsidRPr="000D2F9F">
              <w:rPr>
                <w:rStyle w:val="af6"/>
                <w:rFonts w:ascii="Times New Roman" w:hAnsi="Times New Roman" w:cs="Times New Roman"/>
                <w:b w:val="0"/>
                <w:bCs w:val="0"/>
                <w:caps w:val="0"/>
                <w:noProof/>
                <w:sz w:val="24"/>
                <w:szCs w:val="24"/>
              </w:rPr>
              <w:t>6. Организация оказания медицинской помощи</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_Toc123034566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21</w:t>
            </w:r>
            <w:r w:rsidR="000A2603" w:rsidRPr="000D2F9F">
              <w:rPr>
                <w:rFonts w:ascii="Times New Roman" w:hAnsi="Times New Roman" w:cs="Times New Roman"/>
                <w:b w:val="0"/>
                <w:bCs w:val="0"/>
                <w:noProof/>
                <w:webHidden/>
                <w:sz w:val="24"/>
                <w:szCs w:val="24"/>
              </w:rPr>
              <w:fldChar w:fldCharType="end"/>
            </w:r>
          </w:hyperlink>
        </w:p>
        <w:p w14:paraId="61CF17A1" w14:textId="7B5D9B4C"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7" w:history="1">
            <w:r w:rsidR="00BF3328" w:rsidRPr="000D2F9F">
              <w:rPr>
                <w:rStyle w:val="af6"/>
                <w:rFonts w:ascii="Times New Roman" w:eastAsia="Arial Unicode MS" w:hAnsi="Times New Roman" w:cs="Times New Roman"/>
                <w:b w:val="0"/>
                <w:bCs w:val="0"/>
                <w:caps w:val="0"/>
                <w:noProof/>
                <w:sz w:val="24"/>
                <w:szCs w:val="24"/>
                <w:bdr w:val="nil"/>
                <w:lang w:eastAsia="ru-RU"/>
              </w:rPr>
              <w:t>7. Дополнительная информация (в том числе факторы, влияющие на исход заболевания или состояния)</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_Toc123034567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22</w:t>
            </w:r>
            <w:r w:rsidR="000A2603" w:rsidRPr="000D2F9F">
              <w:rPr>
                <w:rFonts w:ascii="Times New Roman" w:hAnsi="Times New Roman" w:cs="Times New Roman"/>
                <w:b w:val="0"/>
                <w:bCs w:val="0"/>
                <w:noProof/>
                <w:webHidden/>
                <w:sz w:val="24"/>
                <w:szCs w:val="24"/>
              </w:rPr>
              <w:fldChar w:fldCharType="end"/>
            </w:r>
          </w:hyperlink>
        </w:p>
        <w:p w14:paraId="60CA78FE" w14:textId="26E9E238"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68" w:history="1">
            <w:r w:rsidR="00BF3328" w:rsidRPr="000D2F9F">
              <w:rPr>
                <w:rStyle w:val="af6"/>
                <w:rFonts w:ascii="Times New Roman" w:eastAsia="Arial Unicode MS" w:hAnsi="Times New Roman" w:cs="Times New Roman"/>
                <w:b w:val="0"/>
                <w:bCs w:val="0"/>
                <w:caps w:val="0"/>
                <w:noProof/>
                <w:sz w:val="24"/>
                <w:szCs w:val="24"/>
                <w:bdr w:val="nil"/>
                <w:lang w:eastAsia="ru-RU"/>
              </w:rPr>
              <w:t>8. Критерии оценки качества медицинской помощи</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_Toc123034568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23</w:t>
            </w:r>
            <w:r w:rsidR="000A2603" w:rsidRPr="000D2F9F">
              <w:rPr>
                <w:rFonts w:ascii="Times New Roman" w:hAnsi="Times New Roman" w:cs="Times New Roman"/>
                <w:b w:val="0"/>
                <w:bCs w:val="0"/>
                <w:noProof/>
                <w:webHidden/>
                <w:sz w:val="24"/>
                <w:szCs w:val="24"/>
              </w:rPr>
              <w:fldChar w:fldCharType="end"/>
            </w:r>
          </w:hyperlink>
        </w:p>
        <w:p w14:paraId="32EBA6C2" w14:textId="7064D5C7"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1" w:history="1">
            <w:r w:rsidR="00BF3328" w:rsidRPr="000D2F9F">
              <w:rPr>
                <w:rStyle w:val="af6"/>
                <w:rFonts w:ascii="Times New Roman" w:eastAsia="Arial Unicode MS" w:hAnsi="Times New Roman" w:cs="Times New Roman"/>
                <w:b w:val="0"/>
                <w:bCs w:val="0"/>
                <w:caps w:val="0"/>
                <w:noProof/>
                <w:sz w:val="24"/>
                <w:szCs w:val="24"/>
                <w:bdr w:val="nil"/>
                <w:lang w:eastAsia="ru-RU"/>
              </w:rPr>
              <w:t>Список литературы</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_Toc123034571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26</w:t>
            </w:r>
            <w:r w:rsidR="000A2603" w:rsidRPr="000D2F9F">
              <w:rPr>
                <w:rFonts w:ascii="Times New Roman" w:hAnsi="Times New Roman" w:cs="Times New Roman"/>
                <w:b w:val="0"/>
                <w:bCs w:val="0"/>
                <w:noProof/>
                <w:webHidden/>
                <w:sz w:val="24"/>
                <w:szCs w:val="24"/>
              </w:rPr>
              <w:fldChar w:fldCharType="end"/>
            </w:r>
          </w:hyperlink>
        </w:p>
        <w:p w14:paraId="156937EC" w14:textId="4F8360AF"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2"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А1. Состав рабочей группы по разработке и пересмотру клинических рекомендаций</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_Toc123034572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32</w:t>
            </w:r>
            <w:r w:rsidR="000A2603" w:rsidRPr="000D2F9F">
              <w:rPr>
                <w:rFonts w:ascii="Times New Roman" w:hAnsi="Times New Roman" w:cs="Times New Roman"/>
                <w:b w:val="0"/>
                <w:bCs w:val="0"/>
                <w:noProof/>
                <w:webHidden/>
                <w:sz w:val="24"/>
                <w:szCs w:val="24"/>
              </w:rPr>
              <w:fldChar w:fldCharType="end"/>
            </w:r>
          </w:hyperlink>
        </w:p>
        <w:p w14:paraId="00930B3E" w14:textId="537160CC"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3"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А2. Методология разработки клинических рекомендаций</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_Toc123034573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34</w:t>
            </w:r>
            <w:r w:rsidR="000A2603" w:rsidRPr="000D2F9F">
              <w:rPr>
                <w:rFonts w:ascii="Times New Roman" w:hAnsi="Times New Roman" w:cs="Times New Roman"/>
                <w:b w:val="0"/>
                <w:bCs w:val="0"/>
                <w:noProof/>
                <w:webHidden/>
                <w:sz w:val="24"/>
                <w:szCs w:val="24"/>
              </w:rPr>
              <w:fldChar w:fldCharType="end"/>
            </w:r>
          </w:hyperlink>
        </w:p>
        <w:p w14:paraId="2422E6F9" w14:textId="443075C7"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4" w:history="1">
            <w:r w:rsidR="00BF3328" w:rsidRPr="000D2F9F">
              <w:rPr>
                <w:rStyle w:val="af6"/>
                <w:rFonts w:ascii="Times New Roman" w:eastAsia="Times New Roman" w:hAnsi="Times New Roman" w:cs="Times New Roman"/>
                <w:b w:val="0"/>
                <w:bCs w:val="0"/>
                <w:caps w:val="0"/>
                <w:noProof/>
                <w:sz w:val="24"/>
                <w:szCs w:val="24"/>
                <w:bdr w:val="nil"/>
                <w:lang w:eastAsia="ru-RU"/>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 .</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_Toc123034574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36</w:t>
            </w:r>
            <w:r w:rsidR="000A2603" w:rsidRPr="000D2F9F">
              <w:rPr>
                <w:rFonts w:ascii="Times New Roman" w:hAnsi="Times New Roman" w:cs="Times New Roman"/>
                <w:b w:val="0"/>
                <w:bCs w:val="0"/>
                <w:noProof/>
                <w:webHidden/>
                <w:sz w:val="24"/>
                <w:szCs w:val="24"/>
              </w:rPr>
              <w:fldChar w:fldCharType="end"/>
            </w:r>
          </w:hyperlink>
        </w:p>
        <w:p w14:paraId="6A03A0B1" w14:textId="68C11774"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5"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Б1. Алгоритм действий врача</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_Toc123034575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37</w:t>
            </w:r>
            <w:r w:rsidR="000A2603" w:rsidRPr="000D2F9F">
              <w:rPr>
                <w:rFonts w:ascii="Times New Roman" w:hAnsi="Times New Roman" w:cs="Times New Roman"/>
                <w:b w:val="0"/>
                <w:bCs w:val="0"/>
                <w:noProof/>
                <w:webHidden/>
                <w:sz w:val="24"/>
                <w:szCs w:val="24"/>
              </w:rPr>
              <w:fldChar w:fldCharType="end"/>
            </w:r>
          </w:hyperlink>
        </w:p>
        <w:p w14:paraId="2838A186" w14:textId="6E0C2D3A"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6"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Б2. Выбор конструкций для протезирования дефектов зубных рядов</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_Toc123034576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38</w:t>
            </w:r>
            <w:r w:rsidR="000A2603" w:rsidRPr="000D2F9F">
              <w:rPr>
                <w:rFonts w:ascii="Times New Roman" w:hAnsi="Times New Roman" w:cs="Times New Roman"/>
                <w:b w:val="0"/>
                <w:bCs w:val="0"/>
                <w:noProof/>
                <w:webHidden/>
                <w:sz w:val="24"/>
                <w:szCs w:val="24"/>
              </w:rPr>
              <w:fldChar w:fldCharType="end"/>
            </w:r>
          </w:hyperlink>
        </w:p>
        <w:p w14:paraId="1F994D2D" w14:textId="1D106A57"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7"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В. Информация для пациента</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_Toc123034577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40</w:t>
            </w:r>
            <w:r w:rsidR="000A2603" w:rsidRPr="000D2F9F">
              <w:rPr>
                <w:rFonts w:ascii="Times New Roman" w:hAnsi="Times New Roman" w:cs="Times New Roman"/>
                <w:b w:val="0"/>
                <w:bCs w:val="0"/>
                <w:noProof/>
                <w:webHidden/>
                <w:sz w:val="24"/>
                <w:szCs w:val="24"/>
              </w:rPr>
              <w:fldChar w:fldCharType="end"/>
            </w:r>
          </w:hyperlink>
        </w:p>
        <w:p w14:paraId="5732735D" w14:textId="4F5A0F3C" w:rsidR="000A2603" w:rsidRPr="000D2F9F" w:rsidRDefault="009725AE" w:rsidP="00BF3328">
          <w:pPr>
            <w:pStyle w:val="1a"/>
            <w:rPr>
              <w:rFonts w:ascii="Times New Roman" w:eastAsiaTheme="minorEastAsia" w:hAnsi="Times New Roman" w:cs="Times New Roman"/>
              <w:b w:val="0"/>
              <w:bCs w:val="0"/>
              <w:noProof/>
              <w:sz w:val="24"/>
              <w:szCs w:val="24"/>
              <w:lang w:eastAsia="ru-RU"/>
            </w:rPr>
          </w:pPr>
          <w:hyperlink w:anchor="_Toc123034578" w:history="1">
            <w:r w:rsidR="00BF3328" w:rsidRPr="000D2F9F">
              <w:rPr>
                <w:rStyle w:val="af6"/>
                <w:rFonts w:ascii="Times New Roman" w:eastAsia="Arial Unicode MS" w:hAnsi="Times New Roman" w:cs="Times New Roman"/>
                <w:b w:val="0"/>
                <w:bCs w:val="0"/>
                <w:caps w:val="0"/>
                <w:noProof/>
                <w:sz w:val="24"/>
                <w:szCs w:val="24"/>
                <w:bdr w:val="nil"/>
                <w:lang w:eastAsia="ru-RU"/>
              </w:rPr>
              <w:t>Приложение Г. Шкалы оценки, вопросники и другие оценочные инструменты состояния пациента, приведенные в клинических рекомендациях.</w:t>
            </w:r>
            <w:r w:rsidR="000A2603" w:rsidRPr="000D2F9F">
              <w:rPr>
                <w:rFonts w:ascii="Times New Roman" w:hAnsi="Times New Roman" w:cs="Times New Roman"/>
                <w:b w:val="0"/>
                <w:bCs w:val="0"/>
                <w:noProof/>
                <w:webHidden/>
                <w:sz w:val="24"/>
                <w:szCs w:val="24"/>
              </w:rPr>
              <w:tab/>
            </w:r>
            <w:r w:rsidR="000A2603" w:rsidRPr="000D2F9F">
              <w:rPr>
                <w:rFonts w:ascii="Times New Roman" w:hAnsi="Times New Roman" w:cs="Times New Roman"/>
                <w:b w:val="0"/>
                <w:bCs w:val="0"/>
                <w:noProof/>
                <w:webHidden/>
                <w:sz w:val="24"/>
                <w:szCs w:val="24"/>
              </w:rPr>
              <w:fldChar w:fldCharType="begin"/>
            </w:r>
            <w:r w:rsidR="000A2603" w:rsidRPr="000D2F9F">
              <w:rPr>
                <w:rFonts w:ascii="Times New Roman" w:hAnsi="Times New Roman" w:cs="Times New Roman"/>
                <w:b w:val="0"/>
                <w:bCs w:val="0"/>
                <w:noProof/>
                <w:webHidden/>
                <w:sz w:val="24"/>
                <w:szCs w:val="24"/>
              </w:rPr>
              <w:instrText xml:space="preserve"> PAGEREF _Toc123034578 \h </w:instrText>
            </w:r>
            <w:r w:rsidR="000A2603" w:rsidRPr="000D2F9F">
              <w:rPr>
                <w:rFonts w:ascii="Times New Roman" w:hAnsi="Times New Roman" w:cs="Times New Roman"/>
                <w:b w:val="0"/>
                <w:bCs w:val="0"/>
                <w:noProof/>
                <w:webHidden/>
                <w:sz w:val="24"/>
                <w:szCs w:val="24"/>
              </w:rPr>
            </w:r>
            <w:r w:rsidR="000A2603" w:rsidRPr="000D2F9F">
              <w:rPr>
                <w:rFonts w:ascii="Times New Roman" w:hAnsi="Times New Roman" w:cs="Times New Roman"/>
                <w:b w:val="0"/>
                <w:bCs w:val="0"/>
                <w:noProof/>
                <w:webHidden/>
                <w:sz w:val="24"/>
                <w:szCs w:val="24"/>
              </w:rPr>
              <w:fldChar w:fldCharType="separate"/>
            </w:r>
            <w:r w:rsidR="000A2603" w:rsidRPr="000D2F9F">
              <w:rPr>
                <w:rFonts w:ascii="Times New Roman" w:hAnsi="Times New Roman" w:cs="Times New Roman"/>
                <w:b w:val="0"/>
                <w:bCs w:val="0"/>
                <w:noProof/>
                <w:webHidden/>
                <w:sz w:val="24"/>
                <w:szCs w:val="24"/>
              </w:rPr>
              <w:t>42</w:t>
            </w:r>
            <w:r w:rsidR="000A2603" w:rsidRPr="000D2F9F">
              <w:rPr>
                <w:rFonts w:ascii="Times New Roman" w:hAnsi="Times New Roman" w:cs="Times New Roman"/>
                <w:b w:val="0"/>
                <w:bCs w:val="0"/>
                <w:noProof/>
                <w:webHidden/>
                <w:sz w:val="24"/>
                <w:szCs w:val="24"/>
              </w:rPr>
              <w:fldChar w:fldCharType="end"/>
            </w:r>
          </w:hyperlink>
        </w:p>
        <w:p w14:paraId="0FDAE0AC" w14:textId="4580A395" w:rsidR="00F04C14" w:rsidRDefault="00F04C14">
          <w:r w:rsidRPr="000D2F9F">
            <w:rPr>
              <w:rFonts w:cs="Times New Roman"/>
              <w:szCs w:val="24"/>
            </w:rPr>
            <w:fldChar w:fldCharType="end"/>
          </w:r>
        </w:p>
      </w:sdtContent>
    </w:sdt>
    <w:p w14:paraId="4DDA242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ascii="Calibri" w:eastAsia="Arial Unicode MS" w:hAnsi="Calibri" w:cs="Arial Unicode MS"/>
          <w:color w:val="000000"/>
          <w:sz w:val="22"/>
          <w:u w:color="000000"/>
          <w:bdr w:val="nil"/>
          <w:lang w:eastAsia="ru-RU"/>
        </w:rPr>
      </w:pPr>
    </w:p>
    <w:p w14:paraId="44AA4E2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5485016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0D9411C8"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047AEA12"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7A7261CB"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111E9DD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5E9AD72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753D42B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5417F01B" w14:textId="77777777" w:rsidR="00920A29" w:rsidRPr="00920A29" w:rsidRDefault="00920A29" w:rsidP="00F04C14">
      <w:pPr>
        <w:pStyle w:val="15"/>
        <w:ind w:left="0"/>
        <w:jc w:val="center"/>
        <w:rPr>
          <w:rFonts w:eastAsia="Times New Roman" w:cs="Times New Roman"/>
          <w:u w:color="000000"/>
          <w:bdr w:val="nil"/>
          <w:lang w:eastAsia="ru-RU"/>
        </w:rPr>
      </w:pPr>
      <w:bookmarkStart w:id="0" w:name="_Toc123034548"/>
      <w:r w:rsidRPr="00920A29">
        <w:rPr>
          <w:rFonts w:eastAsia="Arial Unicode MS"/>
          <w:u w:color="000000"/>
          <w:bdr w:val="nil"/>
          <w:lang w:eastAsia="ru-RU"/>
        </w:rPr>
        <w:lastRenderedPageBreak/>
        <w:t>Список сокращений</w:t>
      </w:r>
      <w:bookmarkEnd w:id="0"/>
    </w:p>
    <w:p w14:paraId="35632383"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p>
    <w:p w14:paraId="37561B0D"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МКБ-10</w:t>
      </w:r>
      <w:r w:rsidRPr="00920A29">
        <w:rPr>
          <w:rFonts w:eastAsia="Arial Unicode MS" w:cs="Arial Unicode MS"/>
          <w:color w:val="000000"/>
          <w:szCs w:val="24"/>
          <w:u w:color="000000"/>
          <w:bdr w:val="nil"/>
          <w:lang w:eastAsia="ru-RU"/>
        </w:rPr>
        <w:t xml:space="preserve"> — Международная статистиче</w:t>
      </w:r>
      <w:r w:rsidRPr="00920A29">
        <w:rPr>
          <w:rFonts w:eastAsia="Arial Unicode MS" w:cs="Arial Unicode MS"/>
          <w:color w:val="000000"/>
          <w:szCs w:val="24"/>
          <w:u w:color="000000"/>
          <w:bdr w:val="nil"/>
          <w:lang w:eastAsia="ru-RU"/>
        </w:rPr>
        <w:softHyphen/>
        <w:t>ская классификация болезней и проблем, связанных со здо</w:t>
      </w:r>
      <w:r w:rsidRPr="00920A29">
        <w:rPr>
          <w:rFonts w:eastAsia="Arial Unicode MS" w:cs="Arial Unicode MS"/>
          <w:color w:val="000000"/>
          <w:szCs w:val="24"/>
          <w:u w:color="000000"/>
          <w:bdr w:val="nil"/>
          <w:lang w:eastAsia="ru-RU"/>
        </w:rPr>
        <w:softHyphen/>
        <w:t>ровьем, Всемирной организа</w:t>
      </w:r>
      <w:r w:rsidRPr="00920A29">
        <w:rPr>
          <w:rFonts w:eastAsia="Arial Unicode MS" w:cs="Arial Unicode MS"/>
          <w:color w:val="000000"/>
          <w:szCs w:val="24"/>
          <w:u w:color="000000"/>
          <w:bdr w:val="nil"/>
          <w:lang w:eastAsia="ru-RU"/>
        </w:rPr>
        <w:softHyphen/>
        <w:t>ции здравоохранения, десято</w:t>
      </w:r>
      <w:r w:rsidRPr="00920A29">
        <w:rPr>
          <w:rFonts w:eastAsia="Arial Unicode MS" w:cs="Arial Unicode MS"/>
          <w:color w:val="000000"/>
          <w:szCs w:val="24"/>
          <w:u w:color="000000"/>
          <w:bdr w:val="nil"/>
          <w:lang w:eastAsia="ru-RU"/>
        </w:rPr>
        <w:softHyphen/>
        <w:t>го пересмотра.</w:t>
      </w:r>
    </w:p>
    <w:p w14:paraId="7D589FFB"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МКБ-С</w:t>
      </w:r>
      <w:r w:rsidRPr="00920A29">
        <w:rPr>
          <w:rFonts w:eastAsia="Arial Unicode MS" w:cs="Arial Unicode MS"/>
          <w:color w:val="000000"/>
          <w:szCs w:val="24"/>
          <w:u w:color="000000"/>
          <w:bdr w:val="nil"/>
          <w:lang w:eastAsia="ru-RU"/>
        </w:rPr>
        <w:t xml:space="preserve"> — Международная классификация стоматологических болезней на основе МКБ-10</w:t>
      </w:r>
    </w:p>
    <w:p w14:paraId="4BFE4D5B"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Клинические рекомендации</w:t>
      </w:r>
      <w:r w:rsidRPr="00920A29">
        <w:rPr>
          <w:rFonts w:eastAsia="Arial Unicode MS" w:cs="Arial Unicode MS"/>
          <w:color w:val="000000"/>
          <w:szCs w:val="24"/>
          <w:u w:color="000000"/>
          <w:bdr w:val="nil"/>
          <w:lang w:eastAsia="ru-RU"/>
        </w:rPr>
        <w:t xml:space="preserve"> - Клинические рекомендации (протокол лечения) «Частичное отсутствие зубов (частичная вторичная адентия, потеря зубов вследствие несчастно</w:t>
      </w:r>
      <w:r w:rsidRPr="00920A29">
        <w:rPr>
          <w:rFonts w:eastAsia="Arial Unicode MS" w:cs="Arial Unicode MS"/>
          <w:color w:val="000000"/>
          <w:szCs w:val="24"/>
          <w:u w:color="000000"/>
          <w:bdr w:val="nil"/>
          <w:lang w:eastAsia="ru-RU"/>
        </w:rPr>
        <w:softHyphen/>
        <w:t>го случая, удаления или локализованного пародонтита)»</w:t>
      </w:r>
    </w:p>
    <w:p w14:paraId="75EA688F"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ЦСЧ -</w:t>
      </w:r>
      <w:r w:rsidRPr="00920A29">
        <w:rPr>
          <w:rFonts w:eastAsia="Arial Unicode MS" w:cs="Arial Unicode MS"/>
          <w:color w:val="000000"/>
          <w:szCs w:val="24"/>
          <w:u w:color="000000"/>
          <w:bdr w:val="nil"/>
          <w:lang w:eastAsia="ru-RU"/>
        </w:rPr>
        <w:t xml:space="preserve"> центральное соотношение челюстей</w:t>
      </w:r>
    </w:p>
    <w:p w14:paraId="3CBA213F"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ВНЧС </w:t>
      </w:r>
      <w:r w:rsidRPr="00920A29">
        <w:rPr>
          <w:rFonts w:eastAsia="Arial Unicode MS" w:cs="Arial Unicode MS"/>
          <w:color w:val="000000"/>
          <w:szCs w:val="24"/>
          <w:u w:color="000000"/>
          <w:bdr w:val="nil"/>
          <w:lang w:eastAsia="ru-RU"/>
        </w:rPr>
        <w:t>– височно-нижнечелюстной сустав</w:t>
      </w:r>
    </w:p>
    <w:p w14:paraId="4B9A4BEC"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ПП</w:t>
      </w:r>
      <w:r w:rsidRPr="00920A29">
        <w:rPr>
          <w:rFonts w:eastAsia="Arial Unicode MS" w:cs="Arial Unicode MS"/>
          <w:color w:val="000000"/>
          <w:szCs w:val="24"/>
          <w:u w:color="000000"/>
          <w:bdr w:val="nil"/>
          <w:lang w:eastAsia="ru-RU"/>
        </w:rPr>
        <w:t xml:space="preserve"> – преждевременная потеря</w:t>
      </w:r>
    </w:p>
    <w:p w14:paraId="795F74FF"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ВЗ</w:t>
      </w:r>
      <w:r w:rsidRPr="00920A29">
        <w:rPr>
          <w:rFonts w:eastAsia="Arial Unicode MS" w:cs="Arial Unicode MS"/>
          <w:color w:val="000000"/>
          <w:szCs w:val="24"/>
          <w:u w:color="000000"/>
          <w:bdr w:val="nil"/>
          <w:lang w:eastAsia="ru-RU"/>
        </w:rPr>
        <w:t xml:space="preserve"> – временный зуб</w:t>
      </w:r>
    </w:p>
    <w:p w14:paraId="5E1859C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b/>
          <w:bCs/>
          <w:color w:val="000000"/>
          <w:szCs w:val="24"/>
          <w:u w:color="000000"/>
          <w:bdr w:val="nil"/>
          <w:lang w:eastAsia="ru-RU"/>
        </w:rPr>
        <w:t>ПЗ</w:t>
      </w:r>
      <w:r w:rsidRPr="00920A29">
        <w:rPr>
          <w:rFonts w:eastAsia="Arial Unicode MS" w:cs="Arial Unicode MS"/>
          <w:color w:val="000000"/>
          <w:szCs w:val="24"/>
          <w:u w:color="000000"/>
          <w:bdr w:val="nil"/>
          <w:lang w:eastAsia="ru-RU"/>
        </w:rPr>
        <w:t xml:space="preserve"> – постоянный зуб</w:t>
      </w:r>
    </w:p>
    <w:p w14:paraId="67397DA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ДЗР</w:t>
      </w:r>
      <w:r w:rsidRPr="00920A29">
        <w:rPr>
          <w:rFonts w:eastAsia="Arial Unicode MS" w:cs="Arial Unicode MS"/>
          <w:color w:val="000000"/>
          <w:szCs w:val="24"/>
          <w:u w:color="000000"/>
          <w:bdr w:val="nil"/>
          <w:lang w:eastAsia="ru-RU"/>
        </w:rPr>
        <w:t xml:space="preserve"> – дефект зубного ряда</w:t>
      </w:r>
    </w:p>
    <w:p w14:paraId="2396B016"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66EE00D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53A38243"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2C920B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38F957FD"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50B14546"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3BBB6965"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1FC70ECD"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328F906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8A3DFFD"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51D4D090"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6C52147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23E8894E"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2AE827E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275006C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4213180"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874C53B"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2BF3815"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087129AB" w14:textId="77777777" w:rsidR="00920A29" w:rsidRPr="00920A29" w:rsidRDefault="00920A29" w:rsidP="00F04C14">
      <w:pPr>
        <w:pStyle w:val="15"/>
        <w:ind w:left="0"/>
        <w:jc w:val="center"/>
        <w:rPr>
          <w:rFonts w:eastAsia="Times New Roman" w:cs="Times New Roman"/>
          <w:u w:color="000000"/>
          <w:bdr w:val="nil"/>
          <w:lang w:eastAsia="ru-RU"/>
        </w:rPr>
      </w:pPr>
      <w:bookmarkStart w:id="1" w:name="_Toc123034549"/>
      <w:r w:rsidRPr="00920A29">
        <w:rPr>
          <w:rFonts w:eastAsia="Arial Unicode MS"/>
          <w:u w:color="000000"/>
          <w:bdr w:val="nil"/>
          <w:lang w:eastAsia="ru-RU"/>
        </w:rPr>
        <w:lastRenderedPageBreak/>
        <w:t>Термины и определения</w:t>
      </w:r>
      <w:bookmarkEnd w:id="1"/>
    </w:p>
    <w:p w14:paraId="78582C88"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b/>
          <w:bCs/>
          <w:color w:val="000000"/>
          <w:szCs w:val="24"/>
          <w:u w:color="000000"/>
          <w:bdr w:val="nil"/>
          <w:lang w:eastAsia="ru-RU"/>
        </w:rPr>
      </w:pPr>
    </w:p>
    <w:p w14:paraId="69B14C13" w14:textId="77777777"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Окклюзия</w:t>
      </w:r>
      <w:r w:rsidRPr="00920A29">
        <w:rPr>
          <w:u w:color="000000"/>
          <w:bdr w:val="nil"/>
          <w:lang w:eastAsia="ru-RU"/>
        </w:rPr>
        <w:t xml:space="preserve"> – смыкание зубных рядов или групп зубов верхней и нижней челюстей при различных движениях последней [35].</w:t>
      </w:r>
    </w:p>
    <w:p w14:paraId="51C059AE" w14:textId="70AE3BE6"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Пародонтит</w:t>
      </w:r>
      <w:r w:rsidRPr="00920A29">
        <w:rPr>
          <w:u w:color="000000"/>
          <w:bdr w:val="nil"/>
          <w:lang w:eastAsia="ru-RU"/>
        </w:rPr>
        <w:t xml:space="preserve"> – острый или хронический воспалительный процесс тканей пародонта, сопровождающийся   атрофией костной ткани альвеолярного отростка или альвеолярной части нижней челюсти [</w:t>
      </w:r>
      <w:r w:rsidRPr="00920A29">
        <w:rPr>
          <w:bCs/>
          <w:iCs/>
          <w:u w:color="000000"/>
          <w:bdr w:val="nil"/>
          <w:lang w:eastAsia="ru-RU"/>
        </w:rPr>
        <w:t>17].</w:t>
      </w:r>
    </w:p>
    <w:p w14:paraId="5B3D4DD0" w14:textId="7F2C4226"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Переходная складка</w:t>
      </w:r>
      <w:r w:rsidRPr="00920A29">
        <w:rPr>
          <w:u w:color="000000"/>
          <w:bdr w:val="nil"/>
          <w:lang w:eastAsia="ru-RU"/>
        </w:rPr>
        <w:t xml:space="preserve"> – граница активно-подвижной и неподвижной слизистой оболочки</w:t>
      </w:r>
      <w:r w:rsidR="009673A0">
        <w:rPr>
          <w:u w:color="000000"/>
          <w:bdr w:val="nil"/>
          <w:lang w:val="en-US" w:eastAsia="ru-RU"/>
        </w:rPr>
        <w:t> </w:t>
      </w:r>
      <w:r w:rsidRPr="00920A29">
        <w:rPr>
          <w:sz w:val="22"/>
          <w:u w:color="000000"/>
          <w:bdr w:val="nil"/>
          <w:lang w:eastAsia="ru-RU"/>
        </w:rPr>
        <w:t>[</w:t>
      </w:r>
      <w:r w:rsidRPr="00920A29">
        <w:rPr>
          <w:rFonts w:cs="Times New Roman"/>
          <w:szCs w:val="28"/>
          <w:u w:color="000000"/>
          <w:bdr w:val="nil"/>
          <w:lang w:eastAsia="ru-RU"/>
        </w:rPr>
        <w:t>48</w:t>
      </w:r>
      <w:r w:rsidRPr="00920A29">
        <w:rPr>
          <w:sz w:val="22"/>
          <w:u w:color="000000"/>
          <w:bdr w:val="nil"/>
          <w:lang w:eastAsia="ru-RU"/>
        </w:rPr>
        <w:t>].</w:t>
      </w:r>
    </w:p>
    <w:p w14:paraId="59DF0A17" w14:textId="77777777"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Прикус</w:t>
      </w:r>
      <w:r w:rsidRPr="00920A29">
        <w:rPr>
          <w:u w:color="000000"/>
          <w:bdr w:val="nil"/>
          <w:lang w:eastAsia="ru-RU"/>
        </w:rPr>
        <w:t xml:space="preserve"> – вид смыкания зубных рядов в положении центральной окклюзии </w:t>
      </w:r>
      <w:r w:rsidRPr="00920A29">
        <w:rPr>
          <w:rFonts w:cs="Times New Roman"/>
          <w:u w:color="000000"/>
          <w:bdr w:val="nil"/>
          <w:lang w:eastAsia="ru-RU"/>
        </w:rPr>
        <w:t>[</w:t>
      </w:r>
      <w:r w:rsidRPr="00920A29">
        <w:rPr>
          <w:rFonts w:cs="Times New Roman"/>
          <w:color w:val="333333"/>
          <w:u w:color="000000"/>
          <w:bdr w:val="nil"/>
          <w:shd w:val="clear" w:color="auto" w:fill="FFFFFF"/>
          <w:lang w:eastAsia="ru-RU"/>
        </w:rPr>
        <w:t>26</w:t>
      </w:r>
      <w:r w:rsidRPr="00920A29">
        <w:rPr>
          <w:rFonts w:cs="Times New Roman"/>
          <w:u w:color="000000"/>
          <w:bdr w:val="nil"/>
          <w:lang w:eastAsia="ru-RU"/>
        </w:rPr>
        <w:t>].</w:t>
      </w:r>
    </w:p>
    <w:p w14:paraId="5C92F2EA" w14:textId="77777777"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Преждевременная потеря (удаление) временного зуба</w:t>
      </w:r>
      <w:r w:rsidRPr="00920A29">
        <w:rPr>
          <w:u w:color="000000"/>
          <w:bdr w:val="nil"/>
          <w:lang w:eastAsia="ru-RU"/>
        </w:rPr>
        <w:t xml:space="preserve"> – удаление временного зуба до периода активного рассасывания его корня [</w:t>
      </w:r>
      <w:r w:rsidRPr="00920A29">
        <w:rPr>
          <w:rFonts w:cs="Times New Roman"/>
          <w:color w:val="333333"/>
          <w:szCs w:val="18"/>
          <w:u w:color="000000"/>
          <w:bdr w:val="nil"/>
          <w:shd w:val="clear" w:color="auto" w:fill="F5F7F9"/>
          <w:lang w:eastAsia="ru-RU"/>
        </w:rPr>
        <w:t>28</w:t>
      </w:r>
      <w:r w:rsidRPr="00920A29">
        <w:rPr>
          <w:u w:color="000000"/>
          <w:bdr w:val="nil"/>
          <w:lang w:eastAsia="ru-RU"/>
        </w:rPr>
        <w:t xml:space="preserve">]. </w:t>
      </w:r>
    </w:p>
    <w:p w14:paraId="0C7DDDB1" w14:textId="6963D57C" w:rsidR="00920A29" w:rsidRPr="00920A29" w:rsidRDefault="00920A29" w:rsidP="009673A0">
      <w:pPr>
        <w:ind w:firstLine="0"/>
        <w:rPr>
          <w:rFonts w:eastAsia="Times New Roman" w:cs="Times New Roman"/>
          <w:u w:color="000000"/>
          <w:bdr w:val="nil"/>
          <w:lang w:eastAsia="ru-RU"/>
        </w:rPr>
      </w:pPr>
      <w:r w:rsidRPr="009673A0">
        <w:rPr>
          <w:b/>
          <w:bCs/>
          <w:u w:color="000000"/>
          <w:bdr w:val="nil"/>
          <w:lang w:eastAsia="ru-RU"/>
        </w:rPr>
        <w:t>Частичное отсутствие зубов</w:t>
      </w:r>
      <w:r w:rsidRPr="00920A29">
        <w:rPr>
          <w:u w:color="000000"/>
          <w:bdr w:val="nil"/>
          <w:lang w:eastAsia="ru-RU"/>
        </w:rPr>
        <w:t xml:space="preserve"> </w:t>
      </w:r>
      <w:r w:rsidR="009673A0" w:rsidRPr="00920A29">
        <w:rPr>
          <w:u w:color="000000"/>
          <w:bdr w:val="nil"/>
          <w:lang w:eastAsia="ru-RU"/>
        </w:rPr>
        <w:t>–</w:t>
      </w:r>
      <w:r w:rsidRPr="00920A29">
        <w:rPr>
          <w:u w:color="000000"/>
          <w:bdr w:val="nil"/>
          <w:lang w:eastAsia="ru-RU"/>
        </w:rPr>
        <w:t xml:space="preserve"> состояние пациента, после удаления одного и более зубов, при котором на челюсти сохранился хотя бы один зуб (корень зуба).</w:t>
      </w:r>
    </w:p>
    <w:p w14:paraId="53AE8B3E" w14:textId="62C79F43" w:rsidR="00920A29" w:rsidRPr="00920A29" w:rsidRDefault="00920A29" w:rsidP="009673A0">
      <w:pPr>
        <w:ind w:firstLine="0"/>
        <w:rPr>
          <w:highlight w:val="lightGray"/>
          <w:u w:color="000000"/>
          <w:bdr w:val="nil"/>
          <w:lang w:eastAsia="ru-RU"/>
        </w:rPr>
      </w:pPr>
      <w:r w:rsidRPr="009673A0">
        <w:rPr>
          <w:b/>
          <w:bCs/>
          <w:u w:color="000000"/>
          <w:bdr w:val="nil"/>
          <w:lang w:eastAsia="ru-RU"/>
        </w:rPr>
        <w:t>Центральная окклюзия</w:t>
      </w:r>
      <w:r w:rsidRPr="00920A29">
        <w:rPr>
          <w:u w:color="000000"/>
          <w:bdr w:val="nil"/>
          <w:lang w:eastAsia="ru-RU"/>
        </w:rPr>
        <w:t xml:space="preserve"> – максимальный плоскостной фиссурно-бугорковый контакт</w:t>
      </w:r>
      <w:r w:rsidR="009673A0">
        <w:rPr>
          <w:u w:color="000000"/>
          <w:bdr w:val="nil"/>
          <w:lang w:val="en-US" w:eastAsia="ru-RU"/>
        </w:rPr>
        <w:t> </w:t>
      </w:r>
      <w:r w:rsidRPr="00920A29">
        <w:rPr>
          <w:u w:color="000000"/>
          <w:bdr w:val="nil"/>
          <w:lang w:eastAsia="ru-RU"/>
        </w:rPr>
        <w:t xml:space="preserve">[20]. </w:t>
      </w:r>
      <w:r w:rsidRPr="009673A0">
        <w:rPr>
          <w:b/>
          <w:bCs/>
          <w:u w:color="000000"/>
          <w:bdr w:val="nil"/>
          <w:lang w:eastAsia="ru-RU"/>
        </w:rPr>
        <w:t>Центральное соотношение челюстей</w:t>
      </w:r>
      <w:r w:rsidRPr="00920A29">
        <w:rPr>
          <w:u w:color="000000"/>
          <w:bdr w:val="nil"/>
          <w:lang w:eastAsia="ru-RU"/>
        </w:rPr>
        <w:t xml:space="preserve"> </w:t>
      </w:r>
      <w:r w:rsidR="009673A0" w:rsidRPr="00920A29">
        <w:rPr>
          <w:u w:color="000000"/>
          <w:bdr w:val="nil"/>
          <w:lang w:eastAsia="ru-RU"/>
        </w:rPr>
        <w:t>–</w:t>
      </w:r>
      <w:r w:rsidRPr="00920A29">
        <w:rPr>
          <w:u w:color="000000"/>
          <w:bdr w:val="nil"/>
          <w:lang w:eastAsia="ru-RU"/>
        </w:rPr>
        <w:t xml:space="preserve"> пространственные взаимоотношения верхней и нижней челюстей, когда нижняя челюсть находится в центральном положении [20].</w:t>
      </w:r>
    </w:p>
    <w:p w14:paraId="6A20AF5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02F3E3C5"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6175A866"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79CA34DC"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5D5ACAAA"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7F1DC793"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347E6137"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6F645CE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784D3FFE"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69CDC19"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0AB4896C"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B089BA5"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2447F79D"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77F3005F"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40624182"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147801F4" w14:textId="77777777" w:rsidR="00920A29" w:rsidRPr="00920A29" w:rsidRDefault="00920A29" w:rsidP="00920A29">
      <w:pPr>
        <w:pBdr>
          <w:top w:val="nil"/>
          <w:left w:val="nil"/>
          <w:bottom w:val="nil"/>
          <w:right w:val="nil"/>
          <w:between w:val="nil"/>
          <w:bar w:val="nil"/>
        </w:pBdr>
        <w:spacing w:after="200" w:line="240" w:lineRule="auto"/>
        <w:ind w:firstLine="0"/>
        <w:rPr>
          <w:rFonts w:ascii="Calibri" w:eastAsia="Arial Unicode MS" w:hAnsi="Calibri" w:cs="Arial Unicode MS"/>
          <w:color w:val="000000"/>
          <w:sz w:val="22"/>
          <w:u w:color="000000"/>
          <w:bdr w:val="nil"/>
          <w:lang w:eastAsia="ru-RU"/>
        </w:rPr>
      </w:pPr>
      <w:r w:rsidRPr="00920A29">
        <w:rPr>
          <w:rFonts w:ascii="Arial Unicode MS" w:eastAsia="Arial Unicode MS" w:hAnsi="Arial Unicode MS" w:cs="Arial Unicode MS"/>
          <w:color w:val="000000"/>
          <w:szCs w:val="24"/>
          <w:u w:color="000000"/>
          <w:bdr w:val="nil"/>
          <w:lang w:eastAsia="ru-RU"/>
        </w:rPr>
        <w:br w:type="page"/>
      </w:r>
    </w:p>
    <w:p w14:paraId="5AEFAC6E" w14:textId="10094507" w:rsidR="00920A29" w:rsidRPr="00920A29" w:rsidRDefault="00F04C14" w:rsidP="00920A29">
      <w:pPr>
        <w:pStyle w:val="15"/>
        <w:rPr>
          <w:rFonts w:eastAsia="Arial Unicode MS"/>
          <w:u w:color="000000"/>
          <w:bdr w:val="nil"/>
          <w:lang w:eastAsia="ru-RU"/>
        </w:rPr>
      </w:pPr>
      <w:bookmarkStart w:id="2" w:name="_Toc123034550"/>
      <w:r w:rsidRPr="00F04C14">
        <w:lastRenderedPageBreak/>
        <w:t xml:space="preserve">1. </w:t>
      </w:r>
      <w:r w:rsidR="00920A29" w:rsidRPr="00F04C14">
        <w:t>Краткая информация по заболеванию или состоянию (группе заболеваний или состояний</w:t>
      </w:r>
      <w:r w:rsidR="00920A29" w:rsidRPr="00920A29">
        <w:rPr>
          <w:rFonts w:eastAsia="Arial Unicode MS"/>
          <w:u w:color="000000"/>
          <w:bdr w:val="nil"/>
          <w:lang w:eastAsia="ru-RU"/>
        </w:rPr>
        <w:t>)</w:t>
      </w:r>
      <w:bookmarkEnd w:id="2"/>
    </w:p>
    <w:p w14:paraId="37B6DA0B" w14:textId="01034663" w:rsidR="00920A29" w:rsidRPr="00920A29" w:rsidRDefault="00F04C14" w:rsidP="00F04C14">
      <w:pPr>
        <w:pStyle w:val="20"/>
        <w:rPr>
          <w:rFonts w:eastAsia="Arial Unicode MS"/>
          <w:u w:color="000000"/>
          <w:bdr w:val="nil"/>
          <w:lang w:eastAsia="ru-RU"/>
        </w:rPr>
      </w:pPr>
      <w:bookmarkStart w:id="3" w:name="_Toc123034551"/>
      <w:r w:rsidRPr="00F04C14">
        <w:rPr>
          <w:rFonts w:eastAsia="Arial Unicode MS"/>
          <w:u w:color="000000"/>
          <w:bdr w:val="nil"/>
          <w:lang w:eastAsia="ru-RU"/>
        </w:rPr>
        <w:t xml:space="preserve">1.1 </w:t>
      </w:r>
      <w:r w:rsidR="00920A29" w:rsidRPr="00920A29">
        <w:rPr>
          <w:rFonts w:eastAsia="Arial Unicode MS"/>
          <w:u w:color="000000"/>
          <w:bdr w:val="nil"/>
          <w:lang w:eastAsia="ru-RU"/>
        </w:rPr>
        <w:t>Определение заболевания или состояния (группы заболеваний или состояний)</w:t>
      </w:r>
      <w:bookmarkEnd w:id="3"/>
    </w:p>
    <w:p w14:paraId="7CD7A8EA"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Частичное отсутствие зубов - (корень зуба).</w:t>
      </w:r>
    </w:p>
    <w:p w14:paraId="78781FCD"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Синонимы: частичная вторичная адентия, потеря зубов вследствие несчастного случая, удаления или локализованного пародонтита.</w:t>
      </w:r>
    </w:p>
    <w:p w14:paraId="3368F2FC" w14:textId="11B49A15" w:rsidR="00920A29" w:rsidRPr="00F04C14" w:rsidRDefault="00F04C14" w:rsidP="00F04C14">
      <w:pPr>
        <w:pStyle w:val="20"/>
        <w:rPr>
          <w:rFonts w:eastAsia="Arial Unicode MS"/>
          <w:u w:color="000000"/>
          <w:bdr w:val="nil"/>
          <w:lang w:eastAsia="ru-RU"/>
        </w:rPr>
      </w:pPr>
      <w:bookmarkStart w:id="4" w:name="_Toc123034552"/>
      <w:r w:rsidRPr="00F04C14">
        <w:rPr>
          <w:rFonts w:eastAsia="Arial Unicode MS"/>
          <w:u w:color="000000"/>
          <w:bdr w:val="nil"/>
          <w:lang w:eastAsia="ru-RU"/>
        </w:rPr>
        <w:t xml:space="preserve">1.2 </w:t>
      </w:r>
      <w:r w:rsidR="00920A29" w:rsidRPr="00F04C14">
        <w:rPr>
          <w:rFonts w:eastAsia="Arial Unicode MS"/>
          <w:u w:color="000000"/>
          <w:bdr w:val="nil"/>
          <w:lang w:eastAsia="ru-RU"/>
        </w:rPr>
        <w:t>Этиология и патогенез заболевания или состояния (группы заболеваний или состояний)</w:t>
      </w:r>
      <w:bookmarkEnd w:id="4"/>
    </w:p>
    <w:p w14:paraId="5C3E7C98"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Кариес, травма или ранняя резорбция корня - наиболее частые причины преждевременной потери временных зубов (ПП ВЗ) [8,55].</w:t>
      </w:r>
    </w:p>
    <w:p w14:paraId="643EC542" w14:textId="503A2E51"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 Преждевременная потеря (ПП) даже одного временного зуба (ВЗ) приводит к ведущей к асимметричному нарушению роста челюстных костей, смещению центра между центральными резцами, уменьшается периметр дуги, происходит ее сужение (зубы, ограничивающие дефект дистально, перемещаются в более узкую ее часть), корпусное перемещение наклон зубов, ограничивающих дефект </w:t>
      </w:r>
      <w:r w:rsidR="00045B50" w:rsidRPr="00920A29">
        <w:rPr>
          <w:u w:color="000000"/>
          <w:bdr w:val="nil"/>
          <w:lang w:eastAsia="ru-RU"/>
        </w:rPr>
        <w:t>зубного</w:t>
      </w:r>
      <w:r w:rsidRPr="00920A29">
        <w:rPr>
          <w:u w:color="000000"/>
          <w:bdr w:val="nil"/>
          <w:lang w:eastAsia="ru-RU"/>
        </w:rPr>
        <w:t xml:space="preserve"> ряда (ДЗР) с образованием патологического костно-десневого кармана, тортоаномалии (до 90</w:t>
      </w:r>
      <w:r w:rsidRPr="00920A29">
        <w:rPr>
          <w:rFonts w:ascii="Arial" w:hAnsi="Arial"/>
          <w:color w:val="222222"/>
          <w:sz w:val="22"/>
          <w:u w:color="222222"/>
          <w:bdr w:val="nil"/>
          <w:lang w:eastAsia="ru-RU"/>
        </w:rPr>
        <w:t>°</w:t>
      </w:r>
      <w:r w:rsidRPr="00920A29">
        <w:rPr>
          <w:u w:color="000000"/>
          <w:bdr w:val="nil"/>
          <w:lang w:eastAsia="ru-RU"/>
        </w:rPr>
        <w:t>-180</w:t>
      </w:r>
      <w:r w:rsidRPr="00920A29">
        <w:rPr>
          <w:rFonts w:ascii="Arial" w:hAnsi="Arial"/>
          <w:color w:val="222222"/>
          <w:sz w:val="22"/>
          <w:u w:color="222222"/>
          <w:bdr w:val="nil"/>
          <w:lang w:eastAsia="ru-RU"/>
        </w:rPr>
        <w:t>°</w:t>
      </w:r>
      <w:r w:rsidRPr="00920A29">
        <w:rPr>
          <w:u w:color="000000"/>
          <w:bdr w:val="nil"/>
          <w:lang w:eastAsia="ru-RU"/>
        </w:rPr>
        <w:t xml:space="preserve">) зачатков премоляров. При преждевременной потери временного зуба (ПП ВЗ) наблюдается изменение резистентности эмали внутрикостно расположенных зачатков премоляров вследствие развития периодонтита временного зуба (ВЗ), а также . гипоплазию эмали вторых премоляров, что свидетельствует о том, что осложненный кариес облитерация периодонтальной мембраны и формирование кости срастанием твердой пластинки и цемента зуба; мостик, создаваемый таким образом, мешает прорезыванию зуба </w:t>
      </w:r>
      <w:r w:rsidRPr="00920A29">
        <w:rPr>
          <w:rFonts w:cs="Times New Roman"/>
          <w:u w:color="000000"/>
          <w:bdr w:val="nil"/>
          <w:lang w:eastAsia="ru-RU"/>
        </w:rPr>
        <w:t>[23.45,</w:t>
      </w:r>
      <w:r w:rsidRPr="00920A29">
        <w:rPr>
          <w:rFonts w:cs="Times New Roman"/>
          <w:bCs/>
          <w:color w:val="333333"/>
          <w:u w:color="000000"/>
          <w:bdr w:val="nil"/>
          <w:shd w:val="clear" w:color="auto" w:fill="FFFFFF"/>
          <w:lang w:eastAsia="ru-RU"/>
        </w:rPr>
        <w:t>47</w:t>
      </w:r>
      <w:r w:rsidRPr="00920A29">
        <w:rPr>
          <w:rFonts w:cs="Times New Roman"/>
          <w:color w:val="333333"/>
          <w:u w:color="000000"/>
          <w:bdr w:val="nil"/>
          <w:shd w:val="clear" w:color="auto" w:fill="FFFFFF"/>
          <w:lang w:eastAsia="ru-RU"/>
        </w:rPr>
        <w:t>,</w:t>
      </w:r>
      <w:r w:rsidRPr="00920A29">
        <w:rPr>
          <w:rFonts w:cs="Times New Roman"/>
          <w:u w:color="000000"/>
          <w:bdr w:val="nil"/>
          <w:lang w:eastAsia="ru-RU"/>
        </w:rPr>
        <w:t>56</w:t>
      </w:r>
      <w:r w:rsidRPr="00920A29">
        <w:rPr>
          <w:rFonts w:cs="Times New Roman"/>
          <w:u w:color="000000"/>
          <w:bdr w:val="nil"/>
          <w:shd w:val="clear" w:color="auto" w:fill="FFFFFF"/>
          <w:lang w:eastAsia="ru-RU"/>
        </w:rPr>
        <w:t>],</w:t>
      </w:r>
      <w:r w:rsidRPr="00920A29">
        <w:rPr>
          <w:rFonts w:ascii="Trebuchet MS" w:hAnsi="Trebuchet MS"/>
          <w:sz w:val="21"/>
          <w:szCs w:val="21"/>
          <w:u w:color="000000"/>
          <w:bdr w:val="nil"/>
          <w:shd w:val="clear" w:color="auto" w:fill="FFFFFF"/>
          <w:lang w:eastAsia="ru-RU"/>
        </w:rPr>
        <w:t xml:space="preserve"> </w:t>
      </w:r>
      <w:r w:rsidRPr="00920A29">
        <w:rPr>
          <w:u w:color="000000"/>
          <w:bdr w:val="nil"/>
          <w:lang w:eastAsia="ru-RU"/>
        </w:rPr>
        <w:t xml:space="preserve">также описывают изменения взаимоотношений элементов височно-нижнечелюстного сустава (ВНЧС), отмечает уплощение суставного бугорка, истончение его шейки. Изменяются вид и количество окклюзионных контактов. Было установлено, что при отсутствии одного временного зуба (ВЗ) более одного года наступают изменения в плотных окклюзионных контактах тканях пародонта при зубочелюстных аномалиях, сопровождающихся недостатком места в зубном ряду: нарушение кровоснабжения околозубных тканей вследствие иррегуляции расположения </w:t>
      </w:r>
      <w:r w:rsidR="00045B50" w:rsidRPr="00920A29">
        <w:rPr>
          <w:u w:color="000000"/>
          <w:bdr w:val="nil"/>
          <w:lang w:eastAsia="ru-RU"/>
        </w:rPr>
        <w:t>сосудов, первоначально</w:t>
      </w:r>
      <w:r w:rsidRPr="00920A29">
        <w:rPr>
          <w:u w:color="000000"/>
          <w:bdr w:val="nil"/>
          <w:lang w:eastAsia="ru-RU"/>
        </w:rPr>
        <w:t xml:space="preserve"> эти изменения носят приспособительный характер. Длительная перегрузка приводит к возникновению в зубах и окружающих тканях изменения дистрофического характера. При изучении количества жевательных движений и времени жевания при преждевременной потери (ПП) зубов на мастикациограмме определяется удлинение основной жевательной </w:t>
      </w:r>
      <w:r w:rsidRPr="00920A29">
        <w:rPr>
          <w:u w:color="000000"/>
          <w:bdr w:val="nil"/>
          <w:lang w:eastAsia="ru-RU"/>
        </w:rPr>
        <w:lastRenderedPageBreak/>
        <w:t>функции, увеличивается количество жевательных движений, нарушение ритма, неравномерное расположение петель смыкания. Преждевременная потеря временных зубов (ПП ВЗ) сопровождается снижением биоэлектрической активности мышц, ослаблением сократительной способности жевательных мышц. Появляется напряжение в группах лицевых мышц.</w:t>
      </w:r>
    </w:p>
    <w:p w14:paraId="57226059"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Л.М.Демнер, Г.И.Сорокоумова и др. установили, что в области дефекта зубного ряда (ДЗР), обусловленного преждевременной потерей (ПП) временных моляров, интенсивность кровоснабжения снижена на 30,9%, показатель тонуса сосудов превышает значение нормы на 27,8%, индекс периферического сопротивления на 34,7%.</w:t>
      </w:r>
    </w:p>
    <w:p w14:paraId="5CD71B55"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Если же временные моляры удалены с двух сторон, то ребенок вынужден разжевывать пищу передними зубами. По данной причине происходит постоянное смещение нижней челюсти вперед, и, в конечном счете, устанавливается мезиальная окклюзия или перекрестная окклюзия со смещением нижней челюсти вперед или в сторону [49].</w:t>
      </w:r>
    </w:p>
    <w:p w14:paraId="43408663" w14:textId="77777777" w:rsidR="00920A29" w:rsidRPr="00920A29" w:rsidRDefault="00920A29" w:rsidP="009673A0">
      <w:pPr>
        <w:rPr>
          <w:i/>
          <w:iCs/>
          <w:u w:color="000000"/>
          <w:bdr w:val="nil"/>
          <w:lang w:eastAsia="ru-RU"/>
        </w:rPr>
      </w:pPr>
      <w:r w:rsidRPr="00920A29">
        <w:rPr>
          <w:u w:color="000000"/>
          <w:bdr w:val="nil"/>
          <w:lang w:eastAsia="ru-RU"/>
        </w:rPr>
        <w:t>Удаление временных зубов (ВЗ) без последующего замещения дефектов часто приводит к формированию и утяжелению зубочелюстных деформаций, исправление которых требует длительного и дорогостоящего лечения [</w:t>
      </w:r>
      <w:r w:rsidRPr="00920A29">
        <w:rPr>
          <w:iCs/>
          <w:u w:color="000000"/>
          <w:bdr w:val="nil"/>
          <w:lang w:eastAsia="ru-RU"/>
        </w:rPr>
        <w:t>10,34,</w:t>
      </w:r>
      <w:r w:rsidRPr="00920A29">
        <w:rPr>
          <w:u w:color="000000"/>
          <w:bdr w:val="nil"/>
          <w:lang w:eastAsia="ru-RU"/>
        </w:rPr>
        <w:t>64].</w:t>
      </w:r>
    </w:p>
    <w:p w14:paraId="1D705D22" w14:textId="77777777" w:rsidR="00920A29" w:rsidRPr="00920A29" w:rsidRDefault="00920A29" w:rsidP="009673A0">
      <w:pPr>
        <w:rPr>
          <w:u w:color="000000"/>
          <w:bdr w:val="nil"/>
          <w:lang w:eastAsia="ru-RU"/>
        </w:rPr>
      </w:pPr>
      <w:r w:rsidRPr="00920A29">
        <w:rPr>
          <w:u w:color="000000"/>
          <w:bdr w:val="nil"/>
          <w:lang w:eastAsia="ru-RU"/>
        </w:rPr>
        <w:t>По групповой принадлежности удаленных зубов можно прогнозировать развитие определенных аномалий зубных рядов и аномалий окклюзии и в дальнейшем проводить их коррекцию [49]. Раннее удаление временных зубов (ВЗ) может повлиять на сроки прорезывания постоянных зубов (ПЗ): способствовать раннему или, наоборот, позднему прорезыванию в результате внутрикостного перемещения их фолликулов, и является фактором риска развития кариеса зубов вследствие нарушения процессов минерализации и/или гистогенеза тканей.</w:t>
      </w:r>
    </w:p>
    <w:p w14:paraId="7AB19AAB"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Преждевременная потеря временных зубов (ПП ВЗ) влияет на конфигурацию лица, что может быть связано в первую очередь с изменением положения языка: он устремляется в область дефекта, появляется вредная привычка прикусывания или сосания, трудно устраняемая в процессе дальнейшего лечения. Отсутствие верхних временных резцов приводит к заметному уплощению верхней губы, а также к выстоянию нижней губы, отодвигаемой нижними резцами под давлением языка. Кроме этого, отсутствие резцов –расстройства звукопроизношения, в первую очередь свистящих и шипящих звуков, вследствие неправильного положения языка. Временные моляры являются опорой прикуса - при раннем их разрушении или потере прикус снижается, нижняя челюсть остается в дистальном положении и все больше смещается назад. Так возникает глубокая резцовая окклюзия и дизокклюзия. Смещение нижней челюсти дистально может изменить взаимоотношение между элементами височно-нижнечелюстного сустава [36,49].</w:t>
      </w:r>
    </w:p>
    <w:p w14:paraId="0A87909B" w14:textId="1148A789" w:rsidR="00920A29" w:rsidRPr="00920A29" w:rsidRDefault="00920A29" w:rsidP="009673A0">
      <w:pPr>
        <w:rPr>
          <w:rFonts w:eastAsia="Times New Roman" w:cs="Times New Roman"/>
          <w:u w:color="000000"/>
          <w:bdr w:val="nil"/>
          <w:lang w:eastAsia="ru-RU"/>
        </w:rPr>
      </w:pPr>
      <w:r w:rsidRPr="00920A29">
        <w:rPr>
          <w:u w:color="000000"/>
          <w:bdr w:val="nil"/>
          <w:lang w:eastAsia="ru-RU"/>
        </w:rPr>
        <w:lastRenderedPageBreak/>
        <w:t xml:space="preserve">Травмы временных зубов (ВЗ) во фронтальном отделе могут приводить к их вывиху [52], преждевременному выпадению из-за ускоренной резорбции корня [54] или удалению из-за любых осложнений или плохого прогноза [66]. Распространенность вывиха из всех видов травматических повреждений временных зубов (ВЗ) колеблется от 5,8% до 19,4%. Распространенность отрыва вне вывиха составляет всего 19,2%. </w:t>
      </w:r>
      <w:r w:rsidR="00045B50" w:rsidRPr="00920A29">
        <w:rPr>
          <w:u w:color="000000"/>
          <w:bdr w:val="nil"/>
          <w:lang w:eastAsia="ru-RU"/>
        </w:rPr>
        <w:t>В случае потери переднего зуба</w:t>
      </w:r>
      <w:r w:rsidRPr="00920A29">
        <w:rPr>
          <w:u w:color="000000"/>
          <w:bdr w:val="nil"/>
          <w:lang w:eastAsia="ru-RU"/>
        </w:rPr>
        <w:t xml:space="preserve"> это влияет на эстетику, речь, жевание, прорезывание или развитие последующих постоянных зубов (ПЗ), привычек, а также целостности зубной дуги [60].</w:t>
      </w:r>
    </w:p>
    <w:p w14:paraId="0DC32ECD" w14:textId="057F31C7"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 Среди удалений постоянных зубов по причине кариеса и его осложнений удаляют 70% от всех удалённых постоянных зубов, по ортодонтическим показаниям удаляется до 25% зубов, по поводу травмы - 5%. При анализе возраста детей - 62,42% - это дети 15 лет и старше. </w:t>
      </w:r>
      <w:r w:rsidR="00045B50" w:rsidRPr="00920A29">
        <w:rPr>
          <w:u w:color="000000"/>
          <w:bdr w:val="nil"/>
          <w:lang w:eastAsia="ru-RU"/>
        </w:rPr>
        <w:t>При травме передних зубов верхней и нижней челюсти</w:t>
      </w:r>
      <w:r w:rsidRPr="00920A29">
        <w:rPr>
          <w:u w:color="000000"/>
          <w:bdr w:val="nil"/>
          <w:lang w:eastAsia="ru-RU"/>
        </w:rPr>
        <w:t xml:space="preserve"> удаляют постоянные зубы всего в 1,2% случаев. </w:t>
      </w:r>
    </w:p>
    <w:p w14:paraId="13E7338F"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Плановая санация полости рта не влияет на распространённость и интенсивность кариеса, но ведёт к снижению осложнённых форм кариеса, а значит, и сохранению зубов у детей [7].</w:t>
      </w:r>
    </w:p>
    <w:p w14:paraId="27B1BA8F"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Кариес зубов и его осложнения были наиболее частыми причинами удаления постоянных зубов (ПЗ). Первые постоянные коренные зубы были наиболее часто удаляемыми зубами. Эти данные подтверждают результаты </w:t>
      </w:r>
      <w:r w:rsidRPr="00920A29">
        <w:rPr>
          <w:u w:color="000000"/>
          <w:bdr w:val="nil"/>
          <w:lang w:val="en-US" w:eastAsia="ru-RU"/>
        </w:rPr>
        <w:t>K</w:t>
      </w:r>
      <w:r w:rsidRPr="00920A29">
        <w:rPr>
          <w:u w:color="000000"/>
          <w:bdr w:val="nil"/>
          <w:lang w:eastAsia="ru-RU"/>
        </w:rPr>
        <w:t>.</w:t>
      </w:r>
      <w:r w:rsidRPr="00920A29">
        <w:rPr>
          <w:u w:color="000000"/>
          <w:bdr w:val="nil"/>
          <w:lang w:val="en-US" w:eastAsia="ru-RU"/>
        </w:rPr>
        <w:t>F</w:t>
      </w:r>
      <w:r w:rsidRPr="00920A29">
        <w:rPr>
          <w:u w:color="000000"/>
          <w:bdr w:val="nil"/>
          <w:lang w:eastAsia="ru-RU"/>
        </w:rPr>
        <w:t>.</w:t>
      </w:r>
      <w:r w:rsidRPr="00920A29">
        <w:rPr>
          <w:u w:color="000000"/>
          <w:bdr w:val="nil"/>
          <w:lang w:val="en-US" w:eastAsia="ru-RU"/>
        </w:rPr>
        <w:t>Shammari</w:t>
      </w:r>
      <w:r w:rsidRPr="00920A29">
        <w:rPr>
          <w:u w:color="000000"/>
          <w:bdr w:val="nil"/>
          <w:lang w:eastAsia="ru-RU"/>
        </w:rPr>
        <w:t xml:space="preserve"> и соавторы [</w:t>
      </w:r>
      <w:r w:rsidRPr="00920A29">
        <w:rPr>
          <w:rFonts w:cs="Times New Roman"/>
          <w:u w:color="000000"/>
          <w:bdr w:val="nil"/>
          <w:lang w:eastAsia="ru-RU"/>
        </w:rPr>
        <w:t>51</w:t>
      </w:r>
      <w:r w:rsidRPr="00920A29">
        <w:rPr>
          <w:u w:color="000000"/>
          <w:bdr w:val="nil"/>
          <w:lang w:eastAsia="ru-RU"/>
        </w:rPr>
        <w:t xml:space="preserve">], которые сообщили, что кариес зубов был основной причиной удаления постоянных зубов (ПЗ) у пациентов и первые постоянные коренные зубы были наиболее пораженными зубами [51]. Другие исследования показали, что первый постоянный коренной зуб был наиболее удаленным зубом с распространенностью от 11,7% до 86,2% [50,53,57,59,68]. Исследование </w:t>
      </w:r>
      <w:r w:rsidRPr="00920A29">
        <w:rPr>
          <w:u w:color="000000"/>
          <w:bdr w:val="nil"/>
          <w:lang w:val="en-US" w:eastAsia="ru-RU"/>
        </w:rPr>
        <w:t>R</w:t>
      </w:r>
      <w:r w:rsidRPr="00920A29">
        <w:rPr>
          <w:u w:color="000000"/>
          <w:bdr w:val="nil"/>
          <w:lang w:eastAsia="ru-RU"/>
        </w:rPr>
        <w:t xml:space="preserve">. </w:t>
      </w:r>
      <w:r w:rsidRPr="00920A29">
        <w:rPr>
          <w:u w:color="000000"/>
          <w:bdr w:val="nil"/>
          <w:lang w:val="en-US" w:eastAsia="ru-RU"/>
        </w:rPr>
        <w:t>Safadi</w:t>
      </w:r>
      <w:r w:rsidRPr="00920A29">
        <w:rPr>
          <w:u w:color="000000"/>
          <w:bdr w:val="nil"/>
          <w:lang w:eastAsia="ru-RU"/>
        </w:rPr>
        <w:t xml:space="preserve"> </w:t>
      </w:r>
      <w:r w:rsidRPr="00920A29">
        <w:rPr>
          <w:u w:color="000000"/>
          <w:bdr w:val="nil"/>
          <w:lang w:val="en-US" w:eastAsia="ru-RU"/>
        </w:rPr>
        <w:t>et</w:t>
      </w:r>
      <w:r w:rsidRPr="00920A29">
        <w:rPr>
          <w:u w:color="000000"/>
          <w:bdr w:val="nil"/>
          <w:lang w:eastAsia="ru-RU"/>
        </w:rPr>
        <w:t xml:space="preserve"> </w:t>
      </w:r>
      <w:r w:rsidRPr="00920A29">
        <w:rPr>
          <w:u w:color="000000"/>
          <w:bdr w:val="nil"/>
          <w:lang w:val="en-US" w:eastAsia="ru-RU"/>
        </w:rPr>
        <w:t>al</w:t>
      </w:r>
      <w:r w:rsidRPr="00920A29">
        <w:rPr>
          <w:u w:color="000000"/>
          <w:bdr w:val="nil"/>
          <w:lang w:eastAsia="ru-RU"/>
        </w:rPr>
        <w:t>. (2018), с участием пациентов в возрасте от 13 до 20 лет показало, что распространенность удаления первых постоянных моляров составляла 31,3%, из которых 76,5% касались первых нижних моляров и что кариес зубов и его последствия были основными. причинами экстракции [</w:t>
      </w:r>
      <w:r w:rsidRPr="00920A29">
        <w:rPr>
          <w:rFonts w:cs="Times New Roman"/>
          <w:color w:val="222222"/>
          <w:u w:color="000000"/>
          <w:bdr w:val="nil"/>
          <w:shd w:val="clear" w:color="auto" w:fill="FFFFFF"/>
          <w:lang w:eastAsia="ru-RU"/>
        </w:rPr>
        <w:t>67</w:t>
      </w:r>
      <w:r w:rsidRPr="00920A29">
        <w:rPr>
          <w:rFonts w:cs="Times New Roman"/>
          <w:u w:color="000000"/>
          <w:bdr w:val="nil"/>
          <w:lang w:eastAsia="ru-RU"/>
        </w:rPr>
        <w:t>].</w:t>
      </w:r>
      <w:r w:rsidRPr="00920A29">
        <w:rPr>
          <w:u w:color="000000"/>
          <w:bdr w:val="nil"/>
          <w:lang w:eastAsia="ru-RU"/>
        </w:rPr>
        <w:t xml:space="preserve"> </w:t>
      </w:r>
    </w:p>
    <w:p w14:paraId="684ECFF8" w14:textId="222B56F4" w:rsidR="00920A29" w:rsidRPr="00920A29" w:rsidRDefault="00920A29" w:rsidP="009673A0">
      <w:pPr>
        <w:rPr>
          <w:rFonts w:eastAsia="Times New Roman" w:cs="Times New Roman"/>
          <w:u w:color="000000"/>
          <w:bdr w:val="nil"/>
          <w:lang w:eastAsia="ru-RU"/>
        </w:rPr>
      </w:pPr>
      <w:r w:rsidRPr="00920A29">
        <w:rPr>
          <w:u w:color="000000"/>
          <w:bdr w:val="nil"/>
          <w:lang w:eastAsia="ru-RU"/>
        </w:rPr>
        <w:t>Не менее серьезными являются последствия частичного отсутствия зубов для социального статуса пациентов: нарушения артикуляции и дикции сказываются на коммуникационных способностях пациента, эти нарушения, одновременно с изменениями внешности вследствие утраты зубов и развивающейся атрофии жевательных мышц, могут обусловить изменения психоэмо</w:t>
      </w:r>
      <w:r w:rsidRPr="00920A29">
        <w:rPr>
          <w:u w:color="000000"/>
          <w:bdr w:val="nil"/>
          <w:lang w:eastAsia="ru-RU"/>
        </w:rPr>
        <w:softHyphen/>
        <w:t xml:space="preserve">ционального состояния, вплоть до появления устойчивого стрессового </w:t>
      </w:r>
      <w:r w:rsidR="00210CA2" w:rsidRPr="00920A29">
        <w:rPr>
          <w:u w:color="000000"/>
          <w:bdr w:val="nil"/>
          <w:lang w:eastAsia="ru-RU"/>
        </w:rPr>
        <w:t>состояния [</w:t>
      </w:r>
      <w:r w:rsidRPr="00920A29">
        <w:rPr>
          <w:u w:color="000000"/>
          <w:bdr w:val="nil"/>
          <w:lang w:eastAsia="ru-RU"/>
        </w:rPr>
        <w:t>16].</w:t>
      </w:r>
    </w:p>
    <w:p w14:paraId="328D5CFF" w14:textId="1EF41E35" w:rsidR="00920A29" w:rsidRPr="00920A29" w:rsidRDefault="00920A29" w:rsidP="009673A0">
      <w:pPr>
        <w:rPr>
          <w:rFonts w:eastAsia="Times New Roman" w:cs="Times New Roman"/>
          <w:u w:color="000000"/>
          <w:bdr w:val="nil"/>
          <w:lang w:eastAsia="ru-RU"/>
        </w:rPr>
      </w:pPr>
      <w:r w:rsidRPr="00920A29">
        <w:rPr>
          <w:u w:color="000000"/>
          <w:bdr w:val="nil"/>
          <w:lang w:eastAsia="ru-RU"/>
        </w:rPr>
        <w:t>Понятие «потеря зубов вследствие несчастно</w:t>
      </w:r>
      <w:r w:rsidRPr="00920A29">
        <w:rPr>
          <w:u w:color="000000"/>
          <w:bdr w:val="nil"/>
          <w:lang w:eastAsia="ru-RU"/>
        </w:rPr>
        <w:softHyphen/>
        <w:t>го случая, удаления  или локализованного пародонтита» (К08.1 по МКБ-С — Международная классификация стоматологических бо</w:t>
      </w:r>
      <w:r w:rsidRPr="00920A29">
        <w:rPr>
          <w:u w:color="000000"/>
          <w:bdr w:val="nil"/>
          <w:lang w:eastAsia="ru-RU"/>
        </w:rPr>
        <w:softHyphen/>
        <w:t xml:space="preserve">лезней на основе МКБ-10) и такие термины, как «частичная вторичная адентия» и «частичное отсутствие зубов» (в отличие от адентии — нарушения развития и </w:t>
      </w:r>
      <w:r w:rsidRPr="00920A29">
        <w:rPr>
          <w:u w:color="000000"/>
          <w:bdr w:val="nil"/>
          <w:lang w:eastAsia="ru-RU"/>
        </w:rPr>
        <w:lastRenderedPageBreak/>
        <w:t>прорезывания зубов — К 00.0), по сути, являются синонимами и при</w:t>
      </w:r>
      <w:r w:rsidRPr="00920A29">
        <w:rPr>
          <w:u w:color="000000"/>
          <w:bdr w:val="nil"/>
          <w:lang w:eastAsia="ru-RU"/>
        </w:rPr>
        <w:softHyphen/>
        <w:t>меняются как в отношении каждой из челюстей, так и к обеим челюстям. Синонимом терминов «частичное отсутствие зубов» и «частичная вторичная адентия» является также понятие дефект зубного ряда (ДЗР), означающего отсутствие одного или нескольких зубов [4].</w:t>
      </w:r>
    </w:p>
    <w:p w14:paraId="74357ECC" w14:textId="2DDD8CD5"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Данные заболевания, при несвоевременном и некачественном лечении, могут привести к спонтанной утрате зубов вследствие патологических процессов в тканях пародонта воспалительного и/или дистрофического характера, к удалению не подлежащих лечению зубов и/или их корней при глубоком кариесе, пульпите и периодонтите </w:t>
      </w:r>
      <w:r w:rsidRPr="00920A29">
        <w:rPr>
          <w:rFonts w:cs="Times New Roman"/>
          <w:u w:color="000000"/>
          <w:bdr w:val="nil"/>
          <w:lang w:eastAsia="ru-RU"/>
        </w:rPr>
        <w:t>[4,</w:t>
      </w:r>
      <w:r w:rsidRPr="00920A29">
        <w:rPr>
          <w:rFonts w:cs="Times New Roman"/>
          <w:u w:color="000000"/>
          <w:bdr w:val="nil"/>
          <w:shd w:val="clear" w:color="auto" w:fill="FFFFFF"/>
          <w:lang w:eastAsia="ru-RU"/>
        </w:rPr>
        <w:t>24,63</w:t>
      </w:r>
      <w:r w:rsidRPr="00920A29">
        <w:rPr>
          <w:rFonts w:cs="Times New Roman"/>
          <w:u w:color="000000"/>
          <w:bdr w:val="nil"/>
          <w:lang w:eastAsia="ru-RU"/>
        </w:rPr>
        <w:t>].</w:t>
      </w:r>
    </w:p>
    <w:p w14:paraId="434E41FC"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Несвоевременное ортопедическое лечение частичного отсутствия зубов, в свою очередь, обусловливает развитие осложнений в челюстно-лицевой области и височно-нижнечелюстном суставе, а также усугубляет процесс утраты зубов [4,38,44].</w:t>
      </w:r>
    </w:p>
    <w:p w14:paraId="2C462D5A" w14:textId="6EBD57FA"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Главным признаком частичного отсутствия зубов считается отсутствие в зубном ряду от одного до пятнадцати зубов на одной из челюстей </w:t>
      </w:r>
      <w:r w:rsidRPr="00920A29">
        <w:rPr>
          <w:rFonts w:cs="Times New Roman"/>
          <w:u w:color="000000"/>
          <w:bdr w:val="nil"/>
          <w:lang w:eastAsia="ru-RU"/>
        </w:rPr>
        <w:t>[</w:t>
      </w:r>
      <w:r w:rsidRPr="00920A29">
        <w:rPr>
          <w:rFonts w:cs="Times New Roman"/>
          <w:u w:color="000000"/>
          <w:bdr w:val="nil"/>
          <w:shd w:val="clear" w:color="auto" w:fill="FFFFFF"/>
          <w:lang w:eastAsia="ru-RU"/>
        </w:rPr>
        <w:t>14,</w:t>
      </w:r>
      <w:r w:rsidRPr="00920A29">
        <w:rPr>
          <w:rFonts w:cs="Times New Roman"/>
          <w:u w:color="000000"/>
          <w:bdr w:val="nil"/>
          <w:lang w:eastAsia="ru-RU"/>
        </w:rPr>
        <w:t>39].</w:t>
      </w:r>
    </w:p>
    <w:p w14:paraId="1B469024" w14:textId="74947414" w:rsidR="00920A29" w:rsidRPr="00920A29" w:rsidRDefault="00F04C14" w:rsidP="00F04C14">
      <w:pPr>
        <w:pStyle w:val="20"/>
        <w:rPr>
          <w:rFonts w:eastAsia="Arial Unicode MS"/>
          <w:u w:color="000000"/>
          <w:bdr w:val="nil"/>
          <w:lang w:eastAsia="ru-RU"/>
        </w:rPr>
      </w:pPr>
      <w:bookmarkStart w:id="5" w:name="_Toc123034553"/>
      <w:r w:rsidRPr="00F04C14">
        <w:rPr>
          <w:rFonts w:eastAsia="Arial Unicode MS"/>
          <w:u w:color="000000"/>
          <w:bdr w:val="nil"/>
          <w:lang w:eastAsia="ru-RU"/>
        </w:rPr>
        <w:t xml:space="preserve">1.3 </w:t>
      </w:r>
      <w:r w:rsidR="00920A29" w:rsidRPr="00920A29">
        <w:rPr>
          <w:rFonts w:eastAsia="Arial Unicode MS"/>
          <w:u w:color="000000"/>
          <w:bdr w:val="nil"/>
          <w:lang w:eastAsia="ru-RU"/>
        </w:rPr>
        <w:t>Эпидемиология заболевания или состояния (группы заболеваний или состояний)</w:t>
      </w:r>
      <w:bookmarkEnd w:id="5"/>
    </w:p>
    <w:p w14:paraId="7D1482A0" w14:textId="70E51445" w:rsidR="00920A29" w:rsidRPr="00920A29" w:rsidRDefault="00920A29" w:rsidP="009673A0">
      <w:pPr>
        <w:rPr>
          <w:rFonts w:eastAsia="Times New Roman" w:cs="Times New Roman"/>
          <w:u w:color="000000"/>
          <w:bdr w:val="nil"/>
          <w:lang w:eastAsia="ru-RU"/>
        </w:rPr>
      </w:pPr>
      <w:r w:rsidRPr="00920A29">
        <w:rPr>
          <w:u w:color="000000"/>
          <w:bdr w:val="nil"/>
          <w:lang w:eastAsia="ru-RU"/>
        </w:rPr>
        <w:t>Частичное отсутствие зубов (</w:t>
      </w:r>
      <w:r w:rsidRPr="00920A29">
        <w:rPr>
          <w:spacing w:val="-1"/>
          <w:u w:color="000000"/>
          <w:bdr w:val="nil"/>
          <w:lang w:eastAsia="ru-RU"/>
        </w:rPr>
        <w:t>частичная вторичная адентия,</w:t>
      </w:r>
      <w:r w:rsidRPr="00920A29">
        <w:rPr>
          <w:spacing w:val="-3"/>
          <w:u w:color="000000"/>
          <w:bdr w:val="nil"/>
          <w:lang w:eastAsia="ru-RU"/>
        </w:rPr>
        <w:t xml:space="preserve"> потеря зубов вследствие несчастно</w:t>
      </w:r>
      <w:r w:rsidRPr="00920A29">
        <w:rPr>
          <w:spacing w:val="-1"/>
          <w:u w:color="000000"/>
          <w:bdr w:val="nil"/>
          <w:lang w:eastAsia="ru-RU"/>
        </w:rPr>
        <w:t xml:space="preserve">го случая, удаления или локализованного </w:t>
      </w:r>
      <w:r w:rsidRPr="00920A29">
        <w:rPr>
          <w:u w:color="000000"/>
          <w:bdr w:val="nil"/>
          <w:lang w:eastAsia="ru-RU"/>
        </w:rPr>
        <w:t>пародонтита</w:t>
      </w:r>
      <w:r w:rsidRPr="00920A29">
        <w:rPr>
          <w:spacing w:val="-1"/>
          <w:u w:color="000000"/>
          <w:bdr w:val="nil"/>
          <w:lang w:eastAsia="ru-RU"/>
        </w:rPr>
        <w:t>)</w:t>
      </w:r>
      <w:r w:rsidRPr="00920A29">
        <w:rPr>
          <w:u w:color="000000"/>
          <w:bdr w:val="nil"/>
          <w:lang w:eastAsia="ru-RU"/>
        </w:rPr>
        <w:t xml:space="preserve"> является одним из самых рас</w:t>
      </w:r>
      <w:r w:rsidRPr="00920A29">
        <w:rPr>
          <w:u w:color="000000"/>
          <w:bdr w:val="nil"/>
          <w:lang w:eastAsia="ru-RU"/>
        </w:rPr>
        <w:softHyphen/>
        <w:t xml:space="preserve">пространенных заболеваний: </w:t>
      </w:r>
    </w:p>
    <w:p w14:paraId="16E43441" w14:textId="02B98506" w:rsidR="00920A29" w:rsidRPr="00920A29" w:rsidRDefault="00920A29" w:rsidP="009673A0">
      <w:pPr>
        <w:rPr>
          <w:rFonts w:eastAsia="Times New Roman" w:cs="Times New Roman"/>
          <w:u w:color="000000"/>
          <w:bdr w:val="nil"/>
          <w:lang w:eastAsia="ru-RU"/>
        </w:rPr>
      </w:pPr>
      <w:r w:rsidRPr="00920A29">
        <w:rPr>
          <w:u w:color="000000"/>
          <w:bdr w:val="nil"/>
          <w:lang w:eastAsia="ru-RU"/>
        </w:rPr>
        <w:t>Показатель удалённых постоянных зубов (ПЗ) у детей на 1000 населения: 13,2-31,0. По ортодонтическим показаниям удаляется до 25% зубов. По причине кариеса и его осложнений удаляют 70% от всех удалённых постоянных зубов (ПЗ). Ретинированные, сверхкомплектные зубы и зубы, подлежащие удалению, по поводу травмы достигают 5%. При анализе возраста детей 62,42%</w:t>
      </w:r>
      <w:r w:rsidR="009673A0" w:rsidRPr="009673A0">
        <w:rPr>
          <w:u w:color="000000"/>
          <w:bdr w:val="nil"/>
          <w:lang w:eastAsia="ru-RU"/>
        </w:rPr>
        <w:t xml:space="preserve"> </w:t>
      </w:r>
      <w:r w:rsidR="009673A0">
        <w:rPr>
          <w:u w:color="000000"/>
          <w:bdr w:val="nil"/>
          <w:lang w:eastAsia="ru-RU"/>
        </w:rPr>
        <w:t xml:space="preserve">– </w:t>
      </w:r>
      <w:r w:rsidR="009673A0" w:rsidRPr="00920A29">
        <w:rPr>
          <w:u w:color="000000"/>
          <w:bdr w:val="nil"/>
          <w:lang w:eastAsia="ru-RU"/>
        </w:rPr>
        <w:t>это</w:t>
      </w:r>
      <w:r w:rsidRPr="00920A29">
        <w:rPr>
          <w:u w:color="000000"/>
          <w:bdr w:val="nil"/>
          <w:lang w:eastAsia="ru-RU"/>
        </w:rPr>
        <w:t xml:space="preserve"> дети 15 лет и старше. </w:t>
      </w:r>
      <w:r w:rsidR="009673A0" w:rsidRPr="00920A29">
        <w:rPr>
          <w:u w:color="000000"/>
          <w:bdr w:val="nil"/>
          <w:lang w:eastAsia="ru-RU"/>
        </w:rPr>
        <w:t>При травме передних зубов верхней и нижней челюсти</w:t>
      </w:r>
      <w:r w:rsidRPr="00920A29">
        <w:rPr>
          <w:u w:color="000000"/>
          <w:bdr w:val="nil"/>
          <w:lang w:eastAsia="ru-RU"/>
        </w:rPr>
        <w:t xml:space="preserve"> удаляют постоянные зубы всего в 1,2% случаев.</w:t>
      </w:r>
    </w:p>
    <w:p w14:paraId="4BB56C77" w14:textId="2230DF0B" w:rsidR="00920A29" w:rsidRPr="00920A29" w:rsidRDefault="00920A29" w:rsidP="009673A0">
      <w:pPr>
        <w:rPr>
          <w:rFonts w:eastAsia="Times New Roman" w:cs="Times New Roman"/>
          <w:u w:color="000000"/>
          <w:bdr w:val="nil"/>
          <w:lang w:eastAsia="ru-RU"/>
        </w:rPr>
      </w:pPr>
      <w:r w:rsidRPr="00920A29">
        <w:rPr>
          <w:u w:color="000000"/>
          <w:bdr w:val="nil"/>
          <w:lang w:eastAsia="ru-RU"/>
        </w:rPr>
        <w:t>Частота преждевременной потери временных зубов (ПП ВЗ) -9,8-26,6 % детей. Процент детей с дефектами зубных рядов вариабелен и зависит от возраста и групповой принадлежности временных зубов, причем максимальный показатель в возрасте 6-9 лет (каждый 4-й ребенок имеет дефект зубного ряда (ДЗР)), минимальный - в 3-5 летнем возрасте. После 9 лет количество детей с дефектами значительно уменьшается и составляет 12,41% в 10-12 летнем возрасте и 2,61% в 13-15 лет, что объясняется трактовкой имеющихся дефектов зубных рядов (ДЗР) физиологической сменой зубов</w:t>
      </w:r>
      <w:r w:rsidR="009673A0">
        <w:rPr>
          <w:u w:color="000000"/>
          <w:bdr w:val="nil"/>
          <w:lang w:eastAsia="ru-RU"/>
        </w:rPr>
        <w:t xml:space="preserve"> </w:t>
      </w:r>
      <w:r w:rsidRPr="00920A29">
        <w:rPr>
          <w:u w:color="000000"/>
          <w:bdr w:val="nil"/>
          <w:lang w:eastAsia="ru-RU"/>
        </w:rPr>
        <w:t xml:space="preserve">[15]. Чаще всего преждевременная потеря временных зубов (ПП ВЗ) наблюдают в 6-7 летнем возрасте [8]. </w:t>
      </w:r>
      <w:r w:rsidRPr="00920A29">
        <w:rPr>
          <w:rFonts w:cs="Times New Roman"/>
          <w:u w:color="000000"/>
          <w:bdr w:val="nil"/>
          <w:lang w:eastAsia="ru-RU"/>
        </w:rPr>
        <w:t xml:space="preserve">Известно, что разрушение коронковой части зубов и нарушение целостности зубных рядов являются предпосылками к деформации зубочелюстных рядов, усугублению их развития, оказывают влияние на стоматологический статус ребенка, способствуя проявлению </w:t>
      </w:r>
      <w:r w:rsidRPr="00920A29">
        <w:rPr>
          <w:rFonts w:cs="Times New Roman"/>
          <w:u w:color="000000"/>
          <w:bdr w:val="nil"/>
          <w:lang w:eastAsia="ru-RU"/>
        </w:rPr>
        <w:lastRenderedPageBreak/>
        <w:t>стоматологических заболеваний у индивидуума, что осложняет процесс и увеличивает сроки ортодонтического лечения. Вследствие этого у детей в возрасте от 6 до 12-13 лет в период смены временных зубов на постоянные приходилось наиболее значительное число посещений врачей-ортодонтов – 687 (66,5%) пациентов [</w:t>
      </w:r>
      <w:r w:rsidRPr="00920A29">
        <w:rPr>
          <w:u w:color="000000"/>
          <w:bdr w:val="nil"/>
          <w:lang w:eastAsia="ru-RU"/>
        </w:rPr>
        <w:t>30]</w:t>
      </w:r>
      <w:r w:rsidRPr="00920A29">
        <w:rPr>
          <w:rFonts w:cs="Times New Roman"/>
          <w:u w:color="000000"/>
          <w:bdr w:val="nil"/>
          <w:lang w:eastAsia="ru-RU"/>
        </w:rPr>
        <w:t xml:space="preserve">. </w:t>
      </w:r>
    </w:p>
    <w:p w14:paraId="0A0EFCAE" w14:textId="052AF9C1" w:rsidR="00920A29" w:rsidRPr="00920A29" w:rsidRDefault="00920A29" w:rsidP="009673A0">
      <w:pPr>
        <w:rPr>
          <w:rFonts w:eastAsia="Times New Roman" w:cs="Times New Roman"/>
          <w:u w:color="000000"/>
          <w:bdr w:val="nil"/>
          <w:lang w:eastAsia="ru-RU"/>
        </w:rPr>
      </w:pPr>
      <w:r w:rsidRPr="00920A29">
        <w:rPr>
          <w:u w:color="000000"/>
          <w:bdr w:val="nil"/>
          <w:lang w:eastAsia="ru-RU"/>
        </w:rPr>
        <w:t>По данным различных авторов, нуждаемость в протезировании составляет 25,38-29,81% Т.В.Шарова, Г.И.Рогожников [</w:t>
      </w:r>
      <w:r w:rsidRPr="00920A29">
        <w:rPr>
          <w:rFonts w:ascii="Arial" w:hAnsi="Arial" w:cs="Arial"/>
          <w:b/>
          <w:bCs/>
          <w:color w:val="333333"/>
          <w:sz w:val="20"/>
          <w:szCs w:val="20"/>
          <w:u w:color="000000"/>
          <w:bdr w:val="nil"/>
          <w:shd w:val="clear" w:color="auto" w:fill="FFFFFF"/>
          <w:lang w:eastAsia="ru-RU"/>
        </w:rPr>
        <w:t>47</w:t>
      </w:r>
      <w:r w:rsidRPr="00920A29">
        <w:rPr>
          <w:u w:color="000000"/>
          <w:bdr w:val="nil"/>
          <w:lang w:eastAsia="ru-RU"/>
        </w:rPr>
        <w:t>] детей, из них в возрасте 3-7,5 лет 7,54 [</w:t>
      </w:r>
      <w:r w:rsidRPr="00920A29">
        <w:rPr>
          <w:rFonts w:cs="Times New Roman"/>
          <w:szCs w:val="28"/>
          <w:u w:color="000000"/>
          <w:bdr w:val="nil"/>
          <w:lang w:eastAsia="ru-RU"/>
        </w:rPr>
        <w:t>29</w:t>
      </w:r>
      <w:r w:rsidRPr="00920A29">
        <w:rPr>
          <w:u w:color="000000"/>
          <w:bdr w:val="nil"/>
          <w:lang w:eastAsia="ru-RU"/>
        </w:rPr>
        <w:t xml:space="preserve">], 7-13 лет 29,81%. Т.В.Шарова, Г.И.Рогожников [47]. При наличии преждевременной потери временных зубов (ПП ВЗ) 85,20% детей нуждаются в съемном или несъемном протезировании Т.М.Кучумова </w:t>
      </w:r>
      <w:r w:rsidRPr="00920A29">
        <w:rPr>
          <w:rFonts w:cs="Times New Roman"/>
          <w:u w:color="000000"/>
          <w:bdr w:val="nil"/>
          <w:lang w:eastAsia="ru-RU"/>
        </w:rPr>
        <w:t>[</w:t>
      </w:r>
      <w:r w:rsidRPr="00920A29">
        <w:rPr>
          <w:rFonts w:cs="Times New Roman"/>
          <w:bCs/>
          <w:color w:val="333333"/>
          <w:u w:color="000000"/>
          <w:bdr w:val="nil"/>
          <w:shd w:val="clear" w:color="auto" w:fill="FFFFFF"/>
          <w:lang w:eastAsia="ru-RU"/>
        </w:rPr>
        <w:t>25</w:t>
      </w:r>
      <w:r w:rsidRPr="00920A29">
        <w:rPr>
          <w:rFonts w:cs="Times New Roman"/>
          <w:color w:val="333333"/>
          <w:u w:color="000000"/>
          <w:bdr w:val="nil"/>
          <w:shd w:val="clear" w:color="auto" w:fill="FFFFFF"/>
          <w:lang w:eastAsia="ru-RU"/>
        </w:rPr>
        <w:t>].</w:t>
      </w:r>
    </w:p>
    <w:p w14:paraId="7C0064D1" w14:textId="5C81CE62" w:rsidR="00920A29" w:rsidRPr="00920A29" w:rsidRDefault="00F04C14" w:rsidP="00F04C14">
      <w:pPr>
        <w:pStyle w:val="20"/>
        <w:rPr>
          <w:rFonts w:eastAsia="Arial Unicode MS"/>
          <w:u w:color="000000"/>
          <w:bdr w:val="nil"/>
          <w:lang w:eastAsia="ru-RU"/>
        </w:rPr>
      </w:pPr>
      <w:bookmarkStart w:id="6" w:name="_Toc123034554"/>
      <w:r w:rsidRPr="00F04C14">
        <w:rPr>
          <w:rFonts w:eastAsia="Arial Unicode MS"/>
          <w:u w:color="000000"/>
          <w:bdr w:val="nil"/>
          <w:lang w:eastAsia="ru-RU"/>
        </w:rPr>
        <w:t xml:space="preserve">1.4 </w:t>
      </w:r>
      <w:r w:rsidR="00920A29" w:rsidRPr="00920A29">
        <w:rPr>
          <w:rFonts w:eastAsia="Arial Unicode MS"/>
          <w:u w:color="000000"/>
          <w:bdr w:val="nil"/>
          <w:lang w:eastAsia="ru-RU"/>
        </w:rPr>
        <w:t>Особенности кодирования заболевания или состояния (группы</w:t>
      </w:r>
      <w:r w:rsidR="009673A0">
        <w:rPr>
          <w:rFonts w:eastAsia="Arial Unicode MS"/>
          <w:u w:color="000000"/>
          <w:bdr w:val="nil"/>
          <w:lang w:eastAsia="ru-RU"/>
        </w:rPr>
        <w:t xml:space="preserve"> </w:t>
      </w:r>
      <w:r w:rsidR="00920A29" w:rsidRPr="00920A29">
        <w:rPr>
          <w:rFonts w:eastAsia="Arial Unicode MS"/>
          <w:u w:color="000000"/>
          <w:bdr w:val="nil"/>
          <w:lang w:eastAsia="ru-RU"/>
        </w:rPr>
        <w:t>заболеваний или состояний) по Международной статистической</w:t>
      </w:r>
      <w:r w:rsidR="009673A0">
        <w:rPr>
          <w:rFonts w:eastAsia="Arial Unicode MS"/>
          <w:u w:color="000000"/>
          <w:bdr w:val="nil"/>
          <w:lang w:eastAsia="ru-RU"/>
        </w:rPr>
        <w:t xml:space="preserve"> </w:t>
      </w:r>
      <w:r w:rsidR="00920A29" w:rsidRPr="00920A29">
        <w:rPr>
          <w:rFonts w:eastAsia="Arial Unicode MS"/>
          <w:u w:color="000000"/>
          <w:bdr w:val="nil"/>
          <w:lang w:eastAsia="ru-RU"/>
        </w:rPr>
        <w:t>классификации болезней и проблем, связанных со здоровьем</w:t>
      </w:r>
      <w:bookmarkEnd w:id="6"/>
      <w:r w:rsidR="00920A29" w:rsidRPr="00920A29">
        <w:rPr>
          <w:rFonts w:eastAsia="Arial Unicode MS"/>
          <w:u w:color="000000"/>
          <w:bdr w:val="nil"/>
          <w:lang w:eastAsia="ru-RU"/>
        </w:rPr>
        <w:t xml:space="preserve"> </w:t>
      </w:r>
    </w:p>
    <w:p w14:paraId="36289C50" w14:textId="27709528" w:rsidR="00920A29" w:rsidRPr="00920A29" w:rsidRDefault="00920A29" w:rsidP="009673A0">
      <w:pPr>
        <w:rPr>
          <w:rFonts w:eastAsia="Times New Roman" w:cs="Times New Roman"/>
          <w:u w:color="000000"/>
          <w:bdr w:val="nil"/>
          <w:lang w:eastAsia="ru-RU"/>
        </w:rPr>
      </w:pPr>
      <w:r w:rsidRPr="00920A29">
        <w:rPr>
          <w:u w:color="000000"/>
          <w:bdr w:val="nil"/>
          <w:lang w:eastAsia="ru-RU"/>
        </w:rPr>
        <w:t>К08.1 - потеря зубов вследствие несчастного случая, удаления или локализованного пародонтита [4].</w:t>
      </w:r>
    </w:p>
    <w:p w14:paraId="4F01829A" w14:textId="0CA69396" w:rsidR="00920A29" w:rsidRPr="00920A29" w:rsidRDefault="00F04C14" w:rsidP="00F04C14">
      <w:pPr>
        <w:pStyle w:val="20"/>
        <w:rPr>
          <w:rFonts w:eastAsia="Arial Unicode MS"/>
          <w:u w:color="000000"/>
          <w:bdr w:val="nil"/>
          <w:lang w:eastAsia="ru-RU"/>
        </w:rPr>
      </w:pPr>
      <w:bookmarkStart w:id="7" w:name="_Toc123034555"/>
      <w:r w:rsidRPr="00F04C14">
        <w:rPr>
          <w:rFonts w:eastAsia="Arial Unicode MS"/>
          <w:u w:color="000000"/>
          <w:bdr w:val="nil"/>
          <w:lang w:eastAsia="ru-RU"/>
        </w:rPr>
        <w:t xml:space="preserve">1.5 </w:t>
      </w:r>
      <w:r w:rsidR="00920A29" w:rsidRPr="00920A29">
        <w:rPr>
          <w:rFonts w:eastAsia="Arial Unicode MS"/>
          <w:u w:color="000000"/>
          <w:bdr w:val="nil"/>
          <w:lang w:eastAsia="ru-RU"/>
        </w:rPr>
        <w:t>Классификация заболевания или состояния (группы заболеваний или состояний)</w:t>
      </w:r>
      <w:bookmarkEnd w:id="7"/>
    </w:p>
    <w:p w14:paraId="07FC2A1C" w14:textId="0292D72B" w:rsidR="00920A29" w:rsidRPr="00920A29" w:rsidRDefault="00920A29" w:rsidP="009673A0">
      <w:pPr>
        <w:rPr>
          <w:sz w:val="28"/>
          <w:szCs w:val="28"/>
          <w:u w:color="000000"/>
          <w:bdr w:val="nil"/>
          <w:lang w:eastAsia="ru-RU"/>
        </w:rPr>
      </w:pPr>
      <w:r w:rsidRPr="00920A29">
        <w:rPr>
          <w:u w:color="000000"/>
          <w:bdr w:val="nil"/>
          <w:lang w:eastAsia="ru-RU"/>
        </w:rPr>
        <w:t xml:space="preserve">Классификация ДЗР у детей Х.Н.Шамсиева </w:t>
      </w:r>
      <w:r w:rsidRPr="00920A29">
        <w:rPr>
          <w:rFonts w:cs="Times New Roman"/>
          <w:szCs w:val="24"/>
          <w:u w:color="000000"/>
          <w:bdr w:val="nil"/>
          <w:lang w:eastAsia="ru-RU"/>
        </w:rPr>
        <w:t>[</w:t>
      </w:r>
      <w:r w:rsidRPr="00920A29">
        <w:rPr>
          <w:rFonts w:cs="Times New Roman"/>
          <w:bCs/>
          <w:color w:val="333333"/>
          <w:szCs w:val="24"/>
          <w:u w:color="000000"/>
          <w:bdr w:val="nil"/>
          <w:shd w:val="clear" w:color="auto" w:fill="FFFFFF"/>
          <w:lang w:eastAsia="ru-RU"/>
        </w:rPr>
        <w:t>46</w:t>
      </w:r>
      <w:r w:rsidRPr="00920A29">
        <w:rPr>
          <w:rFonts w:cs="Times New Roman"/>
          <w:szCs w:val="24"/>
          <w:u w:color="000000"/>
          <w:bdr w:val="nil"/>
          <w:lang w:eastAsia="ru-RU"/>
        </w:rPr>
        <w:t>]</w:t>
      </w:r>
      <w:r w:rsidR="009673A0">
        <w:rPr>
          <w:rFonts w:cs="Times New Roman"/>
          <w:szCs w:val="24"/>
          <w:u w:color="000000"/>
          <w:bdr w:val="nil"/>
          <w:lang w:eastAsia="ru-RU"/>
        </w:rPr>
        <w:t>:</w:t>
      </w:r>
    </w:p>
    <w:p w14:paraId="6FE837AE" w14:textId="77777777" w:rsidR="00920A29" w:rsidRPr="009673A0" w:rsidRDefault="00920A29">
      <w:pPr>
        <w:pStyle w:val="af1"/>
        <w:numPr>
          <w:ilvl w:val="0"/>
          <w:numId w:val="24"/>
        </w:numPr>
        <w:rPr>
          <w:u w:color="000000"/>
          <w:bdr w:val="nil"/>
          <w:lang w:eastAsia="ru-RU"/>
        </w:rPr>
      </w:pPr>
      <w:r w:rsidRPr="009673A0">
        <w:rPr>
          <w:u w:color="000000"/>
          <w:bdr w:val="nil"/>
          <w:lang w:eastAsia="ru-RU"/>
        </w:rPr>
        <w:t xml:space="preserve">Полные </w:t>
      </w:r>
    </w:p>
    <w:p w14:paraId="3AAD014D" w14:textId="77777777" w:rsidR="00920A29" w:rsidRPr="009673A0" w:rsidRDefault="00920A29">
      <w:pPr>
        <w:pStyle w:val="af1"/>
        <w:numPr>
          <w:ilvl w:val="0"/>
          <w:numId w:val="24"/>
        </w:numPr>
        <w:rPr>
          <w:u w:color="000000"/>
          <w:bdr w:val="nil"/>
          <w:lang w:eastAsia="ru-RU"/>
        </w:rPr>
      </w:pPr>
      <w:r w:rsidRPr="009673A0">
        <w:rPr>
          <w:u w:color="000000"/>
          <w:bdr w:val="nil"/>
          <w:lang w:eastAsia="ru-RU"/>
        </w:rPr>
        <w:t>Частичные</w:t>
      </w:r>
    </w:p>
    <w:p w14:paraId="1A17C0D0"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Врожденные</w:t>
      </w:r>
    </w:p>
    <w:p w14:paraId="1C4CBD3D"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Приобретенные</w:t>
      </w:r>
    </w:p>
    <w:p w14:paraId="47048030"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В переднем отделе</w:t>
      </w:r>
    </w:p>
    <w:p w14:paraId="12B67FAA"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В боковом отделе</w:t>
      </w:r>
    </w:p>
    <w:p w14:paraId="7E4C6882"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Односторонние</w:t>
      </w:r>
    </w:p>
    <w:p w14:paraId="54523591"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Двусторонние</w:t>
      </w:r>
    </w:p>
    <w:p w14:paraId="70DDDCB5" w14:textId="77777777" w:rsidR="00920A29" w:rsidRPr="009673A0" w:rsidRDefault="00920A29">
      <w:pPr>
        <w:pStyle w:val="af1"/>
        <w:numPr>
          <w:ilvl w:val="0"/>
          <w:numId w:val="24"/>
        </w:numPr>
        <w:rPr>
          <w:u w:color="000000"/>
          <w:bdr w:val="nil"/>
          <w:lang w:eastAsia="ru-RU"/>
        </w:rPr>
      </w:pPr>
      <w:r w:rsidRPr="009673A0">
        <w:rPr>
          <w:u w:color="000000"/>
          <w:bdr w:val="nil"/>
          <w:lang w:eastAsia="ru-RU"/>
        </w:rPr>
        <w:t>Ограниченные</w:t>
      </w:r>
    </w:p>
    <w:p w14:paraId="0A68EE37" w14:textId="34C2DE9D" w:rsidR="00920A29" w:rsidRPr="00920A29" w:rsidRDefault="00920A29" w:rsidP="009673A0">
      <w:pPr>
        <w:rPr>
          <w:u w:color="000000"/>
          <w:bdr w:val="nil"/>
          <w:lang w:eastAsia="ru-RU"/>
        </w:rPr>
      </w:pPr>
      <w:r w:rsidRPr="00920A29">
        <w:rPr>
          <w:u w:color="000000"/>
          <w:bdr w:val="nil"/>
          <w:lang w:eastAsia="ru-RU"/>
        </w:rPr>
        <w:t>Классификация ДЗР С.И.Триль [</w:t>
      </w:r>
      <w:r w:rsidRPr="00920A29">
        <w:rPr>
          <w:rFonts w:ascii="Arial" w:hAnsi="Arial" w:cs="Arial"/>
          <w:color w:val="333333"/>
          <w:sz w:val="20"/>
          <w:szCs w:val="20"/>
          <w:u w:color="000000"/>
          <w:bdr w:val="nil"/>
          <w:shd w:val="clear" w:color="auto" w:fill="FFFFFF"/>
          <w:lang w:eastAsia="ru-RU"/>
        </w:rPr>
        <w:t>11]</w:t>
      </w:r>
      <w:r w:rsidR="009673A0">
        <w:rPr>
          <w:rFonts w:ascii="Arial" w:hAnsi="Arial" w:cs="Arial"/>
          <w:color w:val="333333"/>
          <w:sz w:val="20"/>
          <w:szCs w:val="20"/>
          <w:u w:color="000000"/>
          <w:bdr w:val="nil"/>
          <w:shd w:val="clear" w:color="auto" w:fill="FFFFFF"/>
          <w:lang w:eastAsia="ru-RU"/>
        </w:rPr>
        <w:t>:</w:t>
      </w:r>
    </w:p>
    <w:p w14:paraId="76875B2A" w14:textId="77777777" w:rsidR="00920A29" w:rsidRPr="009673A0" w:rsidRDefault="00920A29">
      <w:pPr>
        <w:pStyle w:val="af1"/>
        <w:numPr>
          <w:ilvl w:val="0"/>
          <w:numId w:val="25"/>
        </w:numPr>
        <w:rPr>
          <w:u w:color="000000"/>
          <w:bdr w:val="nil"/>
          <w:lang w:eastAsia="ru-RU"/>
        </w:rPr>
      </w:pPr>
      <w:r w:rsidRPr="009673A0">
        <w:rPr>
          <w:u w:color="000000"/>
          <w:bdr w:val="nil"/>
          <w:lang w:eastAsia="ru-RU"/>
        </w:rPr>
        <w:t>Топография и этиология дефектов:</w:t>
      </w:r>
    </w:p>
    <w:p w14:paraId="41C15A63" w14:textId="256C5243" w:rsidR="00920A29" w:rsidRPr="009673A0" w:rsidRDefault="00920A29">
      <w:pPr>
        <w:pStyle w:val="af1"/>
        <w:numPr>
          <w:ilvl w:val="4"/>
          <w:numId w:val="26"/>
        </w:numPr>
        <w:rPr>
          <w:u w:color="000000"/>
          <w:bdr w:val="nil"/>
          <w:lang w:eastAsia="ru-RU"/>
        </w:rPr>
      </w:pPr>
      <w:r w:rsidRPr="009673A0">
        <w:rPr>
          <w:u w:color="000000"/>
          <w:bdr w:val="nil"/>
          <w:lang w:eastAsia="ru-RU"/>
        </w:rPr>
        <w:t>верхняя челюсть</w:t>
      </w:r>
    </w:p>
    <w:p w14:paraId="31B552D2" w14:textId="69407EDF" w:rsidR="00920A29" w:rsidRPr="009673A0" w:rsidRDefault="00920A29">
      <w:pPr>
        <w:pStyle w:val="af1"/>
        <w:numPr>
          <w:ilvl w:val="4"/>
          <w:numId w:val="26"/>
        </w:numPr>
        <w:rPr>
          <w:u w:color="000000"/>
          <w:bdr w:val="nil"/>
          <w:lang w:eastAsia="ru-RU"/>
        </w:rPr>
      </w:pPr>
      <w:r w:rsidRPr="009673A0">
        <w:rPr>
          <w:u w:color="000000"/>
          <w:bdr w:val="nil"/>
          <w:lang w:eastAsia="ru-RU"/>
        </w:rPr>
        <w:t>нижняя челюсть</w:t>
      </w:r>
    </w:p>
    <w:p w14:paraId="14370760" w14:textId="0C3FCC72" w:rsidR="00920A29" w:rsidRPr="009673A0" w:rsidRDefault="00920A29">
      <w:pPr>
        <w:pStyle w:val="af1"/>
        <w:numPr>
          <w:ilvl w:val="4"/>
          <w:numId w:val="26"/>
        </w:numPr>
        <w:rPr>
          <w:u w:color="000000"/>
          <w:bdr w:val="nil"/>
          <w:lang w:eastAsia="ru-RU"/>
        </w:rPr>
      </w:pPr>
      <w:r w:rsidRPr="009673A0">
        <w:rPr>
          <w:u w:color="000000"/>
          <w:bdr w:val="nil"/>
          <w:lang w:eastAsia="ru-RU"/>
        </w:rPr>
        <w:t>верхняя и нижняя челюсть</w:t>
      </w:r>
    </w:p>
    <w:p w14:paraId="1E22B37C" w14:textId="00D30655" w:rsidR="00920A29" w:rsidRPr="009673A0" w:rsidRDefault="00920A29">
      <w:pPr>
        <w:pStyle w:val="af1"/>
        <w:numPr>
          <w:ilvl w:val="4"/>
          <w:numId w:val="26"/>
        </w:numPr>
        <w:rPr>
          <w:u w:color="000000"/>
          <w:bdr w:val="nil"/>
          <w:lang w:eastAsia="ru-RU"/>
        </w:rPr>
      </w:pPr>
      <w:r w:rsidRPr="009673A0">
        <w:rPr>
          <w:u w:color="000000"/>
          <w:bdr w:val="nil"/>
          <w:lang w:eastAsia="ru-RU"/>
        </w:rPr>
        <w:t>врожденные дефекты</w:t>
      </w:r>
    </w:p>
    <w:p w14:paraId="344C6C12" w14:textId="6DC2E3B6" w:rsidR="00920A29" w:rsidRPr="009673A0" w:rsidRDefault="00920A29">
      <w:pPr>
        <w:pStyle w:val="af1"/>
        <w:numPr>
          <w:ilvl w:val="4"/>
          <w:numId w:val="26"/>
        </w:numPr>
        <w:rPr>
          <w:u w:color="000000"/>
          <w:bdr w:val="nil"/>
          <w:lang w:eastAsia="ru-RU"/>
        </w:rPr>
      </w:pPr>
      <w:r w:rsidRPr="009673A0">
        <w:rPr>
          <w:u w:color="000000"/>
          <w:bdr w:val="nil"/>
          <w:lang w:eastAsia="ru-RU"/>
        </w:rPr>
        <w:t>приобретенные дефекты</w:t>
      </w:r>
    </w:p>
    <w:p w14:paraId="53E45267" w14:textId="77777777" w:rsidR="009673A0" w:rsidRDefault="00920A29">
      <w:pPr>
        <w:pStyle w:val="af1"/>
        <w:numPr>
          <w:ilvl w:val="0"/>
          <w:numId w:val="25"/>
        </w:numPr>
        <w:rPr>
          <w:u w:color="000000"/>
          <w:bdr w:val="nil"/>
          <w:lang w:eastAsia="ru-RU"/>
        </w:rPr>
      </w:pPr>
      <w:r w:rsidRPr="009673A0">
        <w:rPr>
          <w:u w:color="000000"/>
          <w:bdr w:val="nil"/>
          <w:lang w:eastAsia="ru-RU"/>
        </w:rPr>
        <w:t>Локализация дефектов</w:t>
      </w:r>
      <w:r w:rsidR="009673A0">
        <w:rPr>
          <w:u w:color="000000"/>
          <w:bdr w:val="nil"/>
          <w:lang w:eastAsia="ru-RU"/>
        </w:rPr>
        <w:t>:</w:t>
      </w:r>
    </w:p>
    <w:p w14:paraId="4E3A836D" w14:textId="5FAB90F1" w:rsidR="00920A29" w:rsidRPr="009673A0" w:rsidRDefault="00920A29">
      <w:pPr>
        <w:pStyle w:val="af1"/>
        <w:numPr>
          <w:ilvl w:val="0"/>
          <w:numId w:val="27"/>
        </w:numPr>
        <w:rPr>
          <w:u w:color="000000"/>
          <w:bdr w:val="nil"/>
          <w:lang w:eastAsia="ru-RU"/>
        </w:rPr>
      </w:pPr>
      <w:r w:rsidRPr="009673A0">
        <w:rPr>
          <w:u w:color="000000"/>
          <w:bdr w:val="nil"/>
          <w:lang w:eastAsia="ru-RU"/>
        </w:rPr>
        <w:lastRenderedPageBreak/>
        <w:t>фронтальный участок, 1 подкласс</w:t>
      </w:r>
    </w:p>
    <w:p w14:paraId="35D0D69F" w14:textId="01EE826E" w:rsidR="00920A29" w:rsidRPr="009673A0" w:rsidRDefault="00920A29">
      <w:pPr>
        <w:pStyle w:val="af1"/>
        <w:numPr>
          <w:ilvl w:val="0"/>
          <w:numId w:val="27"/>
        </w:numPr>
        <w:rPr>
          <w:u w:color="000000"/>
          <w:bdr w:val="nil"/>
          <w:lang w:eastAsia="ru-RU"/>
        </w:rPr>
      </w:pPr>
      <w:r w:rsidRPr="009673A0">
        <w:rPr>
          <w:u w:color="000000"/>
          <w:bdr w:val="nil"/>
          <w:lang w:eastAsia="ru-RU"/>
        </w:rPr>
        <w:t>боковой участок, 2 подкласс</w:t>
      </w:r>
    </w:p>
    <w:p w14:paraId="27C66C6D" w14:textId="3F9FB1A5" w:rsidR="00920A29" w:rsidRPr="009673A0" w:rsidRDefault="00920A29">
      <w:pPr>
        <w:pStyle w:val="af1"/>
        <w:numPr>
          <w:ilvl w:val="0"/>
          <w:numId w:val="27"/>
        </w:numPr>
        <w:rPr>
          <w:u w:color="000000"/>
          <w:bdr w:val="nil"/>
          <w:lang w:eastAsia="ru-RU"/>
        </w:rPr>
      </w:pPr>
      <w:r w:rsidRPr="009673A0">
        <w:rPr>
          <w:u w:color="000000"/>
          <w:bdr w:val="nil"/>
          <w:lang w:eastAsia="ru-RU"/>
        </w:rPr>
        <w:t>сочетание бокового и фронтального, 3 подкласс</w:t>
      </w:r>
    </w:p>
    <w:p w14:paraId="023A6333" w14:textId="4292534F" w:rsidR="00920A29" w:rsidRPr="009673A0" w:rsidRDefault="00920A29">
      <w:pPr>
        <w:pStyle w:val="af1"/>
        <w:numPr>
          <w:ilvl w:val="0"/>
          <w:numId w:val="25"/>
        </w:numPr>
        <w:rPr>
          <w:u w:color="000000"/>
          <w:bdr w:val="nil"/>
          <w:lang w:eastAsia="ru-RU"/>
        </w:rPr>
      </w:pPr>
      <w:r w:rsidRPr="009673A0">
        <w:rPr>
          <w:u w:color="000000"/>
          <w:bdr w:val="nil"/>
          <w:lang w:eastAsia="ru-RU"/>
        </w:rPr>
        <w:t>Протяженность дефектов</w:t>
      </w:r>
      <w:r w:rsidR="009673A0">
        <w:rPr>
          <w:u w:color="000000"/>
          <w:bdr w:val="nil"/>
          <w:lang w:eastAsia="ru-RU"/>
        </w:rPr>
        <w:t>:</w:t>
      </w:r>
    </w:p>
    <w:p w14:paraId="14FC4797" w14:textId="350665B1" w:rsidR="00920A29" w:rsidRPr="009673A0" w:rsidRDefault="00920A29">
      <w:pPr>
        <w:pStyle w:val="af1"/>
        <w:numPr>
          <w:ilvl w:val="0"/>
          <w:numId w:val="28"/>
        </w:numPr>
        <w:rPr>
          <w:u w:color="000000"/>
          <w:bdr w:val="nil"/>
          <w:lang w:eastAsia="ru-RU"/>
        </w:rPr>
      </w:pPr>
      <w:r w:rsidRPr="009673A0">
        <w:rPr>
          <w:u w:color="000000"/>
          <w:bdr w:val="nil"/>
          <w:lang w:eastAsia="ru-RU"/>
        </w:rPr>
        <w:t>малые</w:t>
      </w:r>
    </w:p>
    <w:p w14:paraId="2D5317D8" w14:textId="71800FAC" w:rsidR="00920A29" w:rsidRPr="009673A0" w:rsidRDefault="00920A29">
      <w:pPr>
        <w:pStyle w:val="af1"/>
        <w:numPr>
          <w:ilvl w:val="0"/>
          <w:numId w:val="28"/>
        </w:numPr>
        <w:rPr>
          <w:u w:color="000000"/>
          <w:bdr w:val="nil"/>
          <w:lang w:eastAsia="ru-RU"/>
        </w:rPr>
      </w:pPr>
      <w:r w:rsidRPr="009673A0">
        <w:rPr>
          <w:u w:color="000000"/>
          <w:bdr w:val="nil"/>
          <w:lang w:eastAsia="ru-RU"/>
        </w:rPr>
        <w:t>средние</w:t>
      </w:r>
    </w:p>
    <w:p w14:paraId="67C6757C" w14:textId="16286034" w:rsidR="00920A29" w:rsidRPr="009673A0" w:rsidRDefault="00920A29">
      <w:pPr>
        <w:pStyle w:val="af1"/>
        <w:numPr>
          <w:ilvl w:val="0"/>
          <w:numId w:val="28"/>
        </w:numPr>
        <w:rPr>
          <w:u w:color="000000"/>
          <w:bdr w:val="nil"/>
          <w:lang w:eastAsia="ru-RU"/>
        </w:rPr>
      </w:pPr>
      <w:r w:rsidRPr="009673A0">
        <w:rPr>
          <w:u w:color="000000"/>
          <w:bdr w:val="nil"/>
          <w:lang w:eastAsia="ru-RU"/>
        </w:rPr>
        <w:t>большие</w:t>
      </w:r>
    </w:p>
    <w:p w14:paraId="439602D8" w14:textId="77777777" w:rsidR="00920A29" w:rsidRPr="009673A0" w:rsidRDefault="00920A29">
      <w:pPr>
        <w:pStyle w:val="af1"/>
        <w:numPr>
          <w:ilvl w:val="0"/>
          <w:numId w:val="25"/>
        </w:numPr>
        <w:rPr>
          <w:u w:color="000000"/>
          <w:bdr w:val="nil"/>
          <w:lang w:eastAsia="ru-RU"/>
        </w:rPr>
      </w:pPr>
      <w:r w:rsidRPr="009673A0">
        <w:rPr>
          <w:u w:color="000000"/>
          <w:bdr w:val="nil"/>
          <w:lang w:eastAsia="ru-RU"/>
        </w:rPr>
        <w:t>Характер ограничения:</w:t>
      </w:r>
    </w:p>
    <w:p w14:paraId="6CF7E86A" w14:textId="2FAD1FF1" w:rsidR="00920A29" w:rsidRPr="009673A0" w:rsidRDefault="00920A29">
      <w:pPr>
        <w:pStyle w:val="af1"/>
        <w:numPr>
          <w:ilvl w:val="0"/>
          <w:numId w:val="29"/>
        </w:numPr>
        <w:rPr>
          <w:u w:color="000000"/>
          <w:bdr w:val="nil"/>
          <w:lang w:eastAsia="ru-RU"/>
        </w:rPr>
      </w:pPr>
      <w:r w:rsidRPr="009673A0">
        <w:rPr>
          <w:u w:color="000000"/>
          <w:bdr w:val="nil"/>
          <w:lang w:eastAsia="ru-RU"/>
        </w:rPr>
        <w:t>молочными зубами</w:t>
      </w:r>
    </w:p>
    <w:p w14:paraId="7D9C2370" w14:textId="2CC62E19" w:rsidR="00920A29" w:rsidRPr="009673A0" w:rsidRDefault="00920A29">
      <w:pPr>
        <w:pStyle w:val="af1"/>
        <w:numPr>
          <w:ilvl w:val="0"/>
          <w:numId w:val="29"/>
        </w:numPr>
        <w:rPr>
          <w:u w:color="000000"/>
          <w:bdr w:val="nil"/>
          <w:lang w:eastAsia="ru-RU"/>
        </w:rPr>
      </w:pPr>
      <w:r w:rsidRPr="009673A0">
        <w:rPr>
          <w:u w:color="000000"/>
          <w:bdr w:val="nil"/>
          <w:lang w:eastAsia="ru-RU"/>
        </w:rPr>
        <w:t>постоянными зубами</w:t>
      </w:r>
    </w:p>
    <w:p w14:paraId="6A08867B" w14:textId="2100C538" w:rsidR="00920A29" w:rsidRPr="009673A0" w:rsidRDefault="00920A29">
      <w:pPr>
        <w:pStyle w:val="af1"/>
        <w:numPr>
          <w:ilvl w:val="0"/>
          <w:numId w:val="29"/>
        </w:numPr>
        <w:rPr>
          <w:u w:color="000000"/>
          <w:bdr w:val="nil"/>
          <w:lang w:eastAsia="ru-RU"/>
        </w:rPr>
      </w:pPr>
      <w:r w:rsidRPr="009673A0">
        <w:rPr>
          <w:u w:color="000000"/>
          <w:bdr w:val="nil"/>
          <w:lang w:eastAsia="ru-RU"/>
        </w:rPr>
        <w:t>молочными и постоянными зубами</w:t>
      </w:r>
    </w:p>
    <w:p w14:paraId="641C1431" w14:textId="001BB8EF" w:rsidR="00920A29" w:rsidRPr="009673A0" w:rsidRDefault="00920A29">
      <w:pPr>
        <w:pStyle w:val="af1"/>
        <w:numPr>
          <w:ilvl w:val="0"/>
          <w:numId w:val="25"/>
        </w:numPr>
        <w:rPr>
          <w:u w:color="000000"/>
          <w:bdr w:val="nil"/>
          <w:lang w:eastAsia="ru-RU"/>
        </w:rPr>
      </w:pPr>
      <w:r w:rsidRPr="009673A0">
        <w:rPr>
          <w:u w:color="000000"/>
          <w:bdr w:val="nil"/>
          <w:lang w:eastAsia="ru-RU"/>
        </w:rPr>
        <w:t>Осложнение зубочелюстными деформациями</w:t>
      </w:r>
      <w:r w:rsidR="009673A0">
        <w:rPr>
          <w:u w:color="000000"/>
          <w:bdr w:val="nil"/>
          <w:lang w:eastAsia="ru-RU"/>
        </w:rPr>
        <w:t>.</w:t>
      </w:r>
    </w:p>
    <w:p w14:paraId="243F9124" w14:textId="77777777" w:rsidR="00920A29" w:rsidRPr="00920A29" w:rsidRDefault="00920A29" w:rsidP="00920A29">
      <w:pPr>
        <w:pBdr>
          <w:top w:val="nil"/>
          <w:left w:val="nil"/>
          <w:bottom w:val="nil"/>
          <w:right w:val="nil"/>
          <w:between w:val="nil"/>
          <w:bar w:val="nil"/>
        </w:pBdr>
        <w:tabs>
          <w:tab w:val="left" w:pos="1843"/>
          <w:tab w:val="left" w:pos="6237"/>
        </w:tabs>
        <w:spacing w:after="200" w:line="240" w:lineRule="auto"/>
        <w:ind w:left="283" w:firstLine="0"/>
        <w:jc w:val="left"/>
        <w:rPr>
          <w:rFonts w:ascii="Calibri" w:eastAsia="Arial Unicode MS" w:hAnsi="Calibri" w:cs="Arial Unicode MS"/>
          <w:color w:val="000000"/>
          <w:sz w:val="22"/>
          <w:u w:color="000000"/>
          <w:bdr w:val="nil"/>
          <w:lang w:eastAsia="ru-RU"/>
        </w:rPr>
      </w:pPr>
    </w:p>
    <w:p w14:paraId="35CFCC84" w14:textId="77777777" w:rsidR="00920A29" w:rsidRPr="009673A0" w:rsidRDefault="00920A29" w:rsidP="00920A29">
      <w:pPr>
        <w:pBdr>
          <w:top w:val="nil"/>
          <w:left w:val="nil"/>
          <w:bottom w:val="nil"/>
          <w:right w:val="nil"/>
          <w:between w:val="nil"/>
          <w:bar w:val="nil"/>
        </w:pBdr>
        <w:tabs>
          <w:tab w:val="left" w:pos="6237"/>
        </w:tabs>
        <w:spacing w:after="200" w:line="240" w:lineRule="auto"/>
        <w:ind w:left="283" w:firstLine="0"/>
        <w:jc w:val="center"/>
        <w:rPr>
          <w:rFonts w:eastAsia="Arial Unicode MS" w:cs="Times New Roman"/>
          <w:color w:val="000000"/>
          <w:szCs w:val="24"/>
          <w:u w:color="000000"/>
          <w:bdr w:val="nil"/>
          <w:lang w:eastAsia="ru-RU"/>
        </w:rPr>
      </w:pPr>
      <w:r w:rsidRPr="009673A0">
        <w:rPr>
          <w:rFonts w:eastAsia="Arial Unicode MS" w:cs="Times New Roman"/>
          <w:color w:val="000000"/>
          <w:szCs w:val="24"/>
          <w:u w:color="000000"/>
          <w:bdr w:val="nil"/>
          <w:lang w:eastAsia="ru-RU"/>
        </w:rPr>
        <w:t>Классификация ДЗР С.В.Дмитриенко [18]</w:t>
      </w:r>
    </w:p>
    <w:tbl>
      <w:tblPr>
        <w:tblStyle w:val="TableNormal"/>
        <w:tblW w:w="91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3"/>
        <w:gridCol w:w="1418"/>
        <w:gridCol w:w="6619"/>
      </w:tblGrid>
      <w:tr w:rsidR="00920A29" w:rsidRPr="009673A0" w14:paraId="0693FDB1" w14:textId="77777777" w:rsidTr="000C21E0">
        <w:trPr>
          <w:trHeight w:val="22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FE5A237" w14:textId="77777777" w:rsidR="00920A29" w:rsidRPr="009673A0" w:rsidRDefault="00920A29" w:rsidP="00920A29">
            <w:pPr>
              <w:tabs>
                <w:tab w:val="left" w:pos="6237"/>
              </w:tabs>
              <w:spacing w:after="200" w:line="240" w:lineRule="auto"/>
              <w:ind w:left="283" w:hanging="353"/>
              <w:jc w:val="left"/>
              <w:rPr>
                <w:color w:val="000000"/>
                <w:szCs w:val="24"/>
                <w:u w:color="000000"/>
              </w:rPr>
            </w:pPr>
            <w:r w:rsidRPr="009673A0">
              <w:rPr>
                <w:color w:val="000000"/>
                <w:szCs w:val="24"/>
                <w:u w:color="000000"/>
              </w:rPr>
              <w:t>Класс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78D1603" w14:textId="77777777" w:rsidR="00920A29" w:rsidRPr="009673A0" w:rsidRDefault="00920A29" w:rsidP="00920A29">
            <w:pPr>
              <w:tabs>
                <w:tab w:val="left" w:pos="6237"/>
              </w:tabs>
              <w:spacing w:after="200" w:line="240" w:lineRule="auto"/>
              <w:ind w:left="-221" w:firstLine="0"/>
              <w:jc w:val="left"/>
              <w:rPr>
                <w:color w:val="000000"/>
                <w:szCs w:val="24"/>
                <w:u w:color="000000"/>
              </w:rPr>
            </w:pPr>
            <w:r w:rsidRPr="009673A0">
              <w:rPr>
                <w:color w:val="000000"/>
                <w:szCs w:val="24"/>
                <w:u w:color="000000"/>
              </w:rPr>
              <w:t>Подкласс</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A9238A5" w14:textId="77777777" w:rsidR="00920A29" w:rsidRPr="009673A0" w:rsidRDefault="00920A29" w:rsidP="00920A29">
            <w:pPr>
              <w:tabs>
                <w:tab w:val="left" w:pos="6237"/>
              </w:tabs>
              <w:spacing w:after="200" w:line="240" w:lineRule="auto"/>
              <w:ind w:left="283" w:firstLine="0"/>
              <w:jc w:val="center"/>
              <w:rPr>
                <w:color w:val="000000"/>
                <w:szCs w:val="24"/>
                <w:u w:color="000000"/>
              </w:rPr>
            </w:pPr>
            <w:r w:rsidRPr="009673A0">
              <w:rPr>
                <w:color w:val="000000"/>
                <w:szCs w:val="24"/>
                <w:u w:color="000000"/>
              </w:rPr>
              <w:t>ДЗР у детей</w:t>
            </w:r>
          </w:p>
        </w:tc>
      </w:tr>
      <w:tr w:rsidR="00920A29" w:rsidRPr="009673A0" w14:paraId="02E2B07F" w14:textId="77777777" w:rsidTr="000C21E0">
        <w:trPr>
          <w:trHeight w:val="160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6782A6B"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B0030C5" w14:textId="77777777" w:rsidR="00920A29" w:rsidRPr="009673A0" w:rsidRDefault="00920A29" w:rsidP="009673A0">
            <w:pPr>
              <w:tabs>
                <w:tab w:val="left" w:pos="6237"/>
              </w:tabs>
              <w:spacing w:after="120" w:line="240" w:lineRule="auto"/>
              <w:ind w:left="283" w:firstLine="0"/>
              <w:jc w:val="center"/>
              <w:rPr>
                <w:color w:val="000000"/>
                <w:szCs w:val="24"/>
                <w:u w:color="000000"/>
              </w:rPr>
            </w:pPr>
          </w:p>
          <w:p w14:paraId="515BF6F8"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1</w:t>
            </w:r>
          </w:p>
          <w:p w14:paraId="501E563E"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2</w:t>
            </w:r>
          </w:p>
          <w:p w14:paraId="36DF73AC"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5655D95"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Дефекты в переднем отделе, ограниченные:</w:t>
            </w:r>
          </w:p>
          <w:p w14:paraId="0CC3FDA4"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молочными (временными) зубами</w:t>
            </w:r>
          </w:p>
          <w:p w14:paraId="55E62E41"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постоянными зубами с несформированными корнями</w:t>
            </w:r>
          </w:p>
          <w:p w14:paraId="7A895DDC"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постоянными зубами со сформированными корнями</w:t>
            </w:r>
          </w:p>
        </w:tc>
      </w:tr>
      <w:tr w:rsidR="00920A29" w:rsidRPr="009673A0" w14:paraId="00632DAC" w14:textId="77777777" w:rsidTr="000C21E0">
        <w:trPr>
          <w:trHeight w:val="160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D999715"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845DB26" w14:textId="77777777" w:rsidR="00920A29" w:rsidRPr="009673A0" w:rsidRDefault="00920A29" w:rsidP="009673A0">
            <w:pPr>
              <w:tabs>
                <w:tab w:val="left" w:pos="6237"/>
              </w:tabs>
              <w:spacing w:after="120" w:line="240" w:lineRule="auto"/>
              <w:ind w:left="283" w:firstLine="0"/>
              <w:jc w:val="center"/>
              <w:rPr>
                <w:color w:val="000000"/>
                <w:szCs w:val="24"/>
                <w:u w:color="000000"/>
              </w:rPr>
            </w:pPr>
          </w:p>
          <w:p w14:paraId="4AF4F51B"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1</w:t>
            </w:r>
          </w:p>
          <w:p w14:paraId="326BDE68"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2</w:t>
            </w:r>
          </w:p>
          <w:p w14:paraId="6F400E33"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76DB33E"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Дефекты в боковых сегментах, ограниченные:</w:t>
            </w:r>
          </w:p>
          <w:p w14:paraId="1681F69E"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молочными (временными) зубами</w:t>
            </w:r>
          </w:p>
          <w:p w14:paraId="12DEBB81"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постоянными зубами с несформированными корнями</w:t>
            </w:r>
          </w:p>
          <w:p w14:paraId="05CC0EDF"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постоянными зубами со сформированными корнями</w:t>
            </w:r>
          </w:p>
        </w:tc>
      </w:tr>
      <w:tr w:rsidR="00920A29" w:rsidRPr="009673A0" w14:paraId="66DF7D36" w14:textId="77777777" w:rsidTr="000C21E0">
        <w:trPr>
          <w:trHeight w:val="114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7DBDCD9"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III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8B467F8" w14:textId="77777777" w:rsidR="00920A29" w:rsidRPr="009673A0" w:rsidRDefault="00920A29" w:rsidP="009673A0">
            <w:pPr>
              <w:tabs>
                <w:tab w:val="left" w:pos="6237"/>
              </w:tabs>
              <w:spacing w:after="120" w:line="240" w:lineRule="auto"/>
              <w:ind w:left="283" w:firstLine="0"/>
              <w:jc w:val="center"/>
              <w:rPr>
                <w:color w:val="000000"/>
                <w:szCs w:val="24"/>
                <w:u w:color="000000"/>
              </w:rPr>
            </w:pPr>
          </w:p>
          <w:p w14:paraId="4C0575FA"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1</w:t>
            </w:r>
          </w:p>
          <w:p w14:paraId="088BCC58"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62AFB3F"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Дефекты в боковых сегментах, не ограниченные дистально:</w:t>
            </w:r>
          </w:p>
          <w:p w14:paraId="69F59153"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односторонние</w:t>
            </w:r>
          </w:p>
          <w:p w14:paraId="0CD51DA8"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 двусторонние</w:t>
            </w:r>
          </w:p>
        </w:tc>
      </w:tr>
      <w:tr w:rsidR="00920A29" w:rsidRPr="009673A0" w14:paraId="70AA01E0" w14:textId="77777777" w:rsidTr="000C21E0">
        <w:trPr>
          <w:trHeight w:val="22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6D36FE3"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IV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8782731" w14:textId="77777777" w:rsidR="00920A29" w:rsidRPr="009673A0" w:rsidRDefault="00920A29" w:rsidP="009673A0">
            <w:pPr>
              <w:spacing w:after="120" w:line="276" w:lineRule="auto"/>
              <w:ind w:firstLine="0"/>
              <w:jc w:val="left"/>
              <w:rPr>
                <w:color w:val="000000"/>
                <w:szCs w:val="24"/>
                <w:u w:color="000000"/>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4844077"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Множественные и комбинированные ДЗР</w:t>
            </w:r>
          </w:p>
        </w:tc>
      </w:tr>
      <w:tr w:rsidR="00920A29" w:rsidRPr="009673A0" w14:paraId="037A4DE8" w14:textId="77777777" w:rsidTr="000C21E0">
        <w:trPr>
          <w:trHeight w:val="481"/>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516D6C0"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8395EA4" w14:textId="77777777" w:rsidR="00920A29" w:rsidRPr="009673A0" w:rsidRDefault="00920A29" w:rsidP="009673A0">
            <w:pPr>
              <w:spacing w:after="120" w:line="276" w:lineRule="auto"/>
              <w:ind w:firstLine="0"/>
              <w:jc w:val="left"/>
              <w:rPr>
                <w:color w:val="000000"/>
                <w:szCs w:val="24"/>
                <w:u w:color="000000"/>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BF079B7"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ДЗР в сочетании с аномалиями, деформациями, дефектами челюстно-лицевой области</w:t>
            </w:r>
          </w:p>
        </w:tc>
      </w:tr>
      <w:tr w:rsidR="00920A29" w:rsidRPr="009673A0" w14:paraId="5759AE6E" w14:textId="77777777" w:rsidTr="009673A0">
        <w:trPr>
          <w:trHeight w:val="478"/>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60B6A78" w14:textId="77777777" w:rsidR="00920A29" w:rsidRPr="009673A0" w:rsidRDefault="00920A29" w:rsidP="009673A0">
            <w:pPr>
              <w:tabs>
                <w:tab w:val="left" w:pos="6237"/>
              </w:tabs>
              <w:spacing w:after="120" w:line="240" w:lineRule="auto"/>
              <w:ind w:left="283" w:firstLine="0"/>
              <w:jc w:val="center"/>
              <w:rPr>
                <w:color w:val="000000"/>
                <w:szCs w:val="24"/>
                <w:u w:color="000000"/>
              </w:rPr>
            </w:pPr>
            <w:r w:rsidRPr="009673A0">
              <w:rPr>
                <w:color w:val="000000"/>
                <w:szCs w:val="24"/>
                <w:u w:color="000000"/>
              </w:rPr>
              <w:t>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F001F02" w14:textId="77777777" w:rsidR="00920A29" w:rsidRPr="009673A0" w:rsidRDefault="00920A29" w:rsidP="009673A0">
            <w:pPr>
              <w:spacing w:after="120" w:line="276" w:lineRule="auto"/>
              <w:ind w:firstLine="0"/>
              <w:jc w:val="left"/>
              <w:rPr>
                <w:color w:val="000000"/>
                <w:szCs w:val="24"/>
                <w:u w:color="000000"/>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2B29061" w14:textId="77777777" w:rsidR="00920A29" w:rsidRPr="009673A0" w:rsidRDefault="00920A29" w:rsidP="009673A0">
            <w:pPr>
              <w:tabs>
                <w:tab w:val="left" w:pos="6237"/>
              </w:tabs>
              <w:spacing w:after="120" w:line="240" w:lineRule="auto"/>
              <w:ind w:left="283" w:firstLine="0"/>
              <w:jc w:val="left"/>
              <w:rPr>
                <w:color w:val="000000"/>
                <w:szCs w:val="24"/>
                <w:u w:color="000000"/>
              </w:rPr>
            </w:pPr>
            <w:r w:rsidRPr="009673A0">
              <w:rPr>
                <w:color w:val="000000"/>
                <w:szCs w:val="24"/>
                <w:u w:color="000000"/>
              </w:rPr>
              <w:t>Первичная гипо- и адентия</w:t>
            </w:r>
          </w:p>
        </w:tc>
      </w:tr>
    </w:tbl>
    <w:p w14:paraId="5BD5EE6B" w14:textId="71AB0CF2" w:rsidR="00920A29" w:rsidRPr="00920A29" w:rsidRDefault="00F04C14" w:rsidP="00F04C14">
      <w:pPr>
        <w:pStyle w:val="20"/>
        <w:rPr>
          <w:rFonts w:eastAsia="Arial Unicode MS" w:cs="Arial Unicode MS"/>
          <w:u w:color="000000"/>
          <w:bdr w:val="nil"/>
          <w:lang w:eastAsia="ru-RU"/>
        </w:rPr>
      </w:pPr>
      <w:bookmarkStart w:id="8" w:name="_Toc123034556"/>
      <w:r w:rsidRPr="00F04C14">
        <w:rPr>
          <w:rFonts w:eastAsia="Arial Unicode MS" w:cs="Arial Unicode MS"/>
          <w:u w:color="000000"/>
          <w:bdr w:val="nil"/>
          <w:lang w:eastAsia="ru-RU"/>
        </w:rPr>
        <w:lastRenderedPageBreak/>
        <w:t xml:space="preserve">1.6 </w:t>
      </w:r>
      <w:r w:rsidR="00920A29" w:rsidRPr="00920A29">
        <w:rPr>
          <w:rFonts w:eastAsia="Arial Unicode MS" w:cs="Arial Unicode MS"/>
          <w:u w:color="000000"/>
          <w:bdr w:val="nil"/>
          <w:lang w:eastAsia="ru-RU"/>
        </w:rPr>
        <w:t>Клиническая картина заболевания или состояния (группы заболеваний или состояний)</w:t>
      </w:r>
      <w:bookmarkEnd w:id="8"/>
    </w:p>
    <w:p w14:paraId="3928654C" w14:textId="2516E7D7"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Клиническая картина характеризуется отсутствием одного или нескольких зубов при наличии одного или нескольких естественных зубов или их корней. Проявления частичного отсутствия зубов зависят от топографии дефектов и количества отсутствующих зубов и отличаются многообразием </w:t>
      </w:r>
      <w:r w:rsidRPr="00920A29">
        <w:rPr>
          <w:rFonts w:cs="Times New Roman"/>
          <w:u w:color="000000"/>
          <w:bdr w:val="nil"/>
          <w:lang w:eastAsia="ru-RU"/>
        </w:rPr>
        <w:t>[</w:t>
      </w:r>
      <w:r w:rsidRPr="00920A29">
        <w:rPr>
          <w:rFonts w:cs="Times New Roman"/>
          <w:u w:color="000000"/>
          <w:bdr w:val="nil"/>
          <w:shd w:val="clear" w:color="auto" w:fill="FFFFFF"/>
          <w:lang w:eastAsia="ru-RU"/>
        </w:rPr>
        <w:t>14</w:t>
      </w:r>
      <w:r w:rsidRPr="00920A29">
        <w:rPr>
          <w:rFonts w:cs="Times New Roman"/>
          <w:u w:color="000000"/>
          <w:bdr w:val="nil"/>
          <w:lang w:eastAsia="ru-RU"/>
        </w:rPr>
        <w:t>].</w:t>
      </w:r>
    </w:p>
    <w:p w14:paraId="5DC2FA10" w14:textId="316D299D" w:rsidR="00920A29" w:rsidRPr="00920A29" w:rsidRDefault="00920A29" w:rsidP="009673A0">
      <w:pPr>
        <w:rPr>
          <w:rFonts w:eastAsia="Times New Roman" w:cs="Times New Roman"/>
          <w:u w:color="000000"/>
          <w:bdr w:val="nil"/>
          <w:lang w:eastAsia="ru-RU"/>
        </w:rPr>
      </w:pPr>
      <w:r w:rsidRPr="00920A29">
        <w:rPr>
          <w:u w:color="000000"/>
          <w:bdr w:val="nil"/>
          <w:lang w:eastAsia="ru-RU"/>
        </w:rPr>
        <w:t>Особенностью данной патологии является отсутствие у пациентов болевого синдрома. При отсутствии одного или двух, а иногда и нескольких зубов больные нередко не ощущают дискомфорта и не обращаются к врачу [</w:t>
      </w:r>
      <w:r w:rsidRPr="00920A29">
        <w:rPr>
          <w:rFonts w:cs="Times New Roman"/>
          <w:u w:color="000000"/>
          <w:bdr w:val="nil"/>
          <w:shd w:val="clear" w:color="auto" w:fill="FFFFFF"/>
          <w:lang w:eastAsia="ru-RU"/>
        </w:rPr>
        <w:t>13</w:t>
      </w:r>
      <w:r w:rsidRPr="00920A29">
        <w:rPr>
          <w:u w:color="000000"/>
          <w:bdr w:val="nil"/>
          <w:lang w:eastAsia="ru-RU"/>
        </w:rPr>
        <w:t>].</w:t>
      </w:r>
    </w:p>
    <w:p w14:paraId="1C000F68" w14:textId="06F5B3A8"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Частичное отсутствие даже одного зуба в любой функционально ориентированной группе зубов может привести к развитию деформации зубных рядов (феномена Попова-Годона), зубоальвеолярному удлинению (феномен Ильной-Маркосян), прямого или отраженного травматических узлов, в результате чего развивается воспаление в десне, деструкция костной ткани и развитие патологических карманов, в первую очередь, в области зубов, ограничивающих дефект </w:t>
      </w:r>
      <w:r w:rsidRPr="00920A29">
        <w:rPr>
          <w:rFonts w:cs="Times New Roman"/>
          <w:u w:color="000000"/>
          <w:bdr w:val="nil"/>
          <w:lang w:eastAsia="ru-RU"/>
        </w:rPr>
        <w:t>[</w:t>
      </w:r>
      <w:r w:rsidRPr="00920A29">
        <w:rPr>
          <w:rFonts w:cs="Times New Roman"/>
          <w:u w:color="000000"/>
          <w:bdr w:val="nil"/>
          <w:shd w:val="clear" w:color="auto" w:fill="FFFFFF"/>
          <w:lang w:eastAsia="ru-RU"/>
        </w:rPr>
        <w:t>27,38</w:t>
      </w:r>
      <w:r w:rsidRPr="00920A29">
        <w:rPr>
          <w:rFonts w:cs="Times New Roman"/>
          <w:u w:color="000000"/>
          <w:bdr w:val="nil"/>
          <w:lang w:eastAsia="ru-RU"/>
        </w:rPr>
        <w:t>].</w:t>
      </w:r>
    </w:p>
    <w:p w14:paraId="495BC938" w14:textId="1AF9F3CC" w:rsidR="00920A29" w:rsidRPr="00920A29" w:rsidRDefault="00920A29" w:rsidP="009673A0">
      <w:pPr>
        <w:rPr>
          <w:rFonts w:eastAsia="Times New Roman" w:cs="Times New Roman"/>
          <w:u w:color="000000"/>
          <w:bdr w:val="nil"/>
          <w:lang w:eastAsia="ru-RU"/>
        </w:rPr>
      </w:pPr>
      <w:r w:rsidRPr="00920A29">
        <w:rPr>
          <w:u w:color="000000"/>
          <w:bdr w:val="nil"/>
          <w:lang w:eastAsia="ru-RU"/>
        </w:rPr>
        <w:t>При отсутствии одного или нескольких фронтальных зубов на верхней челюсти клиническая картина характеризуется нарушением эстетики, симптомом «западения» верхней губы. При значительном отсутствии боковых зубов отмечается «западение» мягких тканей щек [62].</w:t>
      </w:r>
    </w:p>
    <w:p w14:paraId="61434B46"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При отсутствии даже одного фронтального зуба на верхней и/или нижней челюсти может наблюдаться нарушение дикции [</w:t>
      </w:r>
      <w:r w:rsidRPr="00920A29">
        <w:rPr>
          <w:rFonts w:cs="Times New Roman"/>
          <w:u w:color="000000"/>
          <w:bdr w:val="nil"/>
          <w:shd w:val="clear" w:color="auto" w:fill="FFFFFF"/>
          <w:lang w:eastAsia="ru-RU"/>
        </w:rPr>
        <w:t>24</w:t>
      </w:r>
      <w:r w:rsidRPr="00920A29">
        <w:rPr>
          <w:rFonts w:cs="Times New Roman"/>
          <w:u w:color="000000"/>
          <w:bdr w:val="nil"/>
          <w:lang w:eastAsia="ru-RU"/>
        </w:rPr>
        <w:t>,</w:t>
      </w:r>
      <w:r w:rsidRPr="00920A29">
        <w:rPr>
          <w:rFonts w:cs="Times New Roman"/>
          <w:u w:color="000000"/>
          <w:bdr w:val="nil"/>
          <w:shd w:val="clear" w:color="auto" w:fill="FFFFFF"/>
          <w:lang w:eastAsia="ru-RU"/>
        </w:rPr>
        <w:t>31</w:t>
      </w:r>
      <w:r w:rsidRPr="00920A29">
        <w:rPr>
          <w:u w:color="000000"/>
          <w:bdr w:val="nil"/>
          <w:lang w:eastAsia="ru-RU"/>
        </w:rPr>
        <w:t>].</w:t>
      </w:r>
    </w:p>
    <w:p w14:paraId="6DABA5C7" w14:textId="6D102203" w:rsidR="00920A29" w:rsidRPr="00920A29" w:rsidRDefault="00920A29" w:rsidP="009673A0">
      <w:pPr>
        <w:rPr>
          <w:rFonts w:eastAsia="Times New Roman" w:cs="Times New Roman"/>
          <w:u w:color="000000"/>
          <w:bdr w:val="nil"/>
          <w:lang w:eastAsia="ru-RU"/>
        </w:rPr>
      </w:pPr>
      <w:r w:rsidRPr="00920A29">
        <w:rPr>
          <w:u w:color="000000"/>
          <w:bdr w:val="nil"/>
          <w:lang w:eastAsia="ru-RU"/>
        </w:rPr>
        <w:t>Частичное отсутствие зубов на обеих челю</w:t>
      </w:r>
      <w:r w:rsidRPr="00920A29">
        <w:rPr>
          <w:u w:color="000000"/>
          <w:bdr w:val="nil"/>
          <w:lang w:eastAsia="ru-RU"/>
        </w:rPr>
        <w:softHyphen/>
        <w:t>стях без сохранения антагонирующих пар зубов в каждой функционально ориентированной группе зубов приводит к снижению высоты нижнего отдела лица, нередко к развитию ангулярных хейлитов («заеды»), патологии височно-нижнечелюстного сустава, изменениям конфигурации лица, выраженным носогубным и подбородочной складкам, опущению углов рта [4].</w:t>
      </w:r>
    </w:p>
    <w:p w14:paraId="6D03ABF7"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Частичное отсутствие жевательных зубов обусловливает нарушения функции жевания, больные жалуются на плохое пережевывание пищи [</w:t>
      </w:r>
      <w:r w:rsidRPr="00920A29">
        <w:rPr>
          <w:rFonts w:ascii="Segoe UI" w:hAnsi="Segoe UI" w:cs="Segoe UI"/>
          <w:sz w:val="22"/>
          <w:u w:color="000000"/>
          <w:bdr w:val="nil"/>
          <w:shd w:val="clear" w:color="auto" w:fill="FFFFFF"/>
          <w:lang w:eastAsia="ru-RU"/>
        </w:rPr>
        <w:t>24</w:t>
      </w:r>
      <w:r w:rsidRPr="00920A29">
        <w:rPr>
          <w:u w:color="000000"/>
          <w:bdr w:val="nil"/>
          <w:lang w:eastAsia="ru-RU"/>
        </w:rPr>
        <w:t>].</w:t>
      </w:r>
    </w:p>
    <w:p w14:paraId="40E9197E" w14:textId="1EF5B266" w:rsidR="00920A29" w:rsidRPr="00920A29" w:rsidRDefault="00920A29" w:rsidP="009673A0">
      <w:pPr>
        <w:rPr>
          <w:rFonts w:eastAsia="Times New Roman" w:cs="Times New Roman"/>
          <w:u w:color="000000"/>
          <w:bdr w:val="nil"/>
          <w:lang w:eastAsia="ru-RU"/>
        </w:rPr>
      </w:pPr>
      <w:r w:rsidRPr="00920A29">
        <w:rPr>
          <w:u w:color="000000"/>
          <w:bdr w:val="nil"/>
          <w:lang w:eastAsia="ru-RU"/>
        </w:rPr>
        <w:t>Иногда значительное отсутствие зубов сопровождается мышечно-суставной дисфункцией [</w:t>
      </w:r>
      <w:r w:rsidRPr="00920A29">
        <w:rPr>
          <w:rFonts w:cs="Times New Roman"/>
          <w:u w:color="000000"/>
          <w:bdr w:val="nil"/>
          <w:shd w:val="clear" w:color="auto" w:fill="FFFFFF"/>
          <w:lang w:eastAsia="ru-RU"/>
        </w:rPr>
        <w:t>24,58</w:t>
      </w:r>
      <w:r w:rsidRPr="00920A29">
        <w:rPr>
          <w:rFonts w:cs="Times New Roman"/>
          <w:u w:color="000000"/>
          <w:bdr w:val="nil"/>
          <w:lang w:eastAsia="ru-RU"/>
        </w:rPr>
        <w:t>].</w:t>
      </w:r>
    </w:p>
    <w:p w14:paraId="4983CCDE" w14:textId="52C9AD6C" w:rsidR="00920A29" w:rsidRPr="00920A29" w:rsidRDefault="00920A29" w:rsidP="009673A0">
      <w:pPr>
        <w:rPr>
          <w:rFonts w:eastAsia="Times New Roman" w:cs="Times New Roman"/>
          <w:u w:color="000000"/>
          <w:bdr w:val="nil"/>
          <w:lang w:eastAsia="ru-RU"/>
        </w:rPr>
      </w:pPr>
      <w:r w:rsidRPr="00920A29">
        <w:rPr>
          <w:u w:color="000000"/>
          <w:bdr w:val="nil"/>
          <w:lang w:eastAsia="ru-RU"/>
        </w:rPr>
        <w:t>После утраты или удаления зубов начинаются атрофические процессы в пародонте зубов, ограничивающих дефект. При утрате более двух зубов, постепенно развивается атрофия самих альвеолярных отростков, прогрессирующая с течением времени. В пародонте и пульпе зубов лишенных антагонистов так же происходят атрофические процессы [4,24].</w:t>
      </w:r>
    </w:p>
    <w:p w14:paraId="60572F2C" w14:textId="3A63FE53" w:rsidR="00920A29" w:rsidRPr="00383B97" w:rsidRDefault="00920A29" w:rsidP="009673A0">
      <w:pPr>
        <w:rPr>
          <w:u w:color="000000"/>
          <w:bdr w:val="nil"/>
          <w:lang w:eastAsia="ru-RU"/>
        </w:rPr>
      </w:pPr>
      <w:r w:rsidRPr="00920A29">
        <w:rPr>
          <w:u w:color="000000"/>
          <w:bdr w:val="nil"/>
          <w:lang w:eastAsia="ru-RU"/>
        </w:rPr>
        <w:lastRenderedPageBreak/>
        <w:t xml:space="preserve">Частичное отсутствие постоянных зубов (ПЗ) является необратимым процессом, временных зубов (ВЗ) – устраняется после прорезывания постоянных. Восстановление целостности зубных рядов возможно только ортопедическими методами лечения с помощью </w:t>
      </w:r>
      <w:r w:rsidRPr="00383B97">
        <w:rPr>
          <w:u w:color="000000"/>
          <w:bdr w:val="nil"/>
          <w:lang w:eastAsia="ru-RU"/>
        </w:rPr>
        <w:t>несъемных и/или съемных конструкций зубных протезов.</w:t>
      </w:r>
      <w:r w:rsidRPr="00920A29">
        <w:rPr>
          <w:u w:color="000000"/>
          <w:bdr w:val="nil"/>
          <w:lang w:eastAsia="ru-RU"/>
        </w:rPr>
        <w:t xml:space="preserve"> </w:t>
      </w:r>
    </w:p>
    <w:p w14:paraId="0BB9929D" w14:textId="731ADC1D" w:rsidR="00920A29" w:rsidRPr="00920A29" w:rsidRDefault="00F04C14" w:rsidP="00F04C14">
      <w:pPr>
        <w:pStyle w:val="15"/>
        <w:rPr>
          <w:rFonts w:eastAsia="Arial Unicode MS"/>
          <w:u w:color="000000"/>
          <w:bdr w:val="nil"/>
          <w:lang w:eastAsia="ru-RU"/>
        </w:rPr>
      </w:pPr>
      <w:bookmarkStart w:id="9" w:name="_Toc123034557"/>
      <w:r w:rsidRPr="00F04C14">
        <w:rPr>
          <w:rFonts w:eastAsia="Arial Unicode MS"/>
          <w:u w:color="000000"/>
          <w:bdr w:val="nil"/>
          <w:lang w:eastAsia="ru-RU"/>
        </w:rPr>
        <w:lastRenderedPageBreak/>
        <w:t xml:space="preserve">2. </w:t>
      </w:r>
      <w:r w:rsidR="00920A29" w:rsidRPr="00920A29">
        <w:rPr>
          <w:rFonts w:eastAsia="Arial Unicode MS"/>
          <w:u w:color="000000"/>
          <w:bdr w:val="nil"/>
          <w:lang w:eastAsia="ru-RU"/>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9"/>
      <w:r w:rsidR="00920A29" w:rsidRPr="00920A29">
        <w:rPr>
          <w:rFonts w:eastAsia="Arial Unicode MS"/>
          <w:u w:color="000000"/>
          <w:bdr w:val="nil"/>
          <w:lang w:eastAsia="ru-RU"/>
        </w:rPr>
        <w:t xml:space="preserve"> </w:t>
      </w:r>
    </w:p>
    <w:p w14:paraId="693A4C87"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 xml:space="preserve">Диагностика частичного отсутствия зубов (частичной вторичной адентии) проводится клиническим, антропометрическим, клиническим, лучевым методами. Эти методы позволяют объективно оценить размер дефект зубного ряда (ДЗР), прогнозировать размеры непрорезавшихся премоляров, глубину залегания, степень ущемления, положение и наличие поворота зачатков премоляров, происходящие структурные изменения в ходе лечебного протезирования, темп раскрытия промежутка, состояние периодонта зубов, ограничивающих дефект зубно ряда (ДЗР), до и в ходе перемещения, степень формирования корневой системы опорных зубов </w:t>
      </w:r>
      <w:r w:rsidRPr="00920A29">
        <w:rPr>
          <w:rFonts w:cs="Times New Roman"/>
          <w:u w:color="000000"/>
          <w:bdr w:val="nil"/>
          <w:lang w:eastAsia="ru-RU"/>
        </w:rPr>
        <w:t>[4,</w:t>
      </w:r>
      <w:r w:rsidRPr="00920A29">
        <w:rPr>
          <w:rFonts w:cs="Times New Roman"/>
          <w:u w:color="000000"/>
          <w:bdr w:val="nil"/>
          <w:shd w:val="clear" w:color="auto" w:fill="FFFFFF"/>
          <w:lang w:eastAsia="ru-RU"/>
        </w:rPr>
        <w:t>31</w:t>
      </w:r>
      <w:r w:rsidRPr="00920A29">
        <w:rPr>
          <w:rFonts w:cs="Times New Roman"/>
          <w:u w:color="000000"/>
          <w:bdr w:val="nil"/>
          <w:lang w:eastAsia="ru-RU"/>
        </w:rPr>
        <w:t>].</w:t>
      </w:r>
      <w:r w:rsidRPr="00920A29">
        <w:rPr>
          <w:u w:color="000000"/>
          <w:bdr w:val="nil"/>
          <w:lang w:eastAsia="ru-RU"/>
        </w:rPr>
        <w:t xml:space="preserve"> </w:t>
      </w:r>
    </w:p>
    <w:p w14:paraId="7C96B96C" w14:textId="77777777" w:rsidR="00920A29" w:rsidRPr="00920A29" w:rsidRDefault="00920A29" w:rsidP="009673A0">
      <w:pPr>
        <w:rPr>
          <w:rFonts w:eastAsia="Times New Roman" w:cs="Times New Roman"/>
          <w:u w:color="000000"/>
          <w:bdr w:val="nil"/>
          <w:lang w:eastAsia="ru-RU"/>
        </w:rPr>
      </w:pPr>
      <w:r w:rsidRPr="00920A29">
        <w:rPr>
          <w:u w:color="000000"/>
          <w:bdr w:val="nil"/>
          <w:lang w:eastAsia="ru-RU"/>
        </w:rPr>
        <w:t>При сборе анамнеза заболевания особое внимание уделяют причине преждевременной потери временных зубов (ПП ВЗ), возрасту и времени, прошедшего с момента удаления, наличию вредных привычек (сосание щек в области дефекта, прокладывание языка), компенсаторно-приспособительных нарушений функции зубочелюстной системы (жевание одной стороной) [4].</w:t>
      </w:r>
    </w:p>
    <w:p w14:paraId="3D545108" w14:textId="77777777" w:rsidR="00920A29" w:rsidRPr="00920A29" w:rsidRDefault="00920A29" w:rsidP="009673A0">
      <w:pPr>
        <w:rPr>
          <w:rFonts w:ascii="Calibri" w:hAnsi="Calibri"/>
          <w:u w:color="000000"/>
          <w:bdr w:val="nil"/>
          <w:lang w:eastAsia="ru-RU"/>
        </w:rPr>
      </w:pPr>
      <w:r w:rsidRPr="00920A29">
        <w:rPr>
          <w:u w:color="000000"/>
          <w:bdr w:val="nil"/>
          <w:lang w:eastAsia="ru-RU"/>
        </w:rPr>
        <w:t>При осмотре отмечают вид прикуса, зубная формула, аномалии количества зубов, их прорезывания, положения, структуры эмали, наличие трем, укорочение зубных дуг, зубоальвеолярное удлинение в участках, противоположных дефекту зубного ряда, наличие асимметрии зубных рядов, скученности, положение зубов, форма альвеолярного отростка в области удаленного зуба, наличие наклона, поворота зубов, ограничивающих дефект зубного ряда (ДЗР), плавность движений нижней челюсти, экскурсия суставных головок, местоположение их в суставных впадинах. [35].</w:t>
      </w:r>
      <w:r w:rsidRPr="00920A29">
        <w:rPr>
          <w:rFonts w:ascii="Calibri" w:hAnsi="Calibri"/>
          <w:u w:color="000000"/>
          <w:bdr w:val="nil"/>
          <w:lang w:eastAsia="ru-RU"/>
        </w:rPr>
        <w:t xml:space="preserve"> </w:t>
      </w:r>
    </w:p>
    <w:p w14:paraId="66B56FDA" w14:textId="56E07E92" w:rsidR="00920A29" w:rsidRDefault="00920A29" w:rsidP="009673A0">
      <w:pPr>
        <w:rPr>
          <w:u w:color="000000"/>
          <w:bdr w:val="nil"/>
          <w:lang w:eastAsia="ru-RU"/>
        </w:rPr>
      </w:pPr>
      <w:r w:rsidRPr="00920A29">
        <w:rPr>
          <w:rFonts w:cs="Times New Roman"/>
          <w:u w:color="000000"/>
          <w:bdr w:val="nil"/>
          <w:lang w:eastAsia="ru-RU"/>
        </w:rPr>
        <w:t xml:space="preserve">При анализе медицинских карт проведено сравнение выявленных зубочелюстных аномалий и предпосылок к их развитию у детей и подростков. Чаще всего выявляли аномалии зубных рядов (скученное положение зубов 75,9%, аномалии формы зубных рядов 71,7%), на втором месте находились аномалии зубов (структуры твердых тканей 69,1%), далее следовали аномалии окклюзии в сагиттальном направлении в 55,5%, аномалии окклюзии в вертикальном направлении 39,9% и частичные дефекты зубных рядов 26,1%. Реже всего выявляли аномалии прикрепления мягких тканей 5,4%, аномалии окклюзии моляров справа и слева при палатиноокклюзии 3,9% и аномалии окклюзии моляров справа и слева при лингвоокклюзии 2,3% </w:t>
      </w:r>
      <w:r w:rsidRPr="00920A29">
        <w:rPr>
          <w:u w:color="000000"/>
          <w:bdr w:val="nil"/>
          <w:lang w:eastAsia="ru-RU"/>
        </w:rPr>
        <w:t>[30].</w:t>
      </w:r>
    </w:p>
    <w:p w14:paraId="7D649D1F" w14:textId="6EAB844E" w:rsidR="00F93199" w:rsidRDefault="00F93199" w:rsidP="009673A0">
      <w:pPr>
        <w:rPr>
          <w:u w:color="000000"/>
          <w:bdr w:val="nil"/>
          <w:lang w:eastAsia="ru-RU"/>
        </w:rPr>
      </w:pPr>
    </w:p>
    <w:p w14:paraId="44FFA18B" w14:textId="1DE5190E" w:rsidR="00F93199" w:rsidRDefault="00F93199" w:rsidP="009673A0">
      <w:pPr>
        <w:rPr>
          <w:u w:color="000000"/>
          <w:bdr w:val="nil"/>
          <w:lang w:eastAsia="ru-RU"/>
        </w:rPr>
      </w:pPr>
    </w:p>
    <w:p w14:paraId="78FEF377" w14:textId="77777777" w:rsidR="00F93199" w:rsidRPr="00920A29" w:rsidRDefault="00F93199" w:rsidP="009673A0">
      <w:pPr>
        <w:rPr>
          <w:rFonts w:cs="Times New Roman"/>
          <w:u w:color="000000"/>
          <w:bdr w:val="nil"/>
          <w:lang w:eastAsia="ru-RU"/>
        </w:rPr>
      </w:pPr>
    </w:p>
    <w:p w14:paraId="29658D46" w14:textId="251929A9" w:rsidR="00920A29" w:rsidRPr="009673A0" w:rsidRDefault="00F93199" w:rsidP="00F93199">
      <w:pPr>
        <w:pBdr>
          <w:top w:val="nil"/>
          <w:left w:val="nil"/>
          <w:bottom w:val="nil"/>
          <w:right w:val="nil"/>
          <w:between w:val="nil"/>
          <w:bar w:val="nil"/>
        </w:pBdr>
        <w:tabs>
          <w:tab w:val="left" w:pos="709"/>
          <w:tab w:val="left" w:pos="6237"/>
        </w:tabs>
        <w:spacing w:after="120" w:line="240" w:lineRule="auto"/>
        <w:ind w:firstLine="0"/>
        <w:jc w:val="left"/>
        <w:rPr>
          <w:rFonts w:eastAsia="Times New Roman" w:cs="Times New Roman"/>
          <w:b/>
          <w:bCs/>
          <w:color w:val="000000"/>
          <w:szCs w:val="24"/>
          <w:u w:color="000000"/>
          <w:bdr w:val="nil"/>
          <w:lang w:eastAsia="ru-RU"/>
        </w:rPr>
      </w:pPr>
      <w:r>
        <w:rPr>
          <w:rFonts w:eastAsia="Arial Unicode MS" w:cs="Arial Unicode MS"/>
          <w:b/>
          <w:bCs/>
          <w:color w:val="000000"/>
          <w:szCs w:val="24"/>
          <w:u w:color="000000"/>
          <w:bdr w:val="nil"/>
          <w:lang w:eastAsia="ru-RU"/>
        </w:rPr>
        <w:lastRenderedPageBreak/>
        <w:tab/>
      </w:r>
      <w:r w:rsidR="00920A29" w:rsidRPr="009673A0">
        <w:rPr>
          <w:rFonts w:eastAsia="Arial Unicode MS" w:cs="Arial Unicode MS"/>
          <w:b/>
          <w:bCs/>
          <w:color w:val="000000"/>
          <w:szCs w:val="24"/>
          <w:u w:color="000000"/>
          <w:bdr w:val="nil"/>
          <w:lang w:eastAsia="ru-RU"/>
        </w:rPr>
        <w:t xml:space="preserve">Антропометрический метод </w:t>
      </w:r>
    </w:p>
    <w:p w14:paraId="37E97991"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Биометрические измерения проводят на контрольных моделях и непосредственно в полости рта. Мезиодистальные размеры резцов измеряют по самой широкой части коронки </w:t>
      </w:r>
      <w:r w:rsidRPr="00920A29">
        <w:rPr>
          <w:rFonts w:cs="Times New Roman"/>
          <w:sz w:val="28"/>
          <w:szCs w:val="28"/>
          <w:u w:color="000000"/>
          <w:bdr w:val="nil"/>
          <w:lang w:eastAsia="ru-RU"/>
        </w:rPr>
        <w:t>[</w:t>
      </w:r>
      <w:r w:rsidRPr="00920A29">
        <w:rPr>
          <w:rFonts w:cs="Times New Roman"/>
          <w:szCs w:val="28"/>
          <w:u w:color="000000"/>
          <w:bdr w:val="nil"/>
          <w:lang w:eastAsia="ru-RU"/>
        </w:rPr>
        <w:t>37</w:t>
      </w:r>
      <w:r w:rsidRPr="00920A29">
        <w:rPr>
          <w:rFonts w:cs="Times New Roman"/>
          <w:sz w:val="28"/>
          <w:szCs w:val="28"/>
          <w:u w:color="000000"/>
          <w:bdr w:val="nil"/>
          <w:lang w:eastAsia="ru-RU"/>
        </w:rPr>
        <w:t>].</w:t>
      </w:r>
    </w:p>
    <w:p w14:paraId="12E97FED" w14:textId="21A1D352"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Мезиодистальные размеры премоляров, временных моляров с противоположной дефекту стороны измеряют по наиболее выступающим точкам апроксимальных поверхностей зубов </w:t>
      </w:r>
      <w:r w:rsidRPr="00920A29">
        <w:rPr>
          <w:rFonts w:cs="Times New Roman"/>
          <w:u w:color="000000"/>
          <w:bdr w:val="nil"/>
          <w:lang w:eastAsia="ru-RU"/>
        </w:rPr>
        <w:t>[</w:t>
      </w:r>
      <w:r w:rsidRPr="00920A29">
        <w:rPr>
          <w:rFonts w:cs="Times New Roman"/>
          <w:sz w:val="22"/>
          <w:u w:color="000000"/>
          <w:bdr w:val="nil"/>
          <w:lang w:eastAsia="ru-RU"/>
        </w:rPr>
        <w:t>33]</w:t>
      </w:r>
      <w:r w:rsidRPr="00920A29">
        <w:rPr>
          <w:rFonts w:cs="Times New Roman"/>
          <w:u w:color="000000"/>
          <w:bdr w:val="nil"/>
          <w:lang w:eastAsia="ru-RU"/>
        </w:rPr>
        <w:t>.</w:t>
      </w:r>
    </w:p>
    <w:p w14:paraId="22DD6F2E" w14:textId="7A432BB2" w:rsidR="00920A29" w:rsidRPr="00920A29" w:rsidRDefault="00920A29" w:rsidP="00F93199">
      <w:pPr>
        <w:rPr>
          <w:rFonts w:eastAsia="Times New Roman" w:cs="Times New Roman"/>
          <w:u w:color="000000"/>
          <w:bdr w:val="nil"/>
          <w:lang w:eastAsia="ru-RU"/>
        </w:rPr>
      </w:pPr>
      <w:r w:rsidRPr="00920A29">
        <w:rPr>
          <w:u w:color="000000"/>
          <w:bdr w:val="nil"/>
          <w:lang w:eastAsia="ru-RU"/>
        </w:rPr>
        <w:t>Дефект зубного ряда (ДЗР) измеряют между наиболее выступающими точками апроксимальных поверхностей зубов, ограничивающих дефект зубного</w:t>
      </w:r>
      <w:r w:rsidR="000F2C65">
        <w:rPr>
          <w:u w:color="000000"/>
          <w:bdr w:val="nil"/>
          <w:lang w:eastAsia="ru-RU"/>
        </w:rPr>
        <w:t xml:space="preserve"> </w:t>
      </w:r>
      <w:r w:rsidRPr="00920A29">
        <w:rPr>
          <w:u w:color="000000"/>
          <w:bdr w:val="nil"/>
          <w:lang w:eastAsia="ru-RU"/>
        </w:rPr>
        <w:t xml:space="preserve">ряда (ДЗР) </w:t>
      </w:r>
      <w:r w:rsidRPr="00920A29">
        <w:rPr>
          <w:rFonts w:cs="Times New Roman"/>
          <w:u w:color="000000"/>
          <w:bdr w:val="nil"/>
          <w:lang w:eastAsia="ru-RU"/>
        </w:rPr>
        <w:t>[33].</w:t>
      </w:r>
    </w:p>
    <w:p w14:paraId="23FF0783"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Фронтально-ретромолярный размер (ФРР) измеряют от межрезцовой точки до ретромолярной, расположенной позади второго временного моляра, на середине его дистальной поверхности, в точке контакта с первым постоянным моляром, а при отсутствии второго временного моляра – до середины мезиальной поверхности первого постоянного моляра </w:t>
      </w:r>
      <w:r w:rsidRPr="00920A29">
        <w:rPr>
          <w:rFonts w:cs="Times New Roman"/>
          <w:u w:color="000000"/>
          <w:bdr w:val="nil"/>
          <w:lang w:eastAsia="ru-RU"/>
        </w:rPr>
        <w:t>[8].</w:t>
      </w:r>
    </w:p>
    <w:p w14:paraId="09CFF13A"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Ширина челюстей по A.Pont, длина сегментных дуг по G.Gerlach, гипотенузы диагностических треугольников Ф.Я.Хорошилкиной, смещение коронок первых верхних премоляров по отношению к шовно-сосочковой поперечной линии по G.Schmuth определяют по предложенным авторами методикам [9].</w:t>
      </w:r>
    </w:p>
    <w:p w14:paraId="0966003C"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На полученных рентгеновских изображениях проводят определение глубины залегания зачатков премоляров, толщина костной ткани над зачатками премоляров, наличие кортикальной пластинки, состояние и степень формирования корней постоянных зубов (ПЗ), степень резорбции корней временных зубов, соседних с дефектом зубного ряда, наличие поворота зачатков премоляров, степень ущемления их соседними зубами, степень формирования корней прорезавшихся премоляров [8].</w:t>
      </w:r>
    </w:p>
    <w:p w14:paraId="2923C02F"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Исследование проводят комплексно: до начала лечения, после проведения лечебно-профилактического протезирования в период стабилизации результатов, достигнутых в ходе лечения [8].</w:t>
      </w:r>
    </w:p>
    <w:p w14:paraId="0DA107A2" w14:textId="77777777" w:rsidR="00F93199" w:rsidRDefault="00F93199" w:rsidP="00F93199">
      <w:pPr>
        <w:pBdr>
          <w:top w:val="nil"/>
          <w:left w:val="nil"/>
          <w:bottom w:val="nil"/>
          <w:right w:val="nil"/>
          <w:between w:val="nil"/>
          <w:bar w:val="nil"/>
        </w:pBdr>
        <w:tabs>
          <w:tab w:val="left" w:pos="6237"/>
        </w:tabs>
        <w:spacing w:line="240" w:lineRule="auto"/>
        <w:ind w:right="26" w:firstLine="0"/>
        <w:jc w:val="center"/>
        <w:rPr>
          <w:rFonts w:eastAsia="Arial Unicode MS" w:cs="Arial Unicode MS"/>
          <w:color w:val="000000"/>
          <w:szCs w:val="24"/>
          <w:u w:color="000000"/>
          <w:bdr w:val="nil"/>
          <w:lang w:eastAsia="ru-RU"/>
        </w:rPr>
      </w:pPr>
    </w:p>
    <w:p w14:paraId="5B90A25D" w14:textId="1A5D7011" w:rsidR="00920A29" w:rsidRPr="00920A29" w:rsidRDefault="00920A29" w:rsidP="00F93199">
      <w:pPr>
        <w:pBdr>
          <w:top w:val="nil"/>
          <w:left w:val="nil"/>
          <w:bottom w:val="nil"/>
          <w:right w:val="nil"/>
          <w:between w:val="nil"/>
          <w:bar w:val="nil"/>
        </w:pBdr>
        <w:tabs>
          <w:tab w:val="left" w:pos="6237"/>
        </w:tabs>
        <w:spacing w:line="240" w:lineRule="auto"/>
        <w:ind w:right="26" w:firstLine="0"/>
        <w:jc w:val="center"/>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 xml:space="preserve">Средние мезиодистальные размеры премоляров и суммы ширин </w:t>
      </w:r>
    </w:p>
    <w:p w14:paraId="56B1BB13" w14:textId="77777777" w:rsidR="00920A29" w:rsidRPr="00920A29" w:rsidRDefault="00920A29" w:rsidP="00F93199">
      <w:pPr>
        <w:pBdr>
          <w:top w:val="nil"/>
          <w:left w:val="nil"/>
          <w:bottom w:val="nil"/>
          <w:right w:val="nil"/>
          <w:between w:val="nil"/>
          <w:bar w:val="nil"/>
        </w:pBdr>
        <w:tabs>
          <w:tab w:val="left" w:pos="6237"/>
        </w:tabs>
        <w:spacing w:line="240" w:lineRule="auto"/>
        <w:ind w:firstLine="0"/>
        <w:jc w:val="center"/>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постоянных резцов</w:t>
      </w:r>
    </w:p>
    <w:tbl>
      <w:tblPr>
        <w:tblStyle w:val="TableNormal"/>
        <w:tblW w:w="91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6"/>
        <w:gridCol w:w="4394"/>
      </w:tblGrid>
      <w:tr w:rsidR="00920A29" w:rsidRPr="00920A29" w14:paraId="3EDD568F" w14:textId="77777777" w:rsidTr="000C21E0">
        <w:trPr>
          <w:trHeight w:val="8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7B62BA51"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Групповая принадлежность зубов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15929D48" w14:textId="77777777" w:rsidR="00920A29" w:rsidRPr="00920A29" w:rsidRDefault="00920A29" w:rsidP="00F93199">
            <w:pPr>
              <w:tabs>
                <w:tab w:val="left" w:pos="6237"/>
              </w:tabs>
              <w:spacing w:line="240" w:lineRule="auto"/>
              <w:ind w:firstLine="0"/>
              <w:jc w:val="center"/>
              <w:rPr>
                <w:rFonts w:eastAsia="Times New Roman"/>
                <w:color w:val="000000"/>
                <w:szCs w:val="24"/>
                <w:u w:color="000000"/>
              </w:rPr>
            </w:pPr>
            <w:r w:rsidRPr="00920A29">
              <w:rPr>
                <w:rFonts w:cs="Arial Unicode MS"/>
                <w:color w:val="000000"/>
                <w:szCs w:val="24"/>
                <w:u w:color="000000"/>
              </w:rPr>
              <w:t xml:space="preserve">Средние величины </w:t>
            </w:r>
          </w:p>
          <w:p w14:paraId="34A87D58"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мезиодистальных размеров, мм</w:t>
            </w:r>
          </w:p>
        </w:tc>
      </w:tr>
      <w:tr w:rsidR="00920A29" w:rsidRPr="00920A29" w14:paraId="0B6D1534"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C4E91A0"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Сумма верхних постоянных резцов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D35939E"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31,46</w:t>
            </w:r>
          </w:p>
        </w:tc>
      </w:tr>
      <w:tr w:rsidR="00920A29" w:rsidRPr="00920A29" w14:paraId="02FDDE46"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2D328A8"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Сумма нижних постоянных резцов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9CB9AC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23,20</w:t>
            </w:r>
          </w:p>
        </w:tc>
      </w:tr>
      <w:tr w:rsidR="00920A29" w:rsidRPr="00920A29" w14:paraId="7DDE26D5"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044E15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Мезиодистальный размер 5 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D84E1FB"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6,70</w:t>
            </w:r>
          </w:p>
        </w:tc>
      </w:tr>
      <w:tr w:rsidR="00920A29" w:rsidRPr="00920A29" w14:paraId="48A98BC6"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E84B29D"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lastRenderedPageBreak/>
              <w:t>Мезиодистальный размер 4 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3C506FA"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7,05</w:t>
            </w:r>
          </w:p>
        </w:tc>
      </w:tr>
      <w:tr w:rsidR="00920A29" w:rsidRPr="00920A29" w14:paraId="3EE69063"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B63F470"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Мезиодистальный размер 5 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4A5276F"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7,18</w:t>
            </w:r>
          </w:p>
        </w:tc>
      </w:tr>
      <w:tr w:rsidR="00920A29" w:rsidRPr="00920A29" w14:paraId="184611C8" w14:textId="77777777" w:rsidTr="000C21E0">
        <w:trPr>
          <w:trHeight w:val="30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E3DEF3F"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Мезиодистальный размер 4 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9101017"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7,12</w:t>
            </w:r>
          </w:p>
        </w:tc>
      </w:tr>
    </w:tbl>
    <w:p w14:paraId="5324EDD0" w14:textId="77777777" w:rsidR="00920A29" w:rsidRPr="00920A29" w:rsidRDefault="00920A29" w:rsidP="00920A29">
      <w:pPr>
        <w:widowControl w:val="0"/>
        <w:pBdr>
          <w:top w:val="nil"/>
          <w:left w:val="nil"/>
          <w:bottom w:val="nil"/>
          <w:right w:val="nil"/>
          <w:between w:val="nil"/>
          <w:bar w:val="nil"/>
        </w:pBdr>
        <w:tabs>
          <w:tab w:val="left" w:pos="6237"/>
        </w:tabs>
        <w:spacing w:after="200" w:line="240" w:lineRule="auto"/>
        <w:ind w:firstLine="0"/>
        <w:jc w:val="center"/>
        <w:rPr>
          <w:rFonts w:eastAsia="Times New Roman" w:cs="Times New Roman"/>
          <w:color w:val="000000"/>
          <w:szCs w:val="24"/>
          <w:u w:color="000000"/>
          <w:bdr w:val="nil"/>
          <w:lang w:eastAsia="ru-RU"/>
        </w:rPr>
      </w:pPr>
    </w:p>
    <w:p w14:paraId="4AC41B54" w14:textId="77777777" w:rsidR="00920A29" w:rsidRPr="00920A29" w:rsidRDefault="00920A29" w:rsidP="00920A29">
      <w:pPr>
        <w:pBdr>
          <w:top w:val="nil"/>
          <w:left w:val="nil"/>
          <w:bottom w:val="nil"/>
          <w:right w:val="nil"/>
          <w:between w:val="nil"/>
          <w:bar w:val="nil"/>
        </w:pBdr>
        <w:tabs>
          <w:tab w:val="left" w:pos="6237"/>
        </w:tabs>
        <w:spacing w:after="200" w:line="240" w:lineRule="auto"/>
        <w:ind w:left="283" w:right="26" w:firstLine="0"/>
        <w:jc w:val="center"/>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Мезиодистальные размеры премоляров в зависимости от суммы ширин верхних постоянных резцов</w:t>
      </w:r>
    </w:p>
    <w:tbl>
      <w:tblPr>
        <w:tblStyle w:val="TableNormal"/>
        <w:tblW w:w="93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6"/>
        <w:gridCol w:w="1886"/>
        <w:gridCol w:w="1886"/>
        <w:gridCol w:w="1885"/>
        <w:gridCol w:w="1766"/>
      </w:tblGrid>
      <w:tr w:rsidR="00920A29" w:rsidRPr="00920A29" w14:paraId="5F6E734C" w14:textId="77777777" w:rsidTr="000C21E0">
        <w:trPr>
          <w:trHeight w:val="490"/>
          <w:jc w:val="center"/>
        </w:trPr>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60594C64"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Сумма ширины коронок 21 12, мм</w:t>
            </w:r>
          </w:p>
        </w:tc>
        <w:tc>
          <w:tcPr>
            <w:tcW w:w="74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5CD4813A"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Мезиодистальные размеры коронок, мм</w:t>
            </w:r>
          </w:p>
        </w:tc>
      </w:tr>
      <w:tr w:rsidR="00920A29" w:rsidRPr="00920A29" w14:paraId="6E6A7558" w14:textId="77777777" w:rsidTr="000C21E0">
        <w:trPr>
          <w:trHeight w:val="550"/>
          <w:jc w:val="center"/>
        </w:trPr>
        <w:tc>
          <w:tcPr>
            <w:tcW w:w="1886" w:type="dxa"/>
            <w:vMerge/>
            <w:tcBorders>
              <w:top w:val="single" w:sz="4" w:space="0" w:color="000000"/>
              <w:left w:val="single" w:sz="4" w:space="0" w:color="000000"/>
              <w:bottom w:val="single" w:sz="4" w:space="0" w:color="000000"/>
              <w:right w:val="single" w:sz="4" w:space="0" w:color="000000"/>
            </w:tcBorders>
            <w:shd w:val="clear" w:color="auto" w:fill="auto"/>
          </w:tcPr>
          <w:p w14:paraId="2B4A13A9" w14:textId="77777777" w:rsidR="00920A29" w:rsidRPr="00920A29" w:rsidRDefault="00920A29" w:rsidP="00F93199">
            <w:pPr>
              <w:spacing w:line="276" w:lineRule="auto"/>
              <w:ind w:firstLine="0"/>
              <w:jc w:val="center"/>
              <w:rPr>
                <w:rFonts w:ascii="Calibri" w:hAnsi="Calibri" w:cs="Arial Unicode MS"/>
                <w:color w:val="000000"/>
                <w:sz w:val="22"/>
                <w:u w:color="00000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53E1073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5 5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7ADDE9F8"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4 4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2E65C30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5 5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vAlign w:val="center"/>
          </w:tcPr>
          <w:p w14:paraId="10F6FD9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4 4</w:t>
            </w:r>
          </w:p>
        </w:tc>
      </w:tr>
      <w:tr w:rsidR="00920A29" w:rsidRPr="00920A29" w14:paraId="7E967089"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524B0BA"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[28; 29[</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B9C7781"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6.30</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CA188F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C0F9A23"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6.90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D98EBAF"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6.85</w:t>
            </w:r>
          </w:p>
        </w:tc>
      </w:tr>
      <w:tr w:rsidR="00920A29" w:rsidRPr="00920A29" w14:paraId="21B92233"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C68416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[29; 30[</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6A24CE8"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6.60</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B6D528C"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6.85</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C049ED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7.08</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84ECA71"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6.98</w:t>
            </w:r>
          </w:p>
        </w:tc>
      </w:tr>
      <w:tr w:rsidR="00920A29" w:rsidRPr="00920A29" w14:paraId="1E87A2B5"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661CD80"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[30; 31[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1159294"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6.60</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3A4DA8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6.85</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660780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DE9D470"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7.08</w:t>
            </w:r>
          </w:p>
        </w:tc>
      </w:tr>
      <w:tr w:rsidR="00920A29" w:rsidRPr="00920A29" w14:paraId="7160B38D"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479C14F"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[31; 32[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DF9DF7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6.62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55FDF9E5"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7.09</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B68AC1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99EEFC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7.08</w:t>
            </w:r>
          </w:p>
        </w:tc>
      </w:tr>
      <w:tr w:rsidR="00920A29" w:rsidRPr="00920A29" w14:paraId="55B38646"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5D50C67"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[32; 33[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79499FB6"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6.83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880F03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7.20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58C6BC9"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7.25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70FD6E3"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7.18</w:t>
            </w:r>
          </w:p>
        </w:tc>
      </w:tr>
      <w:tr w:rsidR="00920A29" w:rsidRPr="00920A29" w14:paraId="7C0DFE73"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3331407"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[33; 34[</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9944043"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6.98</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7721D84"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7.20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FE2F5E5"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7.33</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1001ABA"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7.40</w:t>
            </w:r>
          </w:p>
        </w:tc>
      </w:tr>
      <w:tr w:rsidR="00920A29" w:rsidRPr="00920A29" w14:paraId="0A26C7A7"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3FE77A6A"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[34; 35[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E500475"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7.19</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EC7CF13"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7.51</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625FEC2F"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7.75</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4F4B094"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7.63</w:t>
            </w:r>
          </w:p>
        </w:tc>
      </w:tr>
      <w:tr w:rsidR="00920A29" w:rsidRPr="00920A29" w14:paraId="4675C388" w14:textId="77777777" w:rsidTr="000C21E0">
        <w:trPr>
          <w:trHeight w:val="300"/>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CC619C1"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[35; 36[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26D6AA8D"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7.25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1459A7DC"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7.63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4E896515"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7.88</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14:paraId="07F7BF62" w14:textId="77777777" w:rsidR="00920A29" w:rsidRPr="00920A29" w:rsidRDefault="00920A29" w:rsidP="00F93199">
            <w:pPr>
              <w:tabs>
                <w:tab w:val="left" w:pos="6237"/>
              </w:tabs>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7.75</w:t>
            </w:r>
          </w:p>
        </w:tc>
      </w:tr>
    </w:tbl>
    <w:p w14:paraId="15538F7E" w14:textId="77777777" w:rsidR="00F93199" w:rsidRDefault="00F9319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7B931318" w14:textId="1CE842B3" w:rsidR="00920A29" w:rsidRPr="00920A29" w:rsidRDefault="00920A29" w:rsidP="00F93199">
      <w:pPr>
        <w:rPr>
          <w:rFonts w:eastAsia="Times New Roman" w:cs="Times New Roman"/>
          <w:u w:color="000000"/>
          <w:bdr w:val="nil"/>
          <w:lang w:eastAsia="ru-RU"/>
        </w:rPr>
      </w:pPr>
      <w:r w:rsidRPr="00920A29">
        <w:rPr>
          <w:u w:color="000000"/>
          <w:bdr w:val="nil"/>
          <w:lang w:eastAsia="ru-RU"/>
        </w:rPr>
        <w:t>Диагностика направлена на исключение факторов, которые препятствуют немедленному началу ортопедического лечения. Такими факторами могут быть наличие:</w:t>
      </w:r>
    </w:p>
    <w:p w14:paraId="5450767B" w14:textId="673E45ED" w:rsidR="00920A29" w:rsidRPr="00F93199" w:rsidRDefault="000F2C65">
      <w:pPr>
        <w:pStyle w:val="af1"/>
        <w:numPr>
          <w:ilvl w:val="0"/>
          <w:numId w:val="30"/>
        </w:numPr>
        <w:rPr>
          <w:rFonts w:eastAsia="Times New Roman" w:cs="Times New Roman"/>
          <w:u w:color="000000"/>
          <w:bdr w:val="nil"/>
          <w:lang w:eastAsia="ru-RU"/>
        </w:rPr>
      </w:pPr>
      <w:r w:rsidRPr="00F93199">
        <w:rPr>
          <w:u w:color="000000"/>
          <w:bdr w:val="nil"/>
          <w:lang w:eastAsia="ru-RU"/>
        </w:rPr>
        <w:t>не санированных</w:t>
      </w:r>
      <w:r w:rsidR="00920A29" w:rsidRPr="00F93199">
        <w:rPr>
          <w:u w:color="000000"/>
          <w:bdr w:val="nil"/>
          <w:lang w:eastAsia="ru-RU"/>
        </w:rPr>
        <w:t xml:space="preserve"> зубов;</w:t>
      </w:r>
    </w:p>
    <w:p w14:paraId="2DDE22C7" w14:textId="2714B32F" w:rsidR="00920A29" w:rsidRPr="00F93199" w:rsidRDefault="000F2C65">
      <w:pPr>
        <w:pStyle w:val="af1"/>
        <w:numPr>
          <w:ilvl w:val="0"/>
          <w:numId w:val="30"/>
        </w:numPr>
        <w:rPr>
          <w:rFonts w:eastAsia="Times New Roman" w:cs="Times New Roman"/>
          <w:u w:color="000000"/>
          <w:bdr w:val="nil"/>
          <w:lang w:eastAsia="ru-RU"/>
        </w:rPr>
      </w:pPr>
      <w:r w:rsidRPr="00F93199">
        <w:rPr>
          <w:u w:color="000000"/>
          <w:bdr w:val="nil"/>
          <w:lang w:eastAsia="ru-RU"/>
        </w:rPr>
        <w:t>не удалённых</w:t>
      </w:r>
      <w:r w:rsidR="00920A29" w:rsidRPr="00F93199">
        <w:rPr>
          <w:u w:color="000000"/>
          <w:bdr w:val="nil"/>
          <w:lang w:eastAsia="ru-RU"/>
        </w:rPr>
        <w:t xml:space="preserve"> корней под слизистой оболочкой;</w:t>
      </w:r>
    </w:p>
    <w:p w14:paraId="3DE8FAD1" w14:textId="450899DD" w:rsidR="00920A29" w:rsidRPr="00F93199" w:rsidRDefault="00920A29">
      <w:pPr>
        <w:pStyle w:val="af1"/>
        <w:numPr>
          <w:ilvl w:val="0"/>
          <w:numId w:val="30"/>
        </w:numPr>
        <w:rPr>
          <w:rFonts w:eastAsia="Times New Roman" w:cs="Times New Roman"/>
          <w:u w:color="000000"/>
          <w:bdr w:val="nil"/>
          <w:lang w:eastAsia="ru-RU"/>
        </w:rPr>
      </w:pPr>
      <w:r w:rsidRPr="00F93199">
        <w:rPr>
          <w:u w:color="000000"/>
          <w:bdr w:val="nil"/>
          <w:lang w:eastAsia="ru-RU"/>
        </w:rPr>
        <w:t>экзостозов;</w:t>
      </w:r>
    </w:p>
    <w:p w14:paraId="2DEB0B8E" w14:textId="023B4B70" w:rsidR="00920A29" w:rsidRPr="00F93199" w:rsidRDefault="00920A29">
      <w:pPr>
        <w:pStyle w:val="af1"/>
        <w:numPr>
          <w:ilvl w:val="0"/>
          <w:numId w:val="30"/>
        </w:numPr>
        <w:rPr>
          <w:rFonts w:eastAsia="Times New Roman" w:cs="Times New Roman"/>
          <w:u w:color="000000"/>
          <w:bdr w:val="nil"/>
          <w:lang w:eastAsia="ru-RU"/>
        </w:rPr>
      </w:pPr>
      <w:r w:rsidRPr="00F93199">
        <w:rPr>
          <w:u w:color="000000"/>
          <w:bdr w:val="nil"/>
          <w:lang w:eastAsia="ru-RU"/>
        </w:rPr>
        <w:t>опухолеподобных заболеваний;</w:t>
      </w:r>
    </w:p>
    <w:p w14:paraId="2D270215" w14:textId="50F00E00" w:rsidR="00920A29" w:rsidRPr="00F93199" w:rsidRDefault="00920A29">
      <w:pPr>
        <w:pStyle w:val="af1"/>
        <w:numPr>
          <w:ilvl w:val="0"/>
          <w:numId w:val="30"/>
        </w:numPr>
        <w:rPr>
          <w:rFonts w:eastAsia="Times New Roman" w:cs="Times New Roman"/>
          <w:u w:color="000000"/>
          <w:bdr w:val="nil"/>
          <w:lang w:eastAsia="ru-RU"/>
        </w:rPr>
      </w:pPr>
      <w:r w:rsidRPr="00F93199">
        <w:rPr>
          <w:u w:color="000000"/>
          <w:bdr w:val="nil"/>
          <w:lang w:eastAsia="ru-RU"/>
        </w:rPr>
        <w:t>воспалительных процессов;</w:t>
      </w:r>
    </w:p>
    <w:p w14:paraId="4C879BA5" w14:textId="11A2287A" w:rsidR="00920A29" w:rsidRPr="00F93199" w:rsidRDefault="00920A29">
      <w:pPr>
        <w:pStyle w:val="af1"/>
        <w:numPr>
          <w:ilvl w:val="0"/>
          <w:numId w:val="30"/>
        </w:numPr>
        <w:rPr>
          <w:rFonts w:eastAsia="Times New Roman" w:cs="Times New Roman"/>
          <w:u w:color="000000"/>
          <w:bdr w:val="nil"/>
          <w:lang w:eastAsia="ru-RU"/>
        </w:rPr>
      </w:pPr>
      <w:r w:rsidRPr="00F93199">
        <w:rPr>
          <w:u w:color="000000"/>
          <w:bdr w:val="nil"/>
          <w:lang w:eastAsia="ru-RU"/>
        </w:rPr>
        <w:t>заболеваний и поражений слизистой оболочки рта;</w:t>
      </w:r>
    </w:p>
    <w:p w14:paraId="2C3A9CAC" w14:textId="00F06FD8" w:rsidR="00F93199" w:rsidRPr="000F2C65" w:rsidRDefault="00920A29" w:rsidP="000F2C65">
      <w:pPr>
        <w:pStyle w:val="af1"/>
        <w:numPr>
          <w:ilvl w:val="0"/>
          <w:numId w:val="30"/>
        </w:numPr>
        <w:rPr>
          <w:u w:color="000000"/>
          <w:bdr w:val="nil"/>
          <w:lang w:eastAsia="ru-RU"/>
        </w:rPr>
      </w:pPr>
      <w:r w:rsidRPr="00F93199">
        <w:rPr>
          <w:u w:color="000000"/>
          <w:bdr w:val="nil"/>
          <w:lang w:eastAsia="ru-RU"/>
        </w:rPr>
        <w:t>наличием мышечно-суставной дисфункции височно-нижнечелюстного сустава (ВНЧС).</w:t>
      </w:r>
    </w:p>
    <w:p w14:paraId="7C5B31C2" w14:textId="10E1A599" w:rsidR="00383B97" w:rsidRDefault="00920A29" w:rsidP="00383B97">
      <w:pPr>
        <w:rPr>
          <w:sz w:val="22"/>
          <w:bdr w:val="none" w:sz="0" w:space="0" w:color="auto" w:frame="1"/>
          <w:lang w:eastAsia="ru-RU"/>
        </w:rPr>
      </w:pPr>
      <w:r w:rsidRPr="00920A29">
        <w:rPr>
          <w:u w:color="000000"/>
          <w:bdr w:val="nil"/>
          <w:lang w:eastAsia="ru-RU"/>
        </w:rPr>
        <w:t xml:space="preserve">При диагностике </w:t>
      </w:r>
      <w:r w:rsidR="00C91D21">
        <w:rPr>
          <w:u w:color="000000"/>
          <w:bdr w:val="nil"/>
          <w:lang w:eastAsia="ru-RU"/>
        </w:rPr>
        <w:t>рекомендовано</w:t>
      </w:r>
      <w:r w:rsidRPr="00920A29">
        <w:rPr>
          <w:u w:color="000000"/>
          <w:bdr w:val="nil"/>
          <w:lang w:eastAsia="ru-RU"/>
        </w:rPr>
        <w:t xml:space="preserve"> учитывать результаты клинического, рентгенологического и других исследований имеющихся зубов, в особенности планируемых под опоры, включая их пародонтальный статус, а также общее и функциональное состояние зубочелюстной системы, а при наличии симптоматики </w:t>
      </w:r>
      <w:r w:rsidR="00C91D21">
        <w:rPr>
          <w:u w:color="000000"/>
          <w:bdr w:val="nil"/>
          <w:lang w:eastAsia="ru-RU"/>
        </w:rPr>
        <w:t>–</w:t>
      </w:r>
      <w:r w:rsidRPr="00920A29">
        <w:rPr>
          <w:u w:color="000000"/>
          <w:bdr w:val="nil"/>
          <w:lang w:eastAsia="ru-RU"/>
        </w:rPr>
        <w:t xml:space="preserve"> </w:t>
      </w:r>
      <w:r w:rsidR="00C91D21">
        <w:rPr>
          <w:u w:color="000000"/>
          <w:bdr w:val="nil"/>
          <w:lang w:eastAsia="ru-RU"/>
        </w:rPr>
        <w:t xml:space="preserve">рекомендовано </w:t>
      </w:r>
      <w:r w:rsidRPr="00920A29">
        <w:rPr>
          <w:u w:color="000000"/>
          <w:bdr w:val="nil"/>
          <w:lang w:eastAsia="ru-RU"/>
        </w:rPr>
        <w:t>исследование височно-нижнечелюстного сустава (ВНЧС)</w:t>
      </w:r>
      <w:r w:rsidR="00383B97">
        <w:rPr>
          <w:u w:color="000000"/>
          <w:bdr w:val="nil"/>
          <w:lang w:eastAsia="ru-RU"/>
        </w:rPr>
        <w:t xml:space="preserve"> </w:t>
      </w:r>
      <w:r w:rsidR="00383B97">
        <w:rPr>
          <w:bdr w:val="none" w:sz="0" w:space="0" w:color="auto" w:frame="1"/>
          <w:lang w:eastAsia="ru-RU"/>
        </w:rPr>
        <w:t>[33, 34, 35, 37].</w:t>
      </w:r>
    </w:p>
    <w:p w14:paraId="13B32CCF" w14:textId="1A6B4ED8" w:rsidR="00920A29" w:rsidRPr="00F93199" w:rsidRDefault="00920A29" w:rsidP="00F93199">
      <w:pPr>
        <w:rPr>
          <w:rFonts w:eastAsia="Times New Roman" w:cs="Times New Roman"/>
          <w:b/>
          <w:bCs/>
          <w:u w:color="000000"/>
          <w:bdr w:val="nil"/>
          <w:lang w:eastAsia="ru-RU"/>
        </w:rPr>
      </w:pPr>
      <w:r w:rsidRPr="00F93199">
        <w:rPr>
          <w:b/>
          <w:bCs/>
          <w:u w:color="000000"/>
          <w:bdr w:val="nil"/>
          <w:lang w:eastAsia="ru-RU"/>
        </w:rPr>
        <w:lastRenderedPageBreak/>
        <w:t>Уровень убедительности рекомендации А (уровень достоверности доказательств 1)</w:t>
      </w:r>
    </w:p>
    <w:p w14:paraId="5BCAC455"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0CDAE77E" w14:textId="79FC7D24" w:rsidR="00920A29" w:rsidRPr="00920A29" w:rsidRDefault="00F93199" w:rsidP="00F04C14">
      <w:pPr>
        <w:pStyle w:val="20"/>
        <w:rPr>
          <w:rFonts w:eastAsia="Arial Unicode MS"/>
          <w:u w:color="000000"/>
          <w:bdr w:val="nil"/>
          <w:lang w:eastAsia="ru-RU"/>
        </w:rPr>
      </w:pPr>
      <w:bookmarkStart w:id="10" w:name="_Toc123034558"/>
      <w:r>
        <w:rPr>
          <w:rFonts w:eastAsia="Arial Unicode MS"/>
          <w:u w:color="000000"/>
          <w:bdr w:val="nil"/>
          <w:lang w:eastAsia="ru-RU"/>
        </w:rPr>
        <w:t xml:space="preserve">2.1 </w:t>
      </w:r>
      <w:r w:rsidR="00920A29" w:rsidRPr="00920A29">
        <w:rPr>
          <w:rFonts w:eastAsia="Arial Unicode MS"/>
          <w:u w:color="000000"/>
          <w:bdr w:val="nil"/>
          <w:lang w:eastAsia="ru-RU"/>
        </w:rPr>
        <w:t>Жалобы и анамнез</w:t>
      </w:r>
      <w:bookmarkEnd w:id="10"/>
    </w:p>
    <w:p w14:paraId="44EF94DB" w14:textId="77777777" w:rsidR="00920A29" w:rsidRPr="00920A29" w:rsidRDefault="00920A29" w:rsidP="00F93199">
      <w:pPr>
        <w:rPr>
          <w:u w:color="000000"/>
          <w:bdr w:val="nil"/>
          <w:lang w:eastAsia="ru-RU"/>
        </w:rPr>
      </w:pPr>
      <w:r w:rsidRPr="00920A29">
        <w:rPr>
          <w:u w:color="000000"/>
          <w:bdr w:val="nil"/>
          <w:lang w:eastAsia="ru-RU"/>
        </w:rPr>
        <w:t>При сборе анамнеза выясняют характерные жалобы, предъявляемые пациентами: затрудненное откусывание и пережевывание пищи, эстетический дефект, нарушение дикции и т. д.</w:t>
      </w:r>
    </w:p>
    <w:p w14:paraId="362E655C" w14:textId="77777777" w:rsidR="00920A29" w:rsidRPr="00920A29" w:rsidRDefault="00920A29" w:rsidP="00F93199">
      <w:pPr>
        <w:rPr>
          <w:u w:color="000000"/>
          <w:bdr w:val="nil"/>
          <w:lang w:eastAsia="ru-RU"/>
        </w:rPr>
      </w:pPr>
      <w:r w:rsidRPr="00920A29">
        <w:rPr>
          <w:u w:color="000000"/>
          <w:bdr w:val="nil"/>
          <w:lang w:eastAsia="ru-RU"/>
        </w:rPr>
        <w:t>Выясняются причины и сроки потери зубов.</w:t>
      </w:r>
    </w:p>
    <w:p w14:paraId="2CF33F0F" w14:textId="77777777" w:rsidR="00920A29" w:rsidRPr="00920A29" w:rsidRDefault="00920A29" w:rsidP="00F93199">
      <w:pPr>
        <w:rPr>
          <w:u w:color="000000"/>
          <w:bdr w:val="nil"/>
          <w:lang w:eastAsia="ru-RU"/>
        </w:rPr>
      </w:pPr>
      <w:r w:rsidRPr="00920A29">
        <w:rPr>
          <w:u w:color="000000"/>
          <w:bdr w:val="nil"/>
          <w:lang w:eastAsia="ru-RU"/>
        </w:rPr>
        <w:t>Особое внимание обращают на ортопедические конструкции, пользовался ли пациент протезами ранее, какой вид протезов (несъемное, съемное протезирование), сроки пользования протезами, причины неудовлетворенности во время пользования, причины поломок, если они происходили.</w:t>
      </w:r>
    </w:p>
    <w:p w14:paraId="0AC6E49D" w14:textId="692AE668" w:rsidR="00920A29" w:rsidRPr="00920A29" w:rsidRDefault="00F93199" w:rsidP="00F04C14">
      <w:pPr>
        <w:pStyle w:val="20"/>
        <w:rPr>
          <w:rFonts w:eastAsia="Arial Unicode MS"/>
          <w:u w:color="000000"/>
          <w:bdr w:val="nil"/>
          <w:lang w:eastAsia="ru-RU"/>
        </w:rPr>
      </w:pPr>
      <w:bookmarkStart w:id="11" w:name="_Toc123034559"/>
      <w:r>
        <w:rPr>
          <w:rFonts w:eastAsia="Arial Unicode MS"/>
          <w:u w:color="000000"/>
          <w:bdr w:val="nil"/>
          <w:lang w:eastAsia="ru-RU"/>
        </w:rPr>
        <w:t xml:space="preserve">2.2 </w:t>
      </w:r>
      <w:r w:rsidR="00920A29" w:rsidRPr="00920A29">
        <w:rPr>
          <w:rFonts w:eastAsia="Arial Unicode MS"/>
          <w:u w:color="000000"/>
          <w:bdr w:val="nil"/>
          <w:lang w:eastAsia="ru-RU"/>
        </w:rPr>
        <w:t>Физикальное обследование</w:t>
      </w:r>
      <w:bookmarkEnd w:id="11"/>
    </w:p>
    <w:p w14:paraId="0B3D1D6D"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Особенно обращают внимание на следующее:</w:t>
      </w:r>
    </w:p>
    <w:p w14:paraId="429E8F87" w14:textId="77777777" w:rsidR="00920A29" w:rsidRPr="00920A29" w:rsidRDefault="00920A29" w:rsidP="00F93199">
      <w:pPr>
        <w:rPr>
          <w:rFonts w:eastAsia="Times New Roman" w:cs="Times New Roman"/>
          <w:u w:color="000000"/>
          <w:bdr w:val="nil"/>
          <w:lang w:eastAsia="ru-RU"/>
        </w:rPr>
      </w:pPr>
      <w:r w:rsidRPr="00920A29">
        <w:rPr>
          <w:b/>
          <w:bCs/>
          <w:u w:color="000000"/>
          <w:bdr w:val="nil"/>
          <w:lang w:eastAsia="ru-RU"/>
        </w:rPr>
        <w:t>при осмотре лица</w:t>
      </w:r>
      <w:r w:rsidRPr="00920A29">
        <w:rPr>
          <w:u w:color="000000"/>
          <w:bdr w:val="nil"/>
          <w:lang w:eastAsia="ru-RU"/>
        </w:rPr>
        <w:t>: симметрия лица, наличие внешних признаков снижения высоты нижней отдела лица, углубление (резко выраженные) носогубных и подбородочной складок, западение щек и губ, ангулярный хейлит (заеды);</w:t>
      </w:r>
    </w:p>
    <w:p w14:paraId="57F4F8F8" w14:textId="77777777" w:rsidR="00920A29" w:rsidRPr="00920A29" w:rsidRDefault="00920A29" w:rsidP="00F93199">
      <w:pPr>
        <w:rPr>
          <w:rFonts w:eastAsia="Times New Roman" w:cs="Times New Roman"/>
          <w:i/>
          <w:iCs/>
          <w:u w:color="000000"/>
          <w:bdr w:val="nil"/>
          <w:lang w:eastAsia="ru-RU"/>
        </w:rPr>
      </w:pPr>
      <w:r w:rsidRPr="00920A29">
        <w:rPr>
          <w:b/>
          <w:bCs/>
          <w:u w:color="000000"/>
          <w:bdr w:val="nil"/>
          <w:lang w:eastAsia="ru-RU"/>
        </w:rPr>
        <w:t>при осмотре полости рта</w:t>
      </w:r>
      <w:r w:rsidRPr="00920A29">
        <w:rPr>
          <w:i/>
          <w:iCs/>
          <w:u w:color="000000"/>
          <w:bdr w:val="nil"/>
          <w:lang w:eastAsia="ru-RU"/>
        </w:rPr>
        <w:t xml:space="preserve">: </w:t>
      </w:r>
    </w:p>
    <w:p w14:paraId="6C003482" w14:textId="00795839"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оценка состояния зубных рядов (степень патологической подвижности зубов, степень атрофии костной ткани альвеолы, наличие патологической стираемости твердых тканей зубов, аномалии развития); исследование величины и топографии дефекта зубных рядов; исследование окклюзионных взаимоотношений; выявление деформаций зубных рядов в трех плоскостях; выявление </w:t>
      </w:r>
      <w:r w:rsidR="000F2C65" w:rsidRPr="00920A29">
        <w:rPr>
          <w:u w:color="000000"/>
          <w:bdr w:val="nil"/>
          <w:lang w:eastAsia="ru-RU"/>
        </w:rPr>
        <w:t>внутри ротовых</w:t>
      </w:r>
      <w:r w:rsidRPr="00920A29">
        <w:rPr>
          <w:u w:color="000000"/>
          <w:bdr w:val="nil"/>
          <w:lang w:eastAsia="ru-RU"/>
        </w:rPr>
        <w:t xml:space="preserve"> признаков снижения высоты нижнего отдела лица; состояние пародонта зубов, состояние беззубого альвеолярного отростка и/или части.</w:t>
      </w:r>
    </w:p>
    <w:p w14:paraId="5EEB4713" w14:textId="77777777" w:rsidR="00920A29" w:rsidRPr="00920A29" w:rsidRDefault="00920A29" w:rsidP="00F93199">
      <w:pPr>
        <w:rPr>
          <w:rFonts w:eastAsia="Times New Roman" w:cs="Times New Roman"/>
          <w:strike/>
          <w:u w:color="000000"/>
          <w:bdr w:val="nil"/>
          <w:lang w:eastAsia="ru-RU"/>
        </w:rPr>
      </w:pPr>
      <w:r w:rsidRPr="00920A29">
        <w:rPr>
          <w:u w:color="000000"/>
          <w:bdr w:val="nil"/>
          <w:lang w:eastAsia="ru-RU"/>
        </w:rPr>
        <w:t xml:space="preserve">Пользовался ли пациент ранее протезами и как давно потерял собственные зубы. При недавнем удалении зубов обращают внимание на наличие болезненных острых краев лунок. </w:t>
      </w:r>
    </w:p>
    <w:p w14:paraId="03129AD1"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Состояние увлажненности полости рта - есть ли чувство сухости или обильного слюнотечения. </w:t>
      </w:r>
    </w:p>
    <w:p w14:paraId="7BCA0183" w14:textId="6AE536C4" w:rsidR="00920A29" w:rsidRPr="000C21E0" w:rsidRDefault="00920A29" w:rsidP="00F93199">
      <w:pPr>
        <w:rPr>
          <w:u w:color="000000"/>
          <w:bdr w:val="nil"/>
          <w:lang w:eastAsia="ru-RU"/>
        </w:rPr>
      </w:pPr>
      <w:r w:rsidRPr="00920A29">
        <w:rPr>
          <w:u w:color="000000"/>
          <w:bdr w:val="nil"/>
          <w:lang w:eastAsia="ru-RU"/>
        </w:rPr>
        <w:t xml:space="preserve">Обязательны изготовление и анализ диагностических моделей челюстей (уточнение особенностей окклюзионных взаимоотношений, наличие деформаций зубов, параллельность опорных зубов, уточнение выбора конструкции и т.д.), </w:t>
      </w:r>
      <w:r w:rsidRPr="000C21E0">
        <w:rPr>
          <w:u w:color="000000"/>
          <w:bdr w:val="nil"/>
          <w:lang w:eastAsia="ru-RU"/>
        </w:rPr>
        <w:t>рентгенологическое обследование</w:t>
      </w:r>
      <w:r w:rsidR="000C21E0" w:rsidRPr="000C21E0">
        <w:rPr>
          <w:u w:color="000000"/>
          <w:bdr w:val="nil"/>
          <w:lang w:eastAsia="ru-RU"/>
        </w:rPr>
        <w:t>(например,</w:t>
      </w:r>
      <w:r w:rsidR="00D5740C" w:rsidRPr="000C21E0">
        <w:rPr>
          <w:u w:color="000000"/>
          <w:bdr w:val="nil"/>
          <w:lang w:eastAsia="ru-RU"/>
        </w:rPr>
        <w:t xml:space="preserve"> </w:t>
      </w:r>
      <w:r w:rsidR="00BB73FD" w:rsidRPr="000C21E0">
        <w:rPr>
          <w:u w:color="000000"/>
          <w:bdr w:val="nil"/>
          <w:lang w:eastAsia="ru-RU"/>
        </w:rPr>
        <w:t xml:space="preserve">оптг, клкт, </w:t>
      </w:r>
      <w:r w:rsidR="000C21E0" w:rsidRPr="000C21E0">
        <w:rPr>
          <w:u w:color="000000"/>
          <w:bdr w:val="nil"/>
          <w:lang w:eastAsia="ru-RU"/>
        </w:rPr>
        <w:t>р</w:t>
      </w:r>
      <w:r w:rsidR="00BB73FD" w:rsidRPr="000C21E0">
        <w:rPr>
          <w:u w:color="000000"/>
          <w:bdr w:val="nil"/>
          <w:lang w:eastAsia="ru-RU"/>
        </w:rPr>
        <w:t>ентгенография верхней челюсти в косой проекции и т</w:t>
      </w:r>
      <w:r w:rsidR="000C21E0" w:rsidRPr="000C21E0">
        <w:rPr>
          <w:u w:color="000000"/>
          <w:bdr w:val="nil"/>
          <w:lang w:eastAsia="ru-RU"/>
        </w:rPr>
        <w:t>.</w:t>
      </w:r>
      <w:r w:rsidR="00BB73FD" w:rsidRPr="000C21E0">
        <w:rPr>
          <w:u w:color="000000"/>
          <w:bdr w:val="nil"/>
          <w:lang w:eastAsia="ru-RU"/>
        </w:rPr>
        <w:t>д)</w:t>
      </w:r>
      <w:r w:rsidRPr="000C21E0">
        <w:rPr>
          <w:u w:color="000000"/>
          <w:bdr w:val="nil"/>
          <w:lang w:eastAsia="ru-RU"/>
        </w:rPr>
        <w:t>.</w:t>
      </w:r>
    </w:p>
    <w:p w14:paraId="0FA90AA3" w14:textId="4A3A344F"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Дать однозначный ответ о целесообразности применения одного из видов зубных протезов при частичном отсутствии зубов достаточно трудно, так как показания к выбору </w:t>
      </w:r>
      <w:r w:rsidRPr="00920A29">
        <w:rPr>
          <w:u w:color="000000"/>
          <w:bdr w:val="nil"/>
          <w:lang w:eastAsia="ru-RU"/>
        </w:rPr>
        <w:lastRenderedPageBreak/>
        <w:t>конструкции зависит от многих факторов, выявляемых на этапе обследовании пациентов, которое в первую очередь и должно быть направлено на:</w:t>
      </w:r>
    </w:p>
    <w:p w14:paraId="6309C5FC"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1.</w:t>
      </w:r>
      <w:r w:rsidRPr="00920A29">
        <w:rPr>
          <w:u w:color="000000"/>
          <w:bdr w:val="nil"/>
          <w:lang w:eastAsia="ru-RU"/>
        </w:rPr>
        <w:tab/>
        <w:t>выявление этиологических факторов, сроков отсутствия зубов (кариес и его осложнения, болезни пародонта, травма, нерациональное ортопедическое лечение и др.);</w:t>
      </w:r>
    </w:p>
    <w:p w14:paraId="08FD4C49"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2.</w:t>
      </w:r>
      <w:r w:rsidRPr="00920A29">
        <w:rPr>
          <w:u w:color="000000"/>
          <w:bdr w:val="nil"/>
          <w:lang w:eastAsia="ru-RU"/>
        </w:rPr>
        <w:tab/>
        <w:t>определение функционального состояния опорного аппарата сохранившихся зубов по данным зондирования,</w:t>
      </w:r>
      <w:r w:rsidRPr="00920A29">
        <w:rPr>
          <w:color w:val="FF0000"/>
          <w:u w:color="FF0000"/>
          <w:bdr w:val="nil"/>
          <w:lang w:eastAsia="ru-RU"/>
        </w:rPr>
        <w:t xml:space="preserve"> </w:t>
      </w:r>
      <w:r w:rsidRPr="00920A29">
        <w:rPr>
          <w:u w:color="000000"/>
          <w:bdr w:val="nil"/>
          <w:lang w:eastAsia="ru-RU"/>
        </w:rPr>
        <w:t>рентгенологического исследования и другое;</w:t>
      </w:r>
    </w:p>
    <w:p w14:paraId="78644A08"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3.</w:t>
      </w:r>
      <w:r w:rsidRPr="00920A29">
        <w:rPr>
          <w:u w:color="000000"/>
          <w:bdr w:val="nil"/>
          <w:lang w:eastAsia="ru-RU"/>
        </w:rPr>
        <w:tab/>
        <w:t>определение состояния твердых тканей зубов;</w:t>
      </w:r>
    </w:p>
    <w:p w14:paraId="3A7919FB" w14:textId="35297CDE" w:rsidR="00920A29" w:rsidRPr="00920A29" w:rsidRDefault="00920A29" w:rsidP="00F93199">
      <w:pPr>
        <w:rPr>
          <w:rFonts w:eastAsia="Times New Roman" w:cs="Times New Roman"/>
          <w:u w:color="000000"/>
          <w:bdr w:val="nil"/>
          <w:lang w:eastAsia="ru-RU"/>
        </w:rPr>
      </w:pPr>
      <w:r w:rsidRPr="00920A29">
        <w:rPr>
          <w:u w:color="000000"/>
          <w:bdr w:val="nil"/>
          <w:lang w:eastAsia="ru-RU"/>
        </w:rPr>
        <w:t>4.</w:t>
      </w:r>
      <w:r w:rsidR="000F2C65">
        <w:rPr>
          <w:u w:color="000000"/>
          <w:bdr w:val="nil"/>
          <w:lang w:eastAsia="ru-RU"/>
        </w:rPr>
        <w:tab/>
      </w:r>
      <w:r w:rsidRPr="00920A29">
        <w:rPr>
          <w:u w:color="000000"/>
          <w:bdr w:val="nil"/>
          <w:lang w:eastAsia="ru-RU"/>
        </w:rPr>
        <w:t>определение наличия, положения, глубины залегания зачатков постоянных зубов (ПЗ), толщины костной ткани над зачатками</w:t>
      </w:r>
    </w:p>
    <w:p w14:paraId="52E67C70"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5.</w:t>
      </w:r>
      <w:r w:rsidRPr="00920A29">
        <w:rPr>
          <w:u w:color="000000"/>
          <w:bdr w:val="nil"/>
          <w:lang w:eastAsia="ru-RU"/>
        </w:rPr>
        <w:tab/>
        <w:t xml:space="preserve">выявление степени атрофии беззубых участков альвеолярного отростка верхней челюсти и альвеолярной части нижней челюсти (равномерная, неравномерная, незначительная, умеренная, выраженная); </w:t>
      </w:r>
    </w:p>
    <w:p w14:paraId="6F40AEC0"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6.</w:t>
      </w:r>
      <w:r w:rsidRPr="00920A29">
        <w:rPr>
          <w:u w:color="000000"/>
          <w:bdr w:val="nil"/>
          <w:lang w:eastAsia="ru-RU"/>
        </w:rPr>
        <w:tab/>
        <w:t>определение состояния мягких тканей, покрывающих альвеолярный отросток верхней челюсти, альвеолярную часть нижней челюсти и твердое небо (податливость, подвижность и порог болевой чувствительности слизистой оболочки);</w:t>
      </w:r>
    </w:p>
    <w:p w14:paraId="1F7CE254"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7.</w:t>
      </w:r>
      <w:r w:rsidRPr="00920A29">
        <w:rPr>
          <w:u w:color="000000"/>
          <w:bdr w:val="nil"/>
          <w:lang w:eastAsia="ru-RU"/>
        </w:rPr>
        <w:tab/>
        <w:t>определение состояния височно-нижнечелюстного сустава (ВНЧС) и жевательных мышц;</w:t>
      </w:r>
    </w:p>
    <w:p w14:paraId="15037D9F"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8.</w:t>
      </w:r>
      <w:r w:rsidRPr="00920A29">
        <w:rPr>
          <w:u w:color="000000"/>
          <w:bdr w:val="nil"/>
          <w:lang w:eastAsia="ru-RU"/>
        </w:rPr>
        <w:tab/>
        <w:t>определение общесоматического состояния пациентов, в первую очередь с выявлением патологии, которая может повлиять на выбор конструкции (бронхиальная астма, эпилепсия, состояние эндокринной системы, аллергические реакции и др.);</w:t>
      </w:r>
    </w:p>
    <w:p w14:paraId="41F6ECB7"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11.</w:t>
      </w:r>
      <w:r w:rsidRPr="00920A29">
        <w:rPr>
          <w:u w:color="000000"/>
          <w:bdr w:val="nil"/>
          <w:lang w:eastAsia="ru-RU"/>
        </w:rPr>
        <w:tab/>
        <w:t>выявление состояний, при котором противопоказано протезирование дефекта зубного ряда (ДЗР) (состоит ли данный пациент на учете у психиатра).</w:t>
      </w:r>
    </w:p>
    <w:p w14:paraId="38E40BE9" w14:textId="572A92DC" w:rsidR="00920A29" w:rsidRPr="00920A29" w:rsidRDefault="00920A29" w:rsidP="00F93199">
      <w:pPr>
        <w:rPr>
          <w:rFonts w:eastAsia="Times New Roman" w:cs="Times New Roman"/>
          <w:u w:color="000000"/>
          <w:bdr w:val="nil"/>
          <w:lang w:eastAsia="ru-RU"/>
        </w:rPr>
      </w:pPr>
      <w:r w:rsidRPr="00920A29">
        <w:rPr>
          <w:u w:color="000000"/>
          <w:bdr w:val="nil"/>
          <w:lang w:eastAsia="ru-RU"/>
        </w:rPr>
        <w:t>Обследование пациента с дефектами зубных рядов у врача-ортодонта</w:t>
      </w:r>
      <w:r w:rsidR="005C7F05">
        <w:rPr>
          <w:u w:color="000000"/>
          <w:bdr w:val="nil"/>
          <w:lang w:eastAsia="ru-RU"/>
        </w:rPr>
        <w:t xml:space="preserve"> рекомендовано</w:t>
      </w:r>
      <w:r w:rsidRPr="00920A29">
        <w:rPr>
          <w:u w:color="000000"/>
          <w:bdr w:val="nil"/>
          <w:lang w:eastAsia="ru-RU"/>
        </w:rPr>
        <w:t xml:space="preserve"> проводи</w:t>
      </w:r>
      <w:r w:rsidR="005C7F05">
        <w:rPr>
          <w:u w:color="000000"/>
          <w:bdr w:val="nil"/>
          <w:lang w:eastAsia="ru-RU"/>
        </w:rPr>
        <w:t>ть</w:t>
      </w:r>
      <w:r w:rsidRPr="00920A29">
        <w:rPr>
          <w:u w:color="000000"/>
          <w:bdr w:val="nil"/>
          <w:lang w:eastAsia="ru-RU"/>
        </w:rPr>
        <w:t xml:space="preserve"> по общепринятой методике, и его данные </w:t>
      </w:r>
      <w:r w:rsidR="005C7F05">
        <w:rPr>
          <w:u w:color="000000"/>
          <w:bdr w:val="nil"/>
          <w:lang w:eastAsia="ru-RU"/>
        </w:rPr>
        <w:t xml:space="preserve">необходимо </w:t>
      </w:r>
      <w:r w:rsidRPr="00920A29">
        <w:rPr>
          <w:u w:color="000000"/>
          <w:bdr w:val="nil"/>
          <w:lang w:eastAsia="ru-RU"/>
        </w:rPr>
        <w:t>фиксир</w:t>
      </w:r>
      <w:r w:rsidR="005C7F05">
        <w:rPr>
          <w:u w:color="000000"/>
          <w:bdr w:val="nil"/>
          <w:lang w:eastAsia="ru-RU"/>
        </w:rPr>
        <w:t>овать</w:t>
      </w:r>
      <w:r w:rsidRPr="00920A29">
        <w:rPr>
          <w:u w:color="000000"/>
          <w:bdr w:val="nil"/>
          <w:lang w:eastAsia="ru-RU"/>
        </w:rPr>
        <w:t xml:space="preserve"> в истории болезни. Особое внимания обращают на соответствие поставленного диагноза и плана лечения [</w:t>
      </w:r>
      <w:r w:rsidRPr="00920A29">
        <w:rPr>
          <w:rFonts w:cs="Times New Roman"/>
          <w:u w:color="000000"/>
          <w:bdr w:val="nil"/>
          <w:shd w:val="clear" w:color="auto" w:fill="FFFFFF"/>
          <w:lang w:eastAsia="ru-RU"/>
        </w:rPr>
        <w:t>19,24,31,70</w:t>
      </w:r>
      <w:r w:rsidRPr="00920A29">
        <w:rPr>
          <w:u w:color="000000"/>
          <w:bdr w:val="nil"/>
          <w:lang w:eastAsia="ru-RU"/>
        </w:rPr>
        <w:t>].</w:t>
      </w:r>
    </w:p>
    <w:p w14:paraId="1AC22C86" w14:textId="63CB0602" w:rsidR="00C91D21" w:rsidRPr="00F04C14" w:rsidRDefault="00920A29" w:rsidP="00F04C14">
      <w:pPr>
        <w:rPr>
          <w:b/>
          <w:bCs/>
          <w:u w:color="000000"/>
          <w:bdr w:val="nil"/>
          <w:lang w:eastAsia="ru-RU"/>
        </w:rPr>
      </w:pPr>
      <w:r w:rsidRPr="00F04C14">
        <w:rPr>
          <w:b/>
          <w:bCs/>
          <w:u w:color="000000"/>
          <w:bdr w:val="nil"/>
          <w:lang w:eastAsia="ru-RU"/>
        </w:rPr>
        <w:t xml:space="preserve">Уровень убедительности рекомендации </w:t>
      </w:r>
      <w:r w:rsidR="00FC0F21" w:rsidRPr="00F04C14">
        <w:rPr>
          <w:b/>
          <w:bCs/>
          <w:u w:color="000000"/>
          <w:bdr w:val="nil"/>
          <w:lang w:eastAsia="ru-RU"/>
        </w:rPr>
        <w:t>С</w:t>
      </w:r>
      <w:r w:rsidRPr="00F04C14">
        <w:rPr>
          <w:b/>
          <w:bCs/>
          <w:u w:color="000000"/>
          <w:bdr w:val="nil"/>
          <w:lang w:eastAsia="ru-RU"/>
        </w:rPr>
        <w:t xml:space="preserve"> (уровень достоверности доказательств </w:t>
      </w:r>
      <w:r w:rsidR="00FC0F21" w:rsidRPr="00F04C14">
        <w:rPr>
          <w:b/>
          <w:bCs/>
          <w:u w:color="000000"/>
          <w:bdr w:val="nil"/>
          <w:lang w:eastAsia="ru-RU"/>
        </w:rPr>
        <w:t>5</w:t>
      </w:r>
      <w:r w:rsidRPr="00F04C14">
        <w:rPr>
          <w:b/>
          <w:bCs/>
          <w:u w:color="000000"/>
          <w:bdr w:val="nil"/>
          <w:lang w:eastAsia="ru-RU"/>
        </w:rPr>
        <w:t>)</w:t>
      </w:r>
      <w:r w:rsidR="00C91D21" w:rsidRPr="00F04C14">
        <w:rPr>
          <w:b/>
          <w:bCs/>
          <w:u w:color="000000"/>
          <w:bdr w:val="nil"/>
          <w:lang w:eastAsia="ru-RU"/>
        </w:rPr>
        <w:t xml:space="preserve"> </w:t>
      </w:r>
    </w:p>
    <w:p w14:paraId="4EF3DB43" w14:textId="3A1EB1CE" w:rsidR="00920A29" w:rsidRPr="00920A29" w:rsidRDefault="00920A29" w:rsidP="00F04C14">
      <w:pPr>
        <w:pStyle w:val="20"/>
        <w:rPr>
          <w:rFonts w:eastAsia="Times New Roman" w:cs="Times New Roman"/>
          <w:u w:color="000000"/>
          <w:bdr w:val="nil"/>
          <w:lang w:eastAsia="ru-RU"/>
        </w:rPr>
      </w:pPr>
      <w:bookmarkStart w:id="12" w:name="_Toc123034560"/>
      <w:r w:rsidRPr="00920A29">
        <w:rPr>
          <w:rFonts w:eastAsia="Arial Unicode MS"/>
          <w:u w:color="000000"/>
          <w:bdr w:val="nil"/>
          <w:lang w:eastAsia="ru-RU"/>
        </w:rPr>
        <w:t>2.3 Лабораторн</w:t>
      </w:r>
      <w:r w:rsidR="005C7F05">
        <w:rPr>
          <w:rFonts w:eastAsia="Arial Unicode MS"/>
          <w:u w:color="000000"/>
          <w:bdr w:val="nil"/>
          <w:lang w:eastAsia="ru-RU"/>
        </w:rPr>
        <w:t xml:space="preserve">ые </w:t>
      </w:r>
      <w:r w:rsidRPr="00920A29">
        <w:rPr>
          <w:rFonts w:eastAsia="Arial Unicode MS"/>
          <w:u w:color="000000"/>
          <w:bdr w:val="nil"/>
          <w:lang w:eastAsia="ru-RU"/>
        </w:rPr>
        <w:t>диагности</w:t>
      </w:r>
      <w:r w:rsidR="005C7F05">
        <w:rPr>
          <w:rFonts w:eastAsia="Arial Unicode MS"/>
          <w:u w:color="000000"/>
          <w:bdr w:val="nil"/>
          <w:lang w:eastAsia="ru-RU"/>
        </w:rPr>
        <w:t>ческие исследования</w:t>
      </w:r>
      <w:bookmarkEnd w:id="12"/>
      <w:r w:rsidRPr="00920A29">
        <w:rPr>
          <w:rFonts w:eastAsia="Arial Unicode MS"/>
          <w:u w:color="000000"/>
          <w:bdr w:val="nil"/>
          <w:lang w:eastAsia="ru-RU"/>
        </w:rPr>
        <w:t xml:space="preserve"> </w:t>
      </w:r>
    </w:p>
    <w:p w14:paraId="7C2F7127" w14:textId="00856968" w:rsidR="00920A29" w:rsidRPr="00920A29" w:rsidRDefault="00920A29" w:rsidP="00F93199">
      <w:pPr>
        <w:rPr>
          <w:rFonts w:eastAsia="Times New Roman" w:cs="Times New Roman"/>
          <w:u w:color="000000"/>
          <w:bdr w:val="nil"/>
          <w:lang w:eastAsia="ru-RU"/>
        </w:rPr>
      </w:pPr>
      <w:r w:rsidRPr="00920A29">
        <w:rPr>
          <w:color w:val="FF0000"/>
          <w:u w:color="FF0000"/>
          <w:bdr w:val="nil"/>
          <w:lang w:eastAsia="ru-RU"/>
        </w:rPr>
        <w:t xml:space="preserve"> </w:t>
      </w:r>
      <w:r w:rsidRPr="00920A29">
        <w:rPr>
          <w:u w:color="000000"/>
          <w:bdr w:val="nil"/>
          <w:lang w:eastAsia="ru-RU"/>
        </w:rPr>
        <w:t>На этапе постановки диагноза</w:t>
      </w:r>
      <w:r w:rsidR="00FC0F21">
        <w:rPr>
          <w:u w:color="000000"/>
          <w:bdr w:val="nil"/>
          <w:lang w:eastAsia="ru-RU"/>
        </w:rPr>
        <w:t xml:space="preserve"> рекомендовано</w:t>
      </w:r>
      <w:r w:rsidRPr="00920A29">
        <w:rPr>
          <w:u w:color="000000"/>
          <w:bdr w:val="nil"/>
          <w:lang w:eastAsia="ru-RU"/>
        </w:rPr>
        <w:t xml:space="preserve"> пров</w:t>
      </w:r>
      <w:r w:rsidR="00FC0F21">
        <w:rPr>
          <w:u w:color="000000"/>
          <w:bdr w:val="nil"/>
          <w:lang w:eastAsia="ru-RU"/>
        </w:rPr>
        <w:t>едение</w:t>
      </w:r>
      <w:r w:rsidRPr="00920A29">
        <w:rPr>
          <w:u w:color="000000"/>
          <w:bdr w:val="nil"/>
          <w:lang w:eastAsia="ru-RU"/>
        </w:rPr>
        <w:t xml:space="preserve"> рентгенологическо</w:t>
      </w:r>
      <w:r w:rsidR="00FC0F21">
        <w:rPr>
          <w:u w:color="000000"/>
          <w:bdr w:val="nil"/>
          <w:lang w:eastAsia="ru-RU"/>
        </w:rPr>
        <w:t>го</w:t>
      </w:r>
      <w:r w:rsidRPr="00920A29">
        <w:rPr>
          <w:u w:color="000000"/>
          <w:bdr w:val="nil"/>
          <w:lang w:eastAsia="ru-RU"/>
        </w:rPr>
        <w:t xml:space="preserve"> обследование </w:t>
      </w:r>
      <w:r w:rsidRPr="00920A29">
        <w:rPr>
          <w:rFonts w:cs="Times New Roman"/>
          <w:szCs w:val="28"/>
          <w:u w:color="000000"/>
          <w:bdr w:val="nil"/>
          <w:lang w:eastAsia="ru-RU"/>
        </w:rPr>
        <w:t>[12].</w:t>
      </w:r>
    </w:p>
    <w:p w14:paraId="4314E0E0" w14:textId="08555BB1"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Уровень убедительности рекомендации </w:t>
      </w:r>
      <w:r w:rsidR="00FC0F21">
        <w:rPr>
          <w:rFonts w:eastAsia="Arial Unicode MS" w:cs="Arial Unicode MS"/>
          <w:b/>
          <w:bCs/>
          <w:color w:val="000000"/>
          <w:szCs w:val="24"/>
          <w:u w:color="000000"/>
          <w:bdr w:val="nil"/>
          <w:lang w:eastAsia="ru-RU"/>
        </w:rPr>
        <w:t>С</w:t>
      </w:r>
      <w:r w:rsidRPr="00920A29">
        <w:rPr>
          <w:rFonts w:eastAsia="Arial Unicode MS" w:cs="Arial Unicode MS"/>
          <w:b/>
          <w:bCs/>
          <w:color w:val="000000"/>
          <w:szCs w:val="24"/>
          <w:u w:color="000000"/>
          <w:bdr w:val="nil"/>
          <w:lang w:eastAsia="ru-RU"/>
        </w:rPr>
        <w:t xml:space="preserve"> (уровень достоверности доказательств </w:t>
      </w:r>
      <w:r w:rsidR="00FC0F21">
        <w:rPr>
          <w:rFonts w:eastAsia="Arial Unicode MS" w:cs="Arial Unicode MS"/>
          <w:b/>
          <w:bCs/>
          <w:color w:val="000000"/>
          <w:szCs w:val="24"/>
          <w:u w:color="000000"/>
          <w:bdr w:val="nil"/>
          <w:lang w:eastAsia="ru-RU"/>
        </w:rPr>
        <w:t>5</w:t>
      </w:r>
      <w:r w:rsidRPr="00920A29">
        <w:rPr>
          <w:rFonts w:eastAsia="Arial Unicode MS" w:cs="Arial Unicode MS"/>
          <w:b/>
          <w:bCs/>
          <w:color w:val="000000"/>
          <w:szCs w:val="24"/>
          <w:u w:color="000000"/>
          <w:bdr w:val="nil"/>
          <w:lang w:eastAsia="ru-RU"/>
        </w:rPr>
        <w:t>)</w:t>
      </w:r>
      <w:r w:rsidR="00FC0F21">
        <w:rPr>
          <w:rFonts w:eastAsia="Arial Unicode MS" w:cs="Arial Unicode MS"/>
          <w:b/>
          <w:bCs/>
          <w:color w:val="000000"/>
          <w:szCs w:val="24"/>
          <w:u w:color="000000"/>
          <w:bdr w:val="nil"/>
          <w:lang w:eastAsia="ru-RU"/>
        </w:rPr>
        <w:t xml:space="preserve"> </w:t>
      </w:r>
    </w:p>
    <w:p w14:paraId="1303C705" w14:textId="03DAB4CB" w:rsidR="00920A29" w:rsidRDefault="00920A29" w:rsidP="00F04C14">
      <w:pPr>
        <w:pStyle w:val="20"/>
        <w:rPr>
          <w:rFonts w:eastAsia="Arial Unicode MS"/>
          <w:u w:color="000000"/>
          <w:bdr w:val="nil"/>
          <w:lang w:eastAsia="ru-RU"/>
        </w:rPr>
      </w:pPr>
      <w:bookmarkStart w:id="13" w:name="_Toc123034561"/>
      <w:r w:rsidRPr="00920A29">
        <w:rPr>
          <w:rFonts w:eastAsia="Arial Unicode MS"/>
          <w:u w:color="000000"/>
          <w:bdr w:val="nil"/>
          <w:lang w:eastAsia="ru-RU"/>
        </w:rPr>
        <w:lastRenderedPageBreak/>
        <w:t xml:space="preserve">2.4 </w:t>
      </w:r>
      <w:r w:rsidR="005C7F05">
        <w:rPr>
          <w:rFonts w:eastAsia="Arial Unicode MS"/>
          <w:u w:color="000000"/>
          <w:bdr w:val="nil"/>
          <w:lang w:eastAsia="ru-RU"/>
        </w:rPr>
        <w:t>Инструментальные диагностические исследования</w:t>
      </w:r>
      <w:bookmarkEnd w:id="13"/>
      <w:r w:rsidR="005C7F05">
        <w:rPr>
          <w:rFonts w:eastAsia="Arial Unicode MS"/>
          <w:u w:color="000000"/>
          <w:bdr w:val="nil"/>
          <w:lang w:eastAsia="ru-RU"/>
        </w:rPr>
        <w:t xml:space="preserve"> </w:t>
      </w:r>
    </w:p>
    <w:p w14:paraId="6E0516F9" w14:textId="35B6A32F" w:rsidR="005C7F05" w:rsidRPr="000C21E0" w:rsidRDefault="000C21E0" w:rsidP="00F93199">
      <w:pPr>
        <w:rPr>
          <w:u w:color="000000"/>
          <w:bdr w:val="nil"/>
          <w:lang w:eastAsia="ru-RU"/>
        </w:rPr>
      </w:pPr>
      <w:r w:rsidRPr="000C21E0">
        <w:rPr>
          <w:u w:color="000000"/>
          <w:bdr w:val="nil"/>
          <w:lang w:eastAsia="ru-RU"/>
        </w:rPr>
        <w:t>На этапе постановки диагноза рекомендовано антропометрическое исследование с измерением зубных рядов</w:t>
      </w:r>
      <w:r>
        <w:rPr>
          <w:u w:color="000000"/>
          <w:bdr w:val="nil"/>
          <w:lang w:eastAsia="ru-RU"/>
        </w:rPr>
        <w:t xml:space="preserve"> [</w:t>
      </w:r>
      <w:r w:rsidR="00383B97">
        <w:rPr>
          <w:bdr w:val="none" w:sz="0" w:space="0" w:color="auto" w:frame="1"/>
          <w:lang w:eastAsia="ru-RU"/>
        </w:rPr>
        <w:t>33, 34, 35, 37</w:t>
      </w:r>
      <w:r>
        <w:rPr>
          <w:u w:color="000000"/>
          <w:bdr w:val="nil"/>
          <w:lang w:eastAsia="ru-RU"/>
        </w:rPr>
        <w:t>].</w:t>
      </w:r>
    </w:p>
    <w:p w14:paraId="76449D31" w14:textId="77777777" w:rsidR="000C21E0" w:rsidRDefault="000C21E0" w:rsidP="000C21E0">
      <w:pPr>
        <w:spacing w:after="200" w:line="240" w:lineRule="auto"/>
        <w:ind w:left="709" w:firstLine="0"/>
        <w:rPr>
          <w:rFonts w:eastAsia="Times New Roman" w:cs="Times New Roman"/>
          <w:b/>
          <w:bCs/>
          <w:color w:val="000000"/>
          <w:szCs w:val="24"/>
          <w:bdr w:val="none" w:sz="0" w:space="0" w:color="auto" w:frame="1"/>
          <w:lang w:eastAsia="ru-RU"/>
        </w:rPr>
      </w:pPr>
      <w:r>
        <w:rPr>
          <w:rFonts w:eastAsia="Arial Unicode MS" w:cs="Arial Unicode MS"/>
          <w:b/>
          <w:bCs/>
          <w:color w:val="000000"/>
          <w:szCs w:val="24"/>
          <w:bdr w:val="none" w:sz="0" w:space="0" w:color="auto" w:frame="1"/>
          <w:lang w:eastAsia="ru-RU"/>
        </w:rPr>
        <w:t xml:space="preserve">Уровень убедительности рекомендации С (уровень достоверности доказательств 5) </w:t>
      </w:r>
    </w:p>
    <w:p w14:paraId="4E19524F" w14:textId="610197BD" w:rsidR="005C7F05" w:rsidRPr="00F93199" w:rsidRDefault="005C7F05" w:rsidP="00F93199">
      <w:pPr>
        <w:pStyle w:val="20"/>
        <w:rPr>
          <w:rFonts w:eastAsia="Arial Unicode MS"/>
          <w:u w:color="000000"/>
          <w:bdr w:val="nil"/>
          <w:lang w:eastAsia="ru-RU"/>
        </w:rPr>
      </w:pPr>
      <w:bookmarkStart w:id="14" w:name="_Toc123034562"/>
      <w:r w:rsidRPr="00920A29">
        <w:rPr>
          <w:rFonts w:eastAsia="Arial Unicode MS"/>
          <w:u w:color="000000"/>
          <w:bdr w:val="nil"/>
          <w:lang w:eastAsia="ru-RU"/>
        </w:rPr>
        <w:t>2.</w:t>
      </w:r>
      <w:r>
        <w:rPr>
          <w:rFonts w:eastAsia="Arial Unicode MS"/>
          <w:u w:color="000000"/>
          <w:bdr w:val="nil"/>
          <w:lang w:eastAsia="ru-RU"/>
        </w:rPr>
        <w:t>5</w:t>
      </w:r>
      <w:r w:rsidRPr="00920A29">
        <w:rPr>
          <w:rFonts w:eastAsia="Arial Unicode MS"/>
          <w:u w:color="000000"/>
          <w:bdr w:val="nil"/>
          <w:lang w:eastAsia="ru-RU"/>
        </w:rPr>
        <w:t xml:space="preserve"> Ин</w:t>
      </w:r>
      <w:r>
        <w:rPr>
          <w:rFonts w:eastAsia="Arial Unicode MS"/>
          <w:u w:color="000000"/>
          <w:bdr w:val="nil"/>
          <w:lang w:eastAsia="ru-RU"/>
        </w:rPr>
        <w:t>ые</w:t>
      </w:r>
      <w:r w:rsidRPr="00920A29">
        <w:rPr>
          <w:rFonts w:eastAsia="Arial Unicode MS"/>
          <w:u w:color="000000"/>
          <w:bdr w:val="nil"/>
          <w:lang w:eastAsia="ru-RU"/>
        </w:rPr>
        <w:t xml:space="preserve"> диагности</w:t>
      </w:r>
      <w:r>
        <w:rPr>
          <w:rFonts w:eastAsia="Arial Unicode MS"/>
          <w:u w:color="000000"/>
          <w:bdr w:val="nil"/>
          <w:lang w:eastAsia="ru-RU"/>
        </w:rPr>
        <w:t>ческие исследования</w:t>
      </w:r>
      <w:bookmarkEnd w:id="14"/>
    </w:p>
    <w:p w14:paraId="12F6D5E6" w14:textId="65B0D49B"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При включении в несъемную ортопедическую конструкцию витальных зубов, </w:t>
      </w:r>
      <w:r w:rsidR="003775D5">
        <w:rPr>
          <w:u w:color="000000"/>
          <w:bdr w:val="nil"/>
          <w:lang w:eastAsia="ru-RU"/>
        </w:rPr>
        <w:t>рекомендовано</w:t>
      </w:r>
      <w:r w:rsidRPr="00920A29">
        <w:rPr>
          <w:u w:color="000000"/>
          <w:bdr w:val="nil"/>
          <w:lang w:eastAsia="ru-RU"/>
        </w:rPr>
        <w:t xml:space="preserve"> использовать методы определения жизнеспособности пульпы, подвижности зубов </w:t>
      </w:r>
      <w:r w:rsidRPr="00920A29">
        <w:rPr>
          <w:rFonts w:cs="Times New Roman"/>
          <w:u w:color="000000"/>
          <w:bdr w:val="nil"/>
          <w:lang w:eastAsia="ru-RU"/>
        </w:rPr>
        <w:t>[5,6,41</w:t>
      </w:r>
      <w:r w:rsidR="00941E65">
        <w:rPr>
          <w:rFonts w:cs="Times New Roman"/>
          <w:u w:color="000000"/>
          <w:bdr w:val="nil"/>
          <w:lang w:eastAsia="ru-RU"/>
        </w:rPr>
        <w:t>,</w:t>
      </w:r>
      <w:r w:rsidRPr="00920A29">
        <w:rPr>
          <w:rFonts w:cs="Times New Roman"/>
          <w:u w:color="000000"/>
          <w:bdr w:val="nil"/>
          <w:lang w:eastAsia="ru-RU"/>
        </w:rPr>
        <w:t>61,69].</w:t>
      </w:r>
      <w:r w:rsidRPr="00920A29">
        <w:rPr>
          <w:u w:color="000000"/>
          <w:bdr w:val="nil"/>
          <w:lang w:eastAsia="ru-RU"/>
        </w:rPr>
        <w:t xml:space="preserve"> </w:t>
      </w:r>
    </w:p>
    <w:p w14:paraId="22788C2F"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05A6A053" w14:textId="77777777" w:rsidR="00920A29" w:rsidRPr="00920A29" w:rsidRDefault="00920A29" w:rsidP="00920A29">
      <w:pPr>
        <w:pBdr>
          <w:top w:val="nil"/>
          <w:left w:val="nil"/>
          <w:bottom w:val="nil"/>
          <w:right w:val="nil"/>
          <w:between w:val="nil"/>
          <w:bar w:val="nil"/>
        </w:pBdr>
        <w:spacing w:after="200" w:line="240" w:lineRule="auto"/>
        <w:ind w:firstLine="0"/>
        <w:rPr>
          <w:rFonts w:ascii="Calibri" w:eastAsia="Arial Unicode MS" w:hAnsi="Calibri" w:cs="Arial Unicode MS"/>
          <w:color w:val="000000"/>
          <w:sz w:val="22"/>
          <w:u w:color="000000"/>
          <w:bdr w:val="nil"/>
          <w:lang w:eastAsia="ru-RU"/>
        </w:rPr>
      </w:pPr>
      <w:r w:rsidRPr="00920A29">
        <w:rPr>
          <w:rFonts w:ascii="Arial Unicode MS" w:eastAsia="Arial Unicode MS" w:hAnsi="Arial Unicode MS" w:cs="Arial Unicode MS"/>
          <w:color w:val="000000"/>
          <w:szCs w:val="24"/>
          <w:u w:color="000000"/>
          <w:bdr w:val="nil"/>
          <w:lang w:eastAsia="ru-RU"/>
        </w:rPr>
        <w:br w:type="page"/>
      </w:r>
    </w:p>
    <w:p w14:paraId="64613AEF" w14:textId="1F19F905" w:rsidR="00920A29" w:rsidRPr="00F04C14" w:rsidRDefault="00F93199" w:rsidP="003317A6">
      <w:pPr>
        <w:pStyle w:val="15"/>
        <w:rPr>
          <w:rFonts w:eastAsia="Arial Unicode MS"/>
          <w:u w:color="000000"/>
          <w:bdr w:val="nil"/>
          <w:lang w:eastAsia="ru-RU"/>
        </w:rPr>
      </w:pPr>
      <w:bookmarkStart w:id="15" w:name="_Toc123034563"/>
      <w:r>
        <w:rPr>
          <w:u w:color="000000"/>
          <w:bdr w:val="nil"/>
          <w:lang w:eastAsia="ru-RU"/>
        </w:rPr>
        <w:lastRenderedPageBreak/>
        <w:t xml:space="preserve">3. </w:t>
      </w:r>
      <w:r w:rsidR="00920A29" w:rsidRPr="00F04C14">
        <w:rPr>
          <w:rFonts w:eastAsia="Arial Unicode MS"/>
          <w:u w:color="000000"/>
          <w:bdr w:val="nil"/>
          <w:lang w:eastAsia="ru-RU"/>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15"/>
      <w:r w:rsidR="00920A29" w:rsidRPr="00F04C14">
        <w:rPr>
          <w:rFonts w:eastAsia="Arial Unicode MS"/>
          <w:u w:color="000000"/>
          <w:bdr w:val="nil"/>
          <w:lang w:eastAsia="ru-RU"/>
        </w:rPr>
        <w:t xml:space="preserve"> </w:t>
      </w:r>
    </w:p>
    <w:p w14:paraId="011ED82B" w14:textId="77777777" w:rsidR="00920A29" w:rsidRPr="00F93199" w:rsidRDefault="00920A29">
      <w:pPr>
        <w:pStyle w:val="af1"/>
        <w:numPr>
          <w:ilvl w:val="0"/>
          <w:numId w:val="31"/>
        </w:numPr>
        <w:rPr>
          <w:b/>
          <w:bCs/>
          <w:u w:color="000000"/>
          <w:bdr w:val="nil"/>
          <w:lang w:eastAsia="ru-RU"/>
        </w:rPr>
      </w:pPr>
      <w:r w:rsidRPr="00F93199">
        <w:rPr>
          <w:b/>
          <w:bCs/>
          <w:u w:color="000000"/>
          <w:bdr w:val="nil"/>
          <w:lang w:eastAsia="ru-RU"/>
        </w:rPr>
        <w:t>Консервативное лечение</w:t>
      </w:r>
    </w:p>
    <w:p w14:paraId="175787F8" w14:textId="13A8174F" w:rsidR="00920A29" w:rsidRPr="00920A29" w:rsidRDefault="00920A29" w:rsidP="00F93199">
      <w:pPr>
        <w:rPr>
          <w:rFonts w:eastAsia="Times New Roman" w:cs="Times New Roman"/>
          <w:color w:val="FF0000"/>
          <w:u w:color="FF0000"/>
          <w:bdr w:val="nil"/>
          <w:lang w:eastAsia="ru-RU"/>
        </w:rPr>
      </w:pPr>
      <w:r w:rsidRPr="00920A29">
        <w:rPr>
          <w:u w:color="000000"/>
          <w:bdr w:val="nil"/>
          <w:lang w:eastAsia="ru-RU"/>
        </w:rPr>
        <w:t>Основные принципы ортопедического лечения при частичном отсутствии зубов у детей:</w:t>
      </w:r>
    </w:p>
    <w:p w14:paraId="1407FE3A" w14:textId="3292F031" w:rsidR="00920A29" w:rsidRPr="00F93199" w:rsidRDefault="00920A29">
      <w:pPr>
        <w:pStyle w:val="af1"/>
        <w:numPr>
          <w:ilvl w:val="0"/>
          <w:numId w:val="32"/>
        </w:numPr>
        <w:ind w:left="0" w:firstLine="709"/>
        <w:rPr>
          <w:u w:color="000000"/>
          <w:bdr w:val="nil"/>
          <w:lang w:eastAsia="ru-RU"/>
        </w:rPr>
      </w:pPr>
      <w:r w:rsidRPr="00F93199">
        <w:rPr>
          <w:u w:color="000000"/>
          <w:bdr w:val="nil"/>
          <w:lang w:eastAsia="ru-RU"/>
        </w:rPr>
        <w:t>При планировании ортопедического лечения</w:t>
      </w:r>
      <w:r w:rsidR="003775D5" w:rsidRPr="00F93199">
        <w:rPr>
          <w:u w:color="000000"/>
          <w:bdr w:val="nil"/>
          <w:lang w:eastAsia="ru-RU"/>
        </w:rPr>
        <w:t xml:space="preserve"> рекомендовано в приоритете </w:t>
      </w:r>
      <w:r w:rsidRPr="00F93199">
        <w:rPr>
          <w:u w:color="000000"/>
          <w:bdr w:val="nil"/>
          <w:lang w:eastAsia="ru-RU"/>
        </w:rPr>
        <w:t>сохранение твердых тканей оставшихся зубов.</w:t>
      </w:r>
    </w:p>
    <w:p w14:paraId="11B0C0D7" w14:textId="7AFFEB48" w:rsidR="00920A29" w:rsidRPr="00F93199" w:rsidRDefault="00920A29">
      <w:pPr>
        <w:pStyle w:val="af1"/>
        <w:numPr>
          <w:ilvl w:val="0"/>
          <w:numId w:val="32"/>
        </w:numPr>
        <w:ind w:left="0" w:firstLine="709"/>
        <w:rPr>
          <w:u w:color="000000"/>
          <w:bdr w:val="nil"/>
          <w:lang w:eastAsia="ru-RU"/>
        </w:rPr>
      </w:pPr>
      <w:r w:rsidRPr="00F93199">
        <w:rPr>
          <w:u w:color="000000"/>
          <w:bdr w:val="nil"/>
          <w:lang w:eastAsia="ru-RU"/>
        </w:rPr>
        <w:t>Каждый зуб, планируемый под опору протеза, необходимо оценить с точки зрения перспектив состояния твердых тканей, пульпы, периапикальных тканей, пародонта. В зависимости от результатов этой оценки опора определяется как надежная, сомнительная или неудовлетворительная. Под опоры</w:t>
      </w:r>
      <w:r w:rsidR="006E1EEC" w:rsidRPr="00F93199">
        <w:rPr>
          <w:u w:color="000000"/>
          <w:bdr w:val="nil"/>
          <w:lang w:eastAsia="ru-RU"/>
        </w:rPr>
        <w:t xml:space="preserve"> рекомендовано</w:t>
      </w:r>
      <w:r w:rsidRPr="00F93199">
        <w:rPr>
          <w:u w:color="000000"/>
          <w:bdr w:val="nil"/>
          <w:lang w:eastAsia="ru-RU"/>
        </w:rPr>
        <w:t xml:space="preserve"> применять, в первую очередь, надежные зубы. Сохранение зуба в значительной мере зависит от его стратегической важности в качестве опоры протеза, а также от соотношения трудоемкости и стоимости лечебных мероприятий, необходимых для его сохранения и достижения результата.</w:t>
      </w:r>
    </w:p>
    <w:p w14:paraId="44E2B80F" w14:textId="16C2FC94" w:rsidR="00920A29" w:rsidRPr="00F93199" w:rsidRDefault="00F93199">
      <w:pPr>
        <w:pStyle w:val="af1"/>
        <w:numPr>
          <w:ilvl w:val="0"/>
          <w:numId w:val="32"/>
        </w:numPr>
        <w:ind w:left="0" w:firstLine="709"/>
        <w:rPr>
          <w:u w:color="000000"/>
          <w:bdr w:val="nil"/>
          <w:lang w:eastAsia="ru-RU"/>
        </w:rPr>
      </w:pPr>
      <w:r w:rsidRPr="00F93199">
        <w:rPr>
          <w:u w:color="000000"/>
          <w:bdr w:val="nil"/>
          <w:lang w:eastAsia="ru-RU"/>
        </w:rPr>
        <w:t>Не рекомендовано</w:t>
      </w:r>
      <w:r w:rsidR="00920A29" w:rsidRPr="00F93199">
        <w:rPr>
          <w:u w:color="000000"/>
          <w:bdr w:val="nil"/>
          <w:lang w:eastAsia="ru-RU"/>
        </w:rPr>
        <w:t xml:space="preserve"> начинать ортопедическое лечение без подготовительных мероприятий, если таковые необходимы.</w:t>
      </w:r>
    </w:p>
    <w:p w14:paraId="48BBDF45" w14:textId="5B6DA302" w:rsidR="00920A29" w:rsidRPr="00F93199" w:rsidRDefault="00920A29">
      <w:pPr>
        <w:pStyle w:val="af1"/>
        <w:numPr>
          <w:ilvl w:val="0"/>
          <w:numId w:val="32"/>
        </w:numPr>
        <w:ind w:left="0" w:firstLine="709"/>
        <w:rPr>
          <w:u w:color="000000"/>
          <w:bdr w:val="nil"/>
          <w:lang w:eastAsia="ru-RU"/>
        </w:rPr>
      </w:pPr>
      <w:r w:rsidRPr="00F93199">
        <w:rPr>
          <w:u w:color="000000"/>
          <w:bdr w:val="nil"/>
          <w:lang w:eastAsia="ru-RU"/>
        </w:rPr>
        <w:t xml:space="preserve">Не каждый дефект зубного ряда (ДЗР) </w:t>
      </w:r>
      <w:r w:rsidR="006E1EEC" w:rsidRPr="00F93199">
        <w:rPr>
          <w:u w:color="000000"/>
          <w:bdr w:val="nil"/>
          <w:lang w:eastAsia="ru-RU"/>
        </w:rPr>
        <w:t xml:space="preserve">рекомендован </w:t>
      </w:r>
      <w:r w:rsidR="00F93199" w:rsidRPr="00F93199">
        <w:rPr>
          <w:u w:color="000000"/>
          <w:bdr w:val="nil"/>
          <w:lang w:eastAsia="ru-RU"/>
        </w:rPr>
        <w:t>к ортопедическому</w:t>
      </w:r>
      <w:r w:rsidRPr="00F93199">
        <w:rPr>
          <w:u w:color="000000"/>
          <w:bdr w:val="nil"/>
          <w:lang w:eastAsia="ru-RU"/>
        </w:rPr>
        <w:t xml:space="preserve"> лечени</w:t>
      </w:r>
      <w:r w:rsidR="006E1EEC" w:rsidRPr="00F93199">
        <w:rPr>
          <w:u w:color="000000"/>
          <w:bdr w:val="nil"/>
          <w:lang w:eastAsia="ru-RU"/>
        </w:rPr>
        <w:t>ю</w:t>
      </w:r>
      <w:r w:rsidRPr="00F93199">
        <w:rPr>
          <w:u w:color="000000"/>
          <w:bdr w:val="nil"/>
          <w:lang w:eastAsia="ru-RU"/>
        </w:rPr>
        <w:t>, не обязательно полностью восстанавливать целостность зубных рядов. Решающую роль играют индивидуальные особенности зубочелюстной системы пациента.</w:t>
      </w:r>
    </w:p>
    <w:p w14:paraId="5A430EF7" w14:textId="2FAA9A94" w:rsidR="003775D5" w:rsidRPr="00F93199" w:rsidRDefault="00F93199">
      <w:pPr>
        <w:pStyle w:val="af1"/>
        <w:numPr>
          <w:ilvl w:val="0"/>
          <w:numId w:val="32"/>
        </w:numPr>
        <w:ind w:left="0" w:firstLine="709"/>
        <w:rPr>
          <w:u w:color="000000"/>
          <w:bdr w:val="nil"/>
          <w:lang w:eastAsia="ru-RU"/>
        </w:rPr>
      </w:pPr>
      <w:r w:rsidRPr="00F93199">
        <w:rPr>
          <w:u w:color="000000"/>
          <w:bdr w:val="nil"/>
          <w:lang w:eastAsia="ru-RU"/>
        </w:rPr>
        <w:t>Ортопедические конструкции</w:t>
      </w:r>
      <w:r w:rsidR="00920A29" w:rsidRPr="00F93199">
        <w:rPr>
          <w:u w:color="000000"/>
          <w:bdr w:val="nil"/>
          <w:lang w:eastAsia="ru-RU"/>
        </w:rPr>
        <w:t xml:space="preserve"> должны обеспечивать возможности оптимальной гигиены полости рта</w:t>
      </w:r>
      <w:r w:rsidR="000C21E0">
        <w:rPr>
          <w:u w:color="000000"/>
          <w:bdr w:val="nil"/>
          <w:lang w:eastAsia="ru-RU"/>
        </w:rPr>
        <w:t xml:space="preserve"> </w:t>
      </w:r>
      <w:r w:rsidR="000C21E0">
        <w:rPr>
          <w:bdr w:val="none" w:sz="0" w:space="0" w:color="auto" w:frame="1"/>
          <w:lang w:eastAsia="ru-RU"/>
        </w:rPr>
        <w:t>[</w:t>
      </w:r>
      <w:r w:rsidR="00383B97">
        <w:rPr>
          <w:bdr w:val="none" w:sz="0" w:space="0" w:color="auto" w:frame="1"/>
          <w:lang w:eastAsia="ru-RU"/>
        </w:rPr>
        <w:t>4, 9, 33, 34, 35, 37</w:t>
      </w:r>
      <w:r w:rsidR="000C21E0">
        <w:rPr>
          <w:bdr w:val="none" w:sz="0" w:space="0" w:color="auto" w:frame="1"/>
          <w:lang w:eastAsia="ru-RU"/>
        </w:rPr>
        <w:t>]</w:t>
      </w:r>
      <w:r w:rsidR="00920A29" w:rsidRPr="00F93199">
        <w:rPr>
          <w:u w:color="000000"/>
          <w:bdr w:val="nil"/>
          <w:lang w:eastAsia="ru-RU"/>
        </w:rPr>
        <w:t>.</w:t>
      </w:r>
      <w:r w:rsidR="003775D5" w:rsidRPr="00F93199">
        <w:rPr>
          <w:u w:color="000000"/>
          <w:bdr w:val="nil"/>
          <w:lang w:eastAsia="ru-RU"/>
        </w:rPr>
        <w:t xml:space="preserve"> </w:t>
      </w:r>
    </w:p>
    <w:p w14:paraId="11999736"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4C4A9E3A"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Цель лечения больных с частичным отсутствием зубов включает одновременное решение нескольких задач:</w:t>
      </w:r>
    </w:p>
    <w:p w14:paraId="65A4E5F8" w14:textId="77777777" w:rsidR="00920A29" w:rsidRPr="00F93199" w:rsidRDefault="00920A29">
      <w:pPr>
        <w:pStyle w:val="af1"/>
        <w:numPr>
          <w:ilvl w:val="0"/>
          <w:numId w:val="33"/>
        </w:numPr>
        <w:rPr>
          <w:u w:color="000000"/>
          <w:bdr w:val="nil"/>
          <w:lang w:eastAsia="ru-RU"/>
        </w:rPr>
      </w:pPr>
      <w:r w:rsidRPr="00F93199">
        <w:rPr>
          <w:u w:color="000000"/>
          <w:bdr w:val="nil"/>
          <w:lang w:eastAsia="ru-RU"/>
        </w:rPr>
        <w:t>восстановление достаточной функциональной способности зубочелюстной системы;</w:t>
      </w:r>
    </w:p>
    <w:p w14:paraId="02173F34" w14:textId="77777777" w:rsidR="00920A29" w:rsidRPr="00F93199" w:rsidRDefault="00920A29">
      <w:pPr>
        <w:pStyle w:val="af1"/>
        <w:numPr>
          <w:ilvl w:val="0"/>
          <w:numId w:val="33"/>
        </w:numPr>
        <w:rPr>
          <w:u w:color="000000"/>
          <w:bdr w:val="nil"/>
          <w:lang w:eastAsia="ru-RU"/>
        </w:rPr>
      </w:pPr>
      <w:r w:rsidRPr="00F93199">
        <w:rPr>
          <w:u w:color="000000"/>
          <w:bdr w:val="nil"/>
          <w:lang w:eastAsia="ru-RU"/>
        </w:rPr>
        <w:t>предупреждение развития патологических процессов и осложнений;</w:t>
      </w:r>
    </w:p>
    <w:p w14:paraId="50E054C7" w14:textId="77777777" w:rsidR="00920A29" w:rsidRPr="00F93199" w:rsidRDefault="00920A29">
      <w:pPr>
        <w:pStyle w:val="af1"/>
        <w:numPr>
          <w:ilvl w:val="0"/>
          <w:numId w:val="33"/>
        </w:numPr>
        <w:rPr>
          <w:u w:color="000000"/>
          <w:bdr w:val="nil"/>
          <w:lang w:eastAsia="ru-RU"/>
        </w:rPr>
      </w:pPr>
      <w:r w:rsidRPr="00F93199">
        <w:rPr>
          <w:u w:color="000000"/>
          <w:bdr w:val="nil"/>
          <w:lang w:eastAsia="ru-RU"/>
        </w:rPr>
        <w:t>повышение качества жизни пациентов;</w:t>
      </w:r>
    </w:p>
    <w:p w14:paraId="49213A8D" w14:textId="18136BF4" w:rsidR="00920A29" w:rsidRPr="00F93199" w:rsidRDefault="00920A29">
      <w:pPr>
        <w:pStyle w:val="af1"/>
        <w:numPr>
          <w:ilvl w:val="0"/>
          <w:numId w:val="33"/>
        </w:numPr>
        <w:rPr>
          <w:u w:color="000000"/>
          <w:bdr w:val="nil"/>
          <w:lang w:eastAsia="ru-RU"/>
        </w:rPr>
      </w:pPr>
      <w:r w:rsidRPr="00F93199">
        <w:rPr>
          <w:u w:color="000000"/>
          <w:bdr w:val="nil"/>
          <w:lang w:eastAsia="ru-RU"/>
        </w:rPr>
        <w:t>предупреждение или устранение негативных психоэмоциональных последствий, связанных с отсутствием зубов.</w:t>
      </w:r>
    </w:p>
    <w:p w14:paraId="1ACFFF0D" w14:textId="1CEA3B37" w:rsidR="00920A29" w:rsidRPr="00920A29" w:rsidRDefault="00920A29" w:rsidP="00F93199">
      <w:pPr>
        <w:rPr>
          <w:rFonts w:eastAsia="Times New Roman" w:cs="Times New Roman"/>
          <w:u w:color="000000"/>
          <w:bdr w:val="nil"/>
          <w:lang w:eastAsia="ru-RU"/>
        </w:rPr>
      </w:pPr>
      <w:r w:rsidRPr="00920A29">
        <w:rPr>
          <w:u w:color="000000"/>
          <w:bdr w:val="nil"/>
          <w:lang w:eastAsia="ru-RU"/>
        </w:rPr>
        <w:t>Изготовление новых протезов не обязательно, если имеющийся протез еще функционален или если его функцию можно восстановить (например, починка или перебазировка).</w:t>
      </w:r>
    </w:p>
    <w:p w14:paraId="387868AB" w14:textId="621B7BBA" w:rsidR="00920A29" w:rsidRPr="00920A29" w:rsidRDefault="00920A29" w:rsidP="00F93199">
      <w:pPr>
        <w:rPr>
          <w:rFonts w:eastAsia="Times New Roman" w:cs="Times New Roman"/>
          <w:u w:color="000000"/>
          <w:bdr w:val="nil"/>
          <w:lang w:eastAsia="ru-RU"/>
        </w:rPr>
      </w:pPr>
      <w:r w:rsidRPr="00920A29">
        <w:rPr>
          <w:u w:color="000000"/>
          <w:bdr w:val="nil"/>
          <w:lang w:eastAsia="ru-RU"/>
        </w:rPr>
        <w:lastRenderedPageBreak/>
        <w:t>Изготовление протеза включает: обследова</w:t>
      </w:r>
      <w:r w:rsidRPr="00920A29">
        <w:rPr>
          <w:u w:color="000000"/>
          <w:bdr w:val="nil"/>
          <w:lang w:eastAsia="ru-RU"/>
        </w:rPr>
        <w:softHyphen/>
        <w:t>ние, планирование, подготовку к протезированию и все мероприятия по изготовлению и фиксации протеза, в том числе устранение недостатков и контроль. Сюда относятся также инструктирование и обучение пациента и родителей уходу за протезом и полостью рта.</w:t>
      </w:r>
    </w:p>
    <w:p w14:paraId="7E5444E1" w14:textId="1E0A8FED" w:rsidR="00920A29" w:rsidRPr="00920A29" w:rsidRDefault="00920A29" w:rsidP="00F93199">
      <w:pPr>
        <w:rPr>
          <w:rFonts w:eastAsia="Times New Roman" w:cs="Times New Roman"/>
          <w:u w:color="000000"/>
          <w:bdr w:val="nil"/>
          <w:lang w:eastAsia="ru-RU"/>
        </w:rPr>
      </w:pPr>
      <w:r w:rsidRPr="00920A29">
        <w:rPr>
          <w:u w:color="000000"/>
          <w:bdr w:val="nil"/>
          <w:lang w:eastAsia="ru-RU"/>
        </w:rPr>
        <w:t>Врач-ортодонт должен определить необходимость или нецелесообразность протезирования дефекта зубного ряда (ДЗР), особенности протезирования в зависимости от анатомического (с учетом топографии дефекта зубного ряда (ДЗР)), физиологического, патологического и гигиенического состояния зубочелюстной системы пациента.</w:t>
      </w:r>
    </w:p>
    <w:p w14:paraId="01E36700" w14:textId="45404DCC" w:rsidR="00920A29" w:rsidRPr="000C21E0" w:rsidRDefault="00920A29" w:rsidP="00F93199">
      <w:pPr>
        <w:rPr>
          <w:u w:color="000000"/>
          <w:bdr w:val="nil"/>
          <w:lang w:eastAsia="ru-RU"/>
        </w:rPr>
      </w:pPr>
      <w:r w:rsidRPr="00920A29">
        <w:rPr>
          <w:u w:color="000000"/>
          <w:bdr w:val="nil"/>
          <w:lang w:eastAsia="ru-RU"/>
        </w:rPr>
        <w:t xml:space="preserve">При выборе между одинаково эффективными видами зубных протезов врач может руководствоваться психологическими особенностями ребенка при отсутствии возражений со стороны родителей (опекунов). В случаях, когда невозможно немедленно начать и завершить в запланированные сроки лечение, показано применение </w:t>
      </w:r>
      <w:r w:rsidRPr="000C21E0">
        <w:rPr>
          <w:u w:color="000000"/>
          <w:bdr w:val="nil"/>
          <w:lang w:eastAsia="ru-RU"/>
        </w:rPr>
        <w:t>временных протезов</w:t>
      </w:r>
      <w:r w:rsidRPr="00920A29">
        <w:rPr>
          <w:u w:color="000000"/>
          <w:bdr w:val="nil"/>
          <w:lang w:eastAsia="ru-RU"/>
        </w:rPr>
        <w:t xml:space="preserve">, в том числе </w:t>
      </w:r>
      <w:r w:rsidRPr="000C21E0">
        <w:rPr>
          <w:u w:color="000000"/>
          <w:bdr w:val="nil"/>
          <w:lang w:eastAsia="ru-RU"/>
        </w:rPr>
        <w:t>съемных или несъемных иммедиат-протезов.</w:t>
      </w:r>
      <w:r w:rsidRPr="00920A29">
        <w:rPr>
          <w:u w:color="000000"/>
          <w:bdr w:val="nil"/>
          <w:lang w:eastAsia="ru-RU"/>
        </w:rPr>
        <w:t xml:space="preserve"> </w:t>
      </w:r>
    </w:p>
    <w:p w14:paraId="0BF316D6" w14:textId="2F5F0939"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Можно применять только те материалы, инструменты, оборудование, системы (например, имплантационные), средства профилактики и лечения, которые допущены к применению Минздравом России, клинически апробированы, безопасность которых доказана и подтверждена клиническим опытом. </w:t>
      </w:r>
    </w:p>
    <w:p w14:paraId="07BFCD31" w14:textId="6BF1AF3D" w:rsidR="00920A29" w:rsidRPr="00920A29" w:rsidRDefault="00920A29" w:rsidP="00F93199">
      <w:pPr>
        <w:rPr>
          <w:rFonts w:eastAsia="Times New Roman" w:cs="Times New Roman"/>
          <w:u w:color="000000"/>
          <w:bdr w:val="nil"/>
          <w:lang w:eastAsia="ru-RU"/>
        </w:rPr>
      </w:pPr>
      <w:r w:rsidRPr="00920A29">
        <w:rPr>
          <w:u w:color="000000"/>
          <w:bdr w:val="nil"/>
          <w:lang w:eastAsia="ru-RU"/>
        </w:rPr>
        <w:t>При подтвержденной аллергической реакции тканей полости рта на материал протеза следует провести тесты и выбрать тот материал, который показал себя как переносимый.</w:t>
      </w:r>
    </w:p>
    <w:p w14:paraId="642F72CF" w14:textId="791A77A2" w:rsidR="00920A29" w:rsidRPr="00920A29" w:rsidRDefault="00920A29" w:rsidP="00F93199">
      <w:pPr>
        <w:rPr>
          <w:rFonts w:eastAsia="Times New Roman" w:cs="Times New Roman"/>
          <w:u w:color="000000"/>
          <w:bdr w:val="nil"/>
          <w:lang w:eastAsia="ru-RU"/>
        </w:rPr>
      </w:pPr>
      <w:r w:rsidRPr="00920A29">
        <w:rPr>
          <w:u w:color="000000"/>
          <w:bdr w:val="nil"/>
          <w:lang w:eastAsia="ru-RU"/>
        </w:rPr>
        <w:t>При планировании и проведении ортопедического лечения необходимо учитывать состояние здоровья, соматический статус, хронические заболевания пациента.</w:t>
      </w:r>
    </w:p>
    <w:p w14:paraId="0B544B9E" w14:textId="42542DF7" w:rsidR="00920A29" w:rsidRPr="00920A29" w:rsidRDefault="00947201" w:rsidP="00F93199">
      <w:pPr>
        <w:rPr>
          <w:rFonts w:eastAsia="Times New Roman" w:cs="Times New Roman"/>
          <w:u w:color="000000"/>
          <w:bdr w:val="nil"/>
          <w:lang w:eastAsia="ru-RU"/>
        </w:rPr>
      </w:pPr>
      <w:r>
        <w:rPr>
          <w:u w:color="000000"/>
          <w:bdr w:val="nil"/>
          <w:lang w:eastAsia="ru-RU"/>
        </w:rPr>
        <w:t>Рекомендована</w:t>
      </w:r>
      <w:r w:rsidR="00920A29" w:rsidRPr="00920A29">
        <w:rPr>
          <w:u w:color="000000"/>
          <w:bdr w:val="nil"/>
          <w:lang w:eastAsia="ru-RU"/>
        </w:rPr>
        <w:t xml:space="preserve"> подготовка зубочелюстной системы к протезированию</w:t>
      </w:r>
      <w:r>
        <w:rPr>
          <w:u w:color="000000"/>
          <w:bdr w:val="nil"/>
          <w:lang w:eastAsia="ru-RU"/>
        </w:rPr>
        <w:t>, что явл</w:t>
      </w:r>
      <w:r w:rsidR="00ED5F49">
        <w:rPr>
          <w:u w:color="000000"/>
          <w:bdr w:val="nil"/>
          <w:lang w:eastAsia="ru-RU"/>
        </w:rPr>
        <w:t>я</w:t>
      </w:r>
      <w:r>
        <w:rPr>
          <w:u w:color="000000"/>
          <w:bdr w:val="nil"/>
          <w:lang w:eastAsia="ru-RU"/>
        </w:rPr>
        <w:t xml:space="preserve">ется важнейшим этапом </w:t>
      </w:r>
      <w:r w:rsidR="00AF7403">
        <w:rPr>
          <w:u w:color="000000"/>
          <w:bdr w:val="nil"/>
          <w:lang w:eastAsia="ru-RU"/>
        </w:rPr>
        <w:t>лечения</w:t>
      </w:r>
      <w:r w:rsidR="000C21E0">
        <w:rPr>
          <w:u w:color="000000"/>
          <w:bdr w:val="nil"/>
          <w:lang w:eastAsia="ru-RU"/>
        </w:rPr>
        <w:t xml:space="preserve"> </w:t>
      </w:r>
      <w:r w:rsidR="000C21E0">
        <w:rPr>
          <w:bdr w:val="none" w:sz="0" w:space="0" w:color="auto" w:frame="1"/>
          <w:lang w:eastAsia="ru-RU"/>
        </w:rPr>
        <w:t>[</w:t>
      </w:r>
      <w:r w:rsidR="00383B97">
        <w:rPr>
          <w:bdr w:val="none" w:sz="0" w:space="0" w:color="auto" w:frame="1"/>
          <w:lang w:eastAsia="ru-RU"/>
        </w:rPr>
        <w:t>4, 9, 33, 34, 35, 37</w:t>
      </w:r>
      <w:r w:rsidR="000C21E0">
        <w:rPr>
          <w:bdr w:val="none" w:sz="0" w:space="0" w:color="auto" w:frame="1"/>
          <w:lang w:eastAsia="ru-RU"/>
        </w:rPr>
        <w:t>]</w:t>
      </w:r>
      <w:r w:rsidR="00383B97">
        <w:rPr>
          <w:color w:val="FF0000"/>
          <w:u w:color="000000"/>
          <w:bdr w:val="nil"/>
          <w:lang w:eastAsia="ru-RU"/>
        </w:rPr>
        <w:t xml:space="preserve">. </w:t>
      </w:r>
    </w:p>
    <w:p w14:paraId="3BE5A5DE"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74191BB3"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Ортопедическое лечение должно проводиться после следующих мероприятий:</w:t>
      </w:r>
    </w:p>
    <w:p w14:paraId="02488B02" w14:textId="77777777" w:rsidR="00920A29" w:rsidRPr="00F93199" w:rsidRDefault="00920A29">
      <w:pPr>
        <w:pStyle w:val="af1"/>
        <w:numPr>
          <w:ilvl w:val="0"/>
          <w:numId w:val="34"/>
        </w:numPr>
        <w:rPr>
          <w:u w:color="000000"/>
          <w:bdr w:val="nil"/>
          <w:lang w:eastAsia="ru-RU"/>
        </w:rPr>
      </w:pPr>
      <w:r w:rsidRPr="00F93199">
        <w:rPr>
          <w:u w:color="000000"/>
          <w:bdr w:val="nil"/>
          <w:lang w:eastAsia="ru-RU"/>
        </w:rPr>
        <w:t xml:space="preserve">должна быть проведена полная санация рта </w:t>
      </w:r>
    </w:p>
    <w:p w14:paraId="34096B46" w14:textId="076C7A7D" w:rsidR="00920A29" w:rsidRPr="00F93199" w:rsidRDefault="00920A29">
      <w:pPr>
        <w:pStyle w:val="af1"/>
        <w:numPr>
          <w:ilvl w:val="0"/>
          <w:numId w:val="34"/>
        </w:numPr>
        <w:rPr>
          <w:u w:color="000000"/>
          <w:bdr w:val="nil"/>
          <w:lang w:eastAsia="ru-RU"/>
        </w:rPr>
      </w:pPr>
      <w:r w:rsidRPr="00F93199">
        <w:rPr>
          <w:u w:color="000000"/>
          <w:bdr w:val="nil"/>
          <w:lang w:eastAsia="ru-RU"/>
        </w:rPr>
        <w:t>должен быть определен уровень гигиены полости рта и целесообразность использования зубов, пораженных кариесом и дру</w:t>
      </w:r>
      <w:r w:rsidRPr="00F93199">
        <w:rPr>
          <w:u w:color="000000"/>
          <w:bdr w:val="nil"/>
          <w:lang w:eastAsia="ru-RU"/>
        </w:rPr>
        <w:softHyphen/>
        <w:t>гими заболеваниями (рентгенологический контроль), в том числе запломбированных, зубов с пораже</w:t>
      </w:r>
      <w:r w:rsidRPr="00F93199">
        <w:rPr>
          <w:u w:color="000000"/>
          <w:bdr w:val="nil"/>
          <w:lang w:eastAsia="ru-RU"/>
        </w:rPr>
        <w:softHyphen/>
        <w:t>ниями пародонта и т. д., при планировании их в качестве опорных;</w:t>
      </w:r>
    </w:p>
    <w:p w14:paraId="686521F7" w14:textId="67A3D1F8" w:rsidR="00920A29" w:rsidRPr="00F93199" w:rsidRDefault="00920A29">
      <w:pPr>
        <w:pStyle w:val="af1"/>
        <w:numPr>
          <w:ilvl w:val="0"/>
          <w:numId w:val="34"/>
        </w:numPr>
        <w:rPr>
          <w:u w:color="000000"/>
          <w:bdr w:val="nil"/>
          <w:lang w:eastAsia="ru-RU"/>
        </w:rPr>
      </w:pPr>
      <w:r w:rsidRPr="00F93199">
        <w:rPr>
          <w:u w:color="000000"/>
          <w:bdr w:val="nil"/>
          <w:lang w:eastAsia="ru-RU"/>
        </w:rPr>
        <w:t>депульпированные постоянные зубы должны иметь корни, запломбированные на всем протяжении корневого канала до верхушки (рентгенологический контроль);</w:t>
      </w:r>
    </w:p>
    <w:p w14:paraId="0AD4E0CB" w14:textId="12BAF8A7" w:rsidR="00920A29" w:rsidRPr="00F93199" w:rsidRDefault="00920A29">
      <w:pPr>
        <w:pStyle w:val="af1"/>
        <w:numPr>
          <w:ilvl w:val="0"/>
          <w:numId w:val="34"/>
        </w:numPr>
        <w:rPr>
          <w:u w:color="000000"/>
          <w:bdr w:val="nil"/>
          <w:lang w:eastAsia="ru-RU"/>
        </w:rPr>
      </w:pPr>
      <w:r w:rsidRPr="00F93199">
        <w:rPr>
          <w:u w:color="000000"/>
          <w:bdr w:val="nil"/>
          <w:lang w:eastAsia="ru-RU"/>
        </w:rPr>
        <w:t>должно быть проведено необходимое лечение при заболеваниях пародонта и слизистой оболочки рта;</w:t>
      </w:r>
    </w:p>
    <w:p w14:paraId="23C079FB" w14:textId="29E1E52D" w:rsidR="00920A29" w:rsidRPr="00F93199" w:rsidRDefault="00920A29">
      <w:pPr>
        <w:pStyle w:val="af1"/>
        <w:numPr>
          <w:ilvl w:val="0"/>
          <w:numId w:val="34"/>
        </w:numPr>
        <w:rPr>
          <w:u w:color="000000"/>
          <w:bdr w:val="nil"/>
          <w:lang w:eastAsia="ru-RU"/>
        </w:rPr>
      </w:pPr>
      <w:r w:rsidRPr="00F93199">
        <w:rPr>
          <w:u w:color="000000"/>
          <w:bdr w:val="nil"/>
          <w:lang w:eastAsia="ru-RU"/>
        </w:rPr>
        <w:lastRenderedPageBreak/>
        <w:t>при подозрении на патологические процессы в зубах и челюстных костях необходимо провести дополнительные исследования;</w:t>
      </w:r>
    </w:p>
    <w:p w14:paraId="2A14486F" w14:textId="77777777" w:rsidR="00920A29" w:rsidRPr="00F93199" w:rsidRDefault="00920A29">
      <w:pPr>
        <w:pStyle w:val="af1"/>
        <w:numPr>
          <w:ilvl w:val="0"/>
          <w:numId w:val="34"/>
        </w:numPr>
        <w:rPr>
          <w:u w:color="000000"/>
          <w:bdr w:val="nil"/>
          <w:lang w:eastAsia="ru-RU"/>
        </w:rPr>
      </w:pPr>
      <w:r w:rsidRPr="00F93199">
        <w:rPr>
          <w:u w:color="000000"/>
          <w:bdr w:val="nil"/>
          <w:lang w:eastAsia="ru-RU"/>
        </w:rPr>
        <w:t>зубы и корни, не подлежащие сохранению, должны быть удалены.</w:t>
      </w:r>
    </w:p>
    <w:p w14:paraId="672B9147" w14:textId="725D67E8" w:rsidR="00920A29" w:rsidRPr="00920A29" w:rsidRDefault="00920A29" w:rsidP="00F93199">
      <w:pPr>
        <w:rPr>
          <w:rFonts w:eastAsia="Times New Roman" w:cs="Times New Roman"/>
          <w:u w:color="000000"/>
          <w:bdr w:val="nil"/>
          <w:lang w:eastAsia="ru-RU"/>
        </w:rPr>
      </w:pPr>
      <w:r w:rsidRPr="00920A29">
        <w:rPr>
          <w:u w:color="000000"/>
          <w:bdr w:val="nil"/>
          <w:lang w:eastAsia="ru-RU"/>
        </w:rPr>
        <w:t>Если при рентгенологическом исследовании обнаружива</w:t>
      </w:r>
      <w:r w:rsidR="000F2C65">
        <w:rPr>
          <w:u w:color="000000"/>
          <w:bdr w:val="nil"/>
          <w:lang w:eastAsia="ru-RU"/>
        </w:rPr>
        <w:t>е</w:t>
      </w:r>
      <w:r w:rsidRPr="00920A29">
        <w:rPr>
          <w:u w:color="000000"/>
          <w:bdr w:val="nil"/>
          <w:lang w:eastAsia="ru-RU"/>
        </w:rPr>
        <w:t>тся патологический процесс, его следует устранить до изготовления ортопедической конструкции. При невозможности полного устранения патологических процессов, особенно в периапикальных тканях, при ортопедическом лечении необходим регулярный рентгенологический контроль [4].</w:t>
      </w:r>
    </w:p>
    <w:p w14:paraId="76C4B538" w14:textId="4D9A8C17" w:rsidR="00947201" w:rsidRPr="00947201" w:rsidRDefault="00920A29" w:rsidP="00F93199">
      <w:pPr>
        <w:rPr>
          <w:u w:color="000000"/>
          <w:bdr w:val="nil"/>
          <w:lang w:eastAsia="ru-RU"/>
        </w:rPr>
      </w:pPr>
      <w:r w:rsidRPr="00920A29">
        <w:rPr>
          <w:u w:color="000000"/>
          <w:bdr w:val="nil"/>
          <w:lang w:eastAsia="ru-RU"/>
        </w:rPr>
        <w:t xml:space="preserve">При лечении частичного отсутствия зубов (частичной вторичной адентии) у детей </w:t>
      </w:r>
      <w:r w:rsidR="00947201">
        <w:rPr>
          <w:u w:color="000000"/>
          <w:bdr w:val="nil"/>
          <w:lang w:eastAsia="ru-RU"/>
        </w:rPr>
        <w:t>рекомендованы</w:t>
      </w:r>
      <w:r w:rsidRPr="00920A29">
        <w:rPr>
          <w:u w:color="000000"/>
          <w:bdr w:val="nil"/>
          <w:lang w:eastAsia="ru-RU"/>
        </w:rPr>
        <w:t xml:space="preserve"> профилактические и лечебно-профилактические несъемные и съемные протезы</w:t>
      </w:r>
      <w:r w:rsidR="00B2100F">
        <w:rPr>
          <w:u w:color="000000"/>
          <w:bdr w:val="nil"/>
          <w:lang w:eastAsia="ru-RU"/>
        </w:rPr>
        <w:t xml:space="preserve"> для восстановления функции зубочелюстной системы</w:t>
      </w:r>
      <w:r w:rsidR="000C21E0">
        <w:rPr>
          <w:u w:color="000000"/>
          <w:bdr w:val="nil"/>
          <w:lang w:eastAsia="ru-RU"/>
        </w:rPr>
        <w:t xml:space="preserve"> </w:t>
      </w:r>
      <w:r w:rsidR="000C21E0">
        <w:rPr>
          <w:bdr w:val="none" w:sz="0" w:space="0" w:color="auto" w:frame="1"/>
          <w:lang w:eastAsia="ru-RU"/>
        </w:rPr>
        <w:t>[</w:t>
      </w:r>
      <w:r w:rsidR="00383B97">
        <w:rPr>
          <w:bdr w:val="none" w:sz="0" w:space="0" w:color="auto" w:frame="1"/>
          <w:lang w:eastAsia="ru-RU"/>
        </w:rPr>
        <w:t xml:space="preserve">4, </w:t>
      </w:r>
      <w:r w:rsidR="0021280D">
        <w:rPr>
          <w:bdr w:val="none" w:sz="0" w:space="0" w:color="auto" w:frame="1"/>
          <w:lang w:eastAsia="ru-RU"/>
        </w:rPr>
        <w:t xml:space="preserve">18, 19, </w:t>
      </w:r>
      <w:r w:rsidR="00383B97">
        <w:rPr>
          <w:bdr w:val="none" w:sz="0" w:space="0" w:color="auto" w:frame="1"/>
          <w:lang w:eastAsia="ru-RU"/>
        </w:rPr>
        <w:t>33, 34, 35, 37</w:t>
      </w:r>
      <w:r w:rsidR="0021280D">
        <w:rPr>
          <w:bdr w:val="none" w:sz="0" w:space="0" w:color="auto" w:frame="1"/>
          <w:lang w:eastAsia="ru-RU"/>
        </w:rPr>
        <w:t>, 46, 57</w:t>
      </w:r>
      <w:r w:rsidR="000C21E0">
        <w:rPr>
          <w:bdr w:val="none" w:sz="0" w:space="0" w:color="auto" w:frame="1"/>
          <w:lang w:eastAsia="ru-RU"/>
        </w:rPr>
        <w:t>]</w:t>
      </w:r>
      <w:r w:rsidR="0021280D">
        <w:rPr>
          <w:u w:color="000000"/>
          <w:bdr w:val="nil"/>
          <w:lang w:eastAsia="ru-RU"/>
        </w:rPr>
        <w:t xml:space="preserve">. </w:t>
      </w:r>
    </w:p>
    <w:p w14:paraId="4F513767"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79C74D52"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Профилактическое протезирование дефекта зубного ряда (ДЗР) у детей, как правило, проводится по следующим показаниям:</w:t>
      </w:r>
    </w:p>
    <w:p w14:paraId="6DEE39FF" w14:textId="77777777" w:rsidR="00920A29" w:rsidRPr="00F93199" w:rsidRDefault="00920A29">
      <w:pPr>
        <w:pStyle w:val="af1"/>
        <w:numPr>
          <w:ilvl w:val="0"/>
          <w:numId w:val="35"/>
        </w:numPr>
        <w:rPr>
          <w:u w:color="000000"/>
          <w:bdr w:val="nil"/>
          <w:lang w:eastAsia="ru-RU"/>
        </w:rPr>
      </w:pPr>
      <w:r w:rsidRPr="00F93199">
        <w:rPr>
          <w:u w:color="000000"/>
          <w:bdr w:val="nil"/>
          <w:lang w:eastAsia="ru-RU"/>
        </w:rPr>
        <w:t>Смещение соседних зубов в область дефекта отсутствует;</w:t>
      </w:r>
    </w:p>
    <w:p w14:paraId="6733EB8A" w14:textId="77777777" w:rsidR="00920A29" w:rsidRPr="00F93199" w:rsidRDefault="00920A29">
      <w:pPr>
        <w:pStyle w:val="af1"/>
        <w:numPr>
          <w:ilvl w:val="0"/>
          <w:numId w:val="35"/>
        </w:numPr>
        <w:rPr>
          <w:u w:color="000000"/>
          <w:bdr w:val="nil"/>
          <w:lang w:eastAsia="ru-RU"/>
        </w:rPr>
      </w:pPr>
      <w:r w:rsidRPr="00F93199">
        <w:rPr>
          <w:u w:color="000000"/>
          <w:bdr w:val="nil"/>
          <w:lang w:eastAsia="ru-RU"/>
        </w:rPr>
        <w:t>Нет смещения антагонистов в область дефекта;</w:t>
      </w:r>
    </w:p>
    <w:p w14:paraId="4DDFE95E" w14:textId="77777777" w:rsidR="00920A29" w:rsidRPr="00F93199" w:rsidRDefault="00920A29">
      <w:pPr>
        <w:pStyle w:val="af1"/>
        <w:numPr>
          <w:ilvl w:val="0"/>
          <w:numId w:val="35"/>
        </w:numPr>
        <w:rPr>
          <w:u w:color="000000"/>
          <w:bdr w:val="nil"/>
          <w:lang w:eastAsia="ru-RU"/>
        </w:rPr>
      </w:pPr>
      <w:r w:rsidRPr="00F93199">
        <w:rPr>
          <w:u w:color="000000"/>
          <w:bdr w:val="nil"/>
          <w:lang w:eastAsia="ru-RU"/>
        </w:rPr>
        <w:t>Нет поворота соседних зубов по оси;</w:t>
      </w:r>
    </w:p>
    <w:p w14:paraId="2208ABFE" w14:textId="77777777" w:rsidR="00920A29" w:rsidRPr="00F93199" w:rsidRDefault="00920A29">
      <w:pPr>
        <w:pStyle w:val="af1"/>
        <w:numPr>
          <w:ilvl w:val="0"/>
          <w:numId w:val="35"/>
        </w:numPr>
        <w:rPr>
          <w:u w:color="000000"/>
          <w:bdr w:val="nil"/>
          <w:lang w:eastAsia="ru-RU"/>
        </w:rPr>
      </w:pPr>
      <w:r w:rsidRPr="00F93199">
        <w:rPr>
          <w:u w:color="000000"/>
          <w:bdr w:val="nil"/>
          <w:lang w:eastAsia="ru-RU"/>
        </w:rPr>
        <w:t>Нет наклона соседних зубов в область дефекта;</w:t>
      </w:r>
    </w:p>
    <w:p w14:paraId="41BAF7E1" w14:textId="77777777" w:rsidR="00920A29" w:rsidRPr="00F93199" w:rsidRDefault="00920A29">
      <w:pPr>
        <w:pStyle w:val="af1"/>
        <w:numPr>
          <w:ilvl w:val="0"/>
          <w:numId w:val="35"/>
        </w:numPr>
        <w:rPr>
          <w:u w:color="000000"/>
          <w:bdr w:val="nil"/>
          <w:lang w:eastAsia="ru-RU"/>
        </w:rPr>
      </w:pPr>
      <w:r w:rsidRPr="00F93199">
        <w:rPr>
          <w:u w:color="000000"/>
          <w:bdr w:val="nil"/>
          <w:lang w:eastAsia="ru-RU"/>
        </w:rPr>
        <w:t>На ортопантомограмме челюстей – соответствие размеров зачатков величине дефекта.</w:t>
      </w:r>
    </w:p>
    <w:p w14:paraId="3CC44CF4"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Лечебно-профилактическое протезирование дефекта зубного ряда (ДЗР) у детей, как правило, следует проводить при наличии хотя бы одного из следующих показаний:</w:t>
      </w:r>
    </w:p>
    <w:p w14:paraId="51C8FACA" w14:textId="77777777" w:rsidR="00920A29" w:rsidRPr="00F93199" w:rsidRDefault="00920A29">
      <w:pPr>
        <w:pStyle w:val="af1"/>
        <w:numPr>
          <w:ilvl w:val="0"/>
          <w:numId w:val="36"/>
        </w:numPr>
        <w:rPr>
          <w:u w:color="000000"/>
          <w:bdr w:val="nil"/>
          <w:lang w:eastAsia="ru-RU"/>
        </w:rPr>
      </w:pPr>
      <w:r w:rsidRPr="00F93199">
        <w:rPr>
          <w:u w:color="000000"/>
          <w:bdr w:val="nil"/>
          <w:lang w:eastAsia="ru-RU"/>
        </w:rPr>
        <w:t>Наличие смещения соседних зубов в область дефекта;</w:t>
      </w:r>
    </w:p>
    <w:p w14:paraId="264A0288" w14:textId="77777777" w:rsidR="00920A29" w:rsidRPr="00F93199" w:rsidRDefault="00920A29">
      <w:pPr>
        <w:pStyle w:val="af1"/>
        <w:numPr>
          <w:ilvl w:val="0"/>
          <w:numId w:val="36"/>
        </w:numPr>
        <w:rPr>
          <w:u w:color="000000"/>
          <w:bdr w:val="nil"/>
          <w:lang w:eastAsia="ru-RU"/>
        </w:rPr>
      </w:pPr>
      <w:r w:rsidRPr="00F93199">
        <w:rPr>
          <w:u w:color="000000"/>
          <w:bdr w:val="nil"/>
          <w:lang w:eastAsia="ru-RU"/>
        </w:rPr>
        <w:t>Зубоальвеолярное удлинение в области антагонистов;</w:t>
      </w:r>
    </w:p>
    <w:p w14:paraId="004FEB82" w14:textId="77777777" w:rsidR="00920A29" w:rsidRPr="00F93199" w:rsidRDefault="00920A29">
      <w:pPr>
        <w:pStyle w:val="af1"/>
        <w:numPr>
          <w:ilvl w:val="0"/>
          <w:numId w:val="36"/>
        </w:numPr>
        <w:rPr>
          <w:u w:color="000000"/>
          <w:bdr w:val="nil"/>
          <w:lang w:eastAsia="ru-RU"/>
        </w:rPr>
      </w:pPr>
      <w:r w:rsidRPr="00F93199">
        <w:rPr>
          <w:u w:color="000000"/>
          <w:bdr w:val="nil"/>
          <w:lang w:eastAsia="ru-RU"/>
        </w:rPr>
        <w:t>Наличие поворота соседних с дефектом зубов по оси;</w:t>
      </w:r>
    </w:p>
    <w:p w14:paraId="150A9460" w14:textId="77777777" w:rsidR="00920A29" w:rsidRPr="00F93199" w:rsidRDefault="00920A29">
      <w:pPr>
        <w:pStyle w:val="af1"/>
        <w:numPr>
          <w:ilvl w:val="0"/>
          <w:numId w:val="36"/>
        </w:numPr>
        <w:rPr>
          <w:u w:color="000000"/>
          <w:bdr w:val="nil"/>
          <w:lang w:eastAsia="ru-RU"/>
        </w:rPr>
      </w:pPr>
      <w:r w:rsidRPr="00F93199">
        <w:rPr>
          <w:u w:color="000000"/>
          <w:bdr w:val="nil"/>
          <w:lang w:eastAsia="ru-RU"/>
        </w:rPr>
        <w:t>Соседние с дефектом зубы наклонены в область дефекта;</w:t>
      </w:r>
    </w:p>
    <w:p w14:paraId="51EAD88E" w14:textId="77777777" w:rsidR="00920A29" w:rsidRPr="00F93199" w:rsidRDefault="00920A29">
      <w:pPr>
        <w:pStyle w:val="af1"/>
        <w:numPr>
          <w:ilvl w:val="0"/>
          <w:numId w:val="36"/>
        </w:numPr>
        <w:rPr>
          <w:u w:color="000000"/>
          <w:bdr w:val="nil"/>
          <w:lang w:eastAsia="ru-RU"/>
        </w:rPr>
      </w:pPr>
      <w:r w:rsidRPr="00F93199">
        <w:rPr>
          <w:u w:color="000000"/>
          <w:bdr w:val="nil"/>
          <w:lang w:eastAsia="ru-RU"/>
        </w:rPr>
        <w:t>На ортопантомограмме челюстей – несоответствие размеров зачатков зубов величине дефекта, их ущемление.</w:t>
      </w:r>
    </w:p>
    <w:p w14:paraId="398291D7" w14:textId="181E7D81" w:rsidR="00920A29" w:rsidRPr="000C21E0" w:rsidRDefault="00920A29" w:rsidP="00F93199">
      <w:pPr>
        <w:rPr>
          <w:u w:color="000000"/>
          <w:bdr w:val="nil"/>
          <w:lang w:eastAsia="ru-RU"/>
        </w:rPr>
      </w:pPr>
      <w:r w:rsidRPr="000C21E0">
        <w:rPr>
          <w:u w:color="000000"/>
          <w:bdr w:val="nil"/>
          <w:lang w:eastAsia="ru-RU"/>
        </w:rPr>
        <w:t xml:space="preserve">Несъемные профилактические </w:t>
      </w:r>
      <w:r w:rsidR="000C21E0" w:rsidRPr="000C21E0">
        <w:rPr>
          <w:u w:color="000000"/>
          <w:bdr w:val="nil"/>
          <w:lang w:eastAsia="ru-RU"/>
        </w:rPr>
        <w:t>протезы</w:t>
      </w:r>
      <w:r w:rsidRPr="000C21E0">
        <w:rPr>
          <w:u w:color="000000"/>
          <w:bdr w:val="nil"/>
          <w:lang w:eastAsia="ru-RU"/>
        </w:rPr>
        <w:t>,</w:t>
      </w:r>
      <w:r w:rsidRPr="00920A29">
        <w:rPr>
          <w:u w:color="000000"/>
          <w:bdr w:val="nil"/>
          <w:lang w:eastAsia="ru-RU"/>
        </w:rPr>
        <w:t xml:space="preserve"> как правило, показаны, при совокупности следующих признаков:</w:t>
      </w:r>
    </w:p>
    <w:p w14:paraId="6121B161" w14:textId="77777777" w:rsidR="00920A29" w:rsidRPr="00F93199" w:rsidRDefault="00920A29">
      <w:pPr>
        <w:pStyle w:val="af1"/>
        <w:numPr>
          <w:ilvl w:val="0"/>
          <w:numId w:val="37"/>
        </w:numPr>
        <w:rPr>
          <w:u w:color="000000"/>
          <w:bdr w:val="nil"/>
          <w:lang w:eastAsia="ru-RU"/>
        </w:rPr>
      </w:pPr>
      <w:r w:rsidRPr="00F93199">
        <w:rPr>
          <w:u w:color="000000"/>
          <w:bdr w:val="nil"/>
          <w:lang w:eastAsia="ru-RU"/>
        </w:rPr>
        <w:t>Удален один временный или постоянный моляр;</w:t>
      </w:r>
    </w:p>
    <w:p w14:paraId="649ED2FE" w14:textId="77777777" w:rsidR="00920A29" w:rsidRPr="00F93199" w:rsidRDefault="00920A29">
      <w:pPr>
        <w:pStyle w:val="af1"/>
        <w:numPr>
          <w:ilvl w:val="0"/>
          <w:numId w:val="37"/>
        </w:numPr>
        <w:rPr>
          <w:u w:color="000000"/>
          <w:bdr w:val="nil"/>
          <w:lang w:eastAsia="ru-RU"/>
        </w:rPr>
      </w:pPr>
      <w:r w:rsidRPr="00F93199">
        <w:rPr>
          <w:u w:color="000000"/>
          <w:bdr w:val="nil"/>
          <w:lang w:eastAsia="ru-RU"/>
        </w:rPr>
        <w:t>Корни соседнего постоянного зуба (ПЗ) сформированы более, чем на ½, а корни соседнего временного зуба (ВЗ) резорбированы менее, чем на 1/3.</w:t>
      </w:r>
    </w:p>
    <w:p w14:paraId="3C1144AC" w14:textId="77777777" w:rsidR="00920A29" w:rsidRPr="00F93199" w:rsidRDefault="00920A29">
      <w:pPr>
        <w:pStyle w:val="af1"/>
        <w:numPr>
          <w:ilvl w:val="0"/>
          <w:numId w:val="37"/>
        </w:numPr>
        <w:rPr>
          <w:u w:color="000000"/>
          <w:bdr w:val="nil"/>
          <w:lang w:eastAsia="ru-RU"/>
        </w:rPr>
      </w:pPr>
      <w:r w:rsidRPr="00F93199">
        <w:rPr>
          <w:u w:color="000000"/>
          <w:bdr w:val="nil"/>
          <w:lang w:eastAsia="ru-RU"/>
        </w:rPr>
        <w:lastRenderedPageBreak/>
        <w:t>Отсутствие кортикальной пластинки над зачатком премоляра.</w:t>
      </w:r>
    </w:p>
    <w:p w14:paraId="7D84519F" w14:textId="77777777" w:rsidR="00920A29" w:rsidRPr="00F93199" w:rsidRDefault="00920A29">
      <w:pPr>
        <w:pStyle w:val="af1"/>
        <w:numPr>
          <w:ilvl w:val="0"/>
          <w:numId w:val="37"/>
        </w:numPr>
        <w:rPr>
          <w:u w:color="000000"/>
          <w:bdr w:val="nil"/>
          <w:lang w:eastAsia="ru-RU"/>
        </w:rPr>
      </w:pPr>
      <w:r w:rsidRPr="00F93199">
        <w:rPr>
          <w:u w:color="000000"/>
          <w:bdr w:val="nil"/>
          <w:lang w:eastAsia="ru-RU"/>
        </w:rPr>
        <w:t>До срока предполагаемого прорезывания премоляра менее 1.5 лет.</w:t>
      </w:r>
    </w:p>
    <w:p w14:paraId="583C4A7B" w14:textId="7F34AEA0" w:rsidR="00920A29" w:rsidRPr="00920A29" w:rsidRDefault="00920A29" w:rsidP="00F93199">
      <w:pPr>
        <w:rPr>
          <w:rFonts w:eastAsia="Times New Roman" w:cs="Times New Roman"/>
          <w:u w:color="000000"/>
          <w:bdr w:val="nil"/>
          <w:lang w:eastAsia="ru-RU"/>
        </w:rPr>
      </w:pPr>
      <w:r w:rsidRPr="000C21E0">
        <w:rPr>
          <w:u w:color="000000"/>
          <w:bdr w:val="nil"/>
          <w:lang w:eastAsia="ru-RU"/>
        </w:rPr>
        <w:t xml:space="preserve">Съемные частичные профилактические </w:t>
      </w:r>
      <w:r w:rsidR="000C21E0">
        <w:rPr>
          <w:u w:color="000000"/>
          <w:bdr w:val="nil"/>
          <w:lang w:eastAsia="ru-RU"/>
        </w:rPr>
        <w:t>протезы</w:t>
      </w:r>
      <w:r w:rsidRPr="00920A29">
        <w:rPr>
          <w:u w:color="000000"/>
          <w:bdr w:val="nil"/>
          <w:lang w:eastAsia="ru-RU"/>
        </w:rPr>
        <w:t>, как правило, показаны, при:</w:t>
      </w:r>
    </w:p>
    <w:p w14:paraId="1C022521" w14:textId="77777777" w:rsidR="00920A29" w:rsidRPr="00F93199" w:rsidRDefault="00920A29">
      <w:pPr>
        <w:pStyle w:val="af1"/>
        <w:numPr>
          <w:ilvl w:val="0"/>
          <w:numId w:val="38"/>
        </w:numPr>
        <w:rPr>
          <w:u w:color="000000"/>
          <w:bdr w:val="nil"/>
          <w:lang w:eastAsia="ru-RU"/>
        </w:rPr>
      </w:pPr>
      <w:r w:rsidRPr="00F93199">
        <w:rPr>
          <w:u w:color="000000"/>
          <w:bdr w:val="nil"/>
          <w:lang w:eastAsia="ru-RU"/>
        </w:rPr>
        <w:t>Удалении одного временного моляра, одностороннем удалении двух временных моляров, фронтальных зубов.</w:t>
      </w:r>
    </w:p>
    <w:p w14:paraId="195731AA" w14:textId="77777777" w:rsidR="00920A29" w:rsidRPr="00F93199" w:rsidRDefault="00920A29">
      <w:pPr>
        <w:pStyle w:val="af1"/>
        <w:numPr>
          <w:ilvl w:val="0"/>
          <w:numId w:val="38"/>
        </w:numPr>
        <w:rPr>
          <w:u w:color="000000"/>
          <w:bdr w:val="nil"/>
          <w:lang w:eastAsia="ru-RU"/>
        </w:rPr>
      </w:pPr>
      <w:r w:rsidRPr="00F93199">
        <w:rPr>
          <w:u w:color="000000"/>
          <w:bdr w:val="nil"/>
          <w:lang w:eastAsia="ru-RU"/>
        </w:rPr>
        <w:t>Корни постоянного зуба (ПЗ) сформированы менее, чем на ½, а временный зуб (ВЗ) резорбированы более, чем на 1/3.</w:t>
      </w:r>
    </w:p>
    <w:p w14:paraId="411915F5" w14:textId="77777777" w:rsidR="00920A29" w:rsidRPr="00F93199" w:rsidRDefault="00920A29">
      <w:pPr>
        <w:pStyle w:val="af1"/>
        <w:numPr>
          <w:ilvl w:val="0"/>
          <w:numId w:val="38"/>
        </w:numPr>
        <w:rPr>
          <w:u w:color="000000"/>
          <w:bdr w:val="nil"/>
          <w:lang w:eastAsia="ru-RU"/>
        </w:rPr>
      </w:pPr>
      <w:r w:rsidRPr="00F93199">
        <w:rPr>
          <w:u w:color="000000"/>
          <w:bdr w:val="nil"/>
          <w:lang w:eastAsia="ru-RU"/>
        </w:rPr>
        <w:t>Наличии кортикальной пластинки над зачатком зуба;</w:t>
      </w:r>
    </w:p>
    <w:p w14:paraId="7A6C319D" w14:textId="77777777" w:rsidR="00920A29" w:rsidRPr="00F93199" w:rsidRDefault="00920A29">
      <w:pPr>
        <w:pStyle w:val="af1"/>
        <w:numPr>
          <w:ilvl w:val="0"/>
          <w:numId w:val="38"/>
        </w:numPr>
        <w:rPr>
          <w:u w:color="000000"/>
          <w:bdr w:val="nil"/>
          <w:lang w:eastAsia="ru-RU"/>
        </w:rPr>
      </w:pPr>
      <w:r w:rsidRPr="00F93199">
        <w:rPr>
          <w:u w:color="000000"/>
          <w:bdr w:val="nil"/>
          <w:lang w:eastAsia="ru-RU"/>
        </w:rPr>
        <w:t>До срока предполагаемого прорезывания более 1.5 лет.</w:t>
      </w:r>
    </w:p>
    <w:p w14:paraId="23B85D88" w14:textId="77777777" w:rsidR="00920A29" w:rsidRPr="00270C9D" w:rsidRDefault="00920A29" w:rsidP="00F93199">
      <w:pPr>
        <w:rPr>
          <w:u w:color="000000"/>
          <w:bdr w:val="nil"/>
          <w:lang w:eastAsia="ru-RU"/>
        </w:rPr>
      </w:pPr>
      <w:r w:rsidRPr="00270C9D">
        <w:rPr>
          <w:u w:color="000000"/>
          <w:bdr w:val="nil"/>
          <w:lang w:eastAsia="ru-RU"/>
        </w:rPr>
        <w:t>Несъемное профилактическое протезирование</w:t>
      </w:r>
    </w:p>
    <w:p w14:paraId="72E8E9DE" w14:textId="77777777" w:rsidR="00920A29" w:rsidRPr="00270C9D" w:rsidRDefault="00920A29" w:rsidP="00F93199">
      <w:pPr>
        <w:rPr>
          <w:u w:color="000000"/>
          <w:bdr w:val="nil"/>
          <w:lang w:eastAsia="ru-RU"/>
        </w:rPr>
      </w:pPr>
      <w:r w:rsidRPr="00270C9D">
        <w:rPr>
          <w:u w:color="000000"/>
          <w:bdr w:val="nil"/>
          <w:lang w:eastAsia="ru-RU"/>
        </w:rPr>
        <w:t>Стабилизирующая распорка</w:t>
      </w:r>
      <w:r w:rsidRPr="00920A29">
        <w:rPr>
          <w:u w:color="000000"/>
          <w:bdr w:val="nil"/>
          <w:lang w:eastAsia="ru-RU"/>
        </w:rPr>
        <w:t>, фиксируемая непосредственно к эмали зубов</w:t>
      </w:r>
    </w:p>
    <w:p w14:paraId="6C60E414" w14:textId="1935045A" w:rsidR="00920A29" w:rsidRPr="00920A29" w:rsidRDefault="00920A29" w:rsidP="00F93199">
      <w:pPr>
        <w:rPr>
          <w:rFonts w:eastAsia="Times New Roman" w:cs="Times New Roman"/>
          <w:u w:color="000000"/>
          <w:bdr w:val="nil"/>
          <w:lang w:eastAsia="ru-RU"/>
        </w:rPr>
      </w:pPr>
      <w:r w:rsidRPr="00270C9D">
        <w:rPr>
          <w:u w:color="000000"/>
          <w:bdr w:val="nil"/>
          <w:lang w:eastAsia="ru-RU"/>
        </w:rPr>
        <w:t>Стабилизирующая распорка,</w:t>
      </w:r>
      <w:r w:rsidRPr="00920A29">
        <w:rPr>
          <w:u w:color="000000"/>
          <w:bdr w:val="nil"/>
          <w:lang w:eastAsia="ru-RU"/>
        </w:rPr>
        <w:t xml:space="preserve"> фиксируемая непосредственно к эмали зубов, представляет собой щечную замок-трубку, брекет и </w:t>
      </w:r>
      <w:r w:rsidRPr="00270C9D">
        <w:rPr>
          <w:u w:color="000000"/>
          <w:bdr w:val="nil"/>
          <w:lang w:eastAsia="ru-RU"/>
        </w:rPr>
        <w:t>съемную дугу</w:t>
      </w:r>
      <w:r w:rsidRPr="00920A29">
        <w:rPr>
          <w:u w:color="000000"/>
          <w:bdr w:val="nil"/>
          <w:lang w:eastAsia="ru-RU"/>
        </w:rPr>
        <w:t>. Замок-трубка приклеивается к вестибулярной поверхности зуба, ограничивающего дефект зубного ряда (ДЗР) дистально. Брекет фиксируется к вестибулярной поверхности мезиально расположенного зуба. Дуга изготавливается из кантовой нержавеющей стальной проволоки 0.46х0.46 мм, и имеет волнообразные изгибы перед входом в замок-трубку и паз брекета для предотвращения скольжения дуги</w:t>
      </w:r>
      <w:r w:rsidR="00270C9D">
        <w:rPr>
          <w:u w:color="000000"/>
          <w:bdr w:val="nil"/>
          <w:lang w:eastAsia="ru-RU"/>
        </w:rPr>
        <w:t xml:space="preserve"> </w:t>
      </w:r>
      <w:r w:rsidR="00270C9D">
        <w:rPr>
          <w:bdr w:val="none" w:sz="0" w:space="0" w:color="auto" w:frame="1"/>
          <w:lang w:eastAsia="ru-RU"/>
        </w:rPr>
        <w:t>[</w:t>
      </w:r>
      <w:r w:rsidR="0021280D">
        <w:rPr>
          <w:bdr w:val="none" w:sz="0" w:space="0" w:color="auto" w:frame="1"/>
          <w:lang w:eastAsia="ru-RU"/>
        </w:rPr>
        <w:t>8, 35</w:t>
      </w:r>
      <w:r w:rsidR="00270C9D">
        <w:rPr>
          <w:bdr w:val="none" w:sz="0" w:space="0" w:color="auto" w:frame="1"/>
          <w:lang w:eastAsia="ru-RU"/>
        </w:rPr>
        <w:t>]</w:t>
      </w:r>
      <w:r w:rsidRPr="00920A29">
        <w:rPr>
          <w:u w:color="000000"/>
          <w:bdr w:val="nil"/>
          <w:lang w:eastAsia="ru-RU"/>
        </w:rPr>
        <w:t>.</w:t>
      </w:r>
      <w:r w:rsidR="00947201">
        <w:rPr>
          <w:u w:color="000000"/>
          <w:bdr w:val="nil"/>
          <w:lang w:eastAsia="ru-RU"/>
        </w:rPr>
        <w:t xml:space="preserve"> </w:t>
      </w:r>
    </w:p>
    <w:p w14:paraId="5C1ACBF9" w14:textId="78E49DEB" w:rsidR="00920A29" w:rsidRPr="00920A29" w:rsidRDefault="00111DE1" w:rsidP="00F93199">
      <w:pPr>
        <w:rPr>
          <w:rFonts w:eastAsia="Times New Roman" w:cs="Times New Roman"/>
          <w:u w:color="000000"/>
          <w:bdr w:val="nil"/>
          <w:lang w:eastAsia="ru-RU"/>
        </w:rPr>
      </w:pPr>
      <w:r>
        <w:rPr>
          <w:u w:color="000000"/>
          <w:bdr w:val="nil"/>
          <w:lang w:eastAsia="ru-RU"/>
        </w:rPr>
        <w:t>Рекомендованные п</w:t>
      </w:r>
      <w:r w:rsidR="00920A29" w:rsidRPr="00920A29">
        <w:rPr>
          <w:u w:color="000000"/>
          <w:bdr w:val="nil"/>
          <w:lang w:eastAsia="ru-RU"/>
        </w:rPr>
        <w:t>оказания к применению:</w:t>
      </w:r>
    </w:p>
    <w:p w14:paraId="0B100147" w14:textId="77777777" w:rsidR="00920A29" w:rsidRPr="00F93199" w:rsidRDefault="00920A29">
      <w:pPr>
        <w:pStyle w:val="af1"/>
        <w:numPr>
          <w:ilvl w:val="0"/>
          <w:numId w:val="39"/>
        </w:numPr>
        <w:rPr>
          <w:u w:color="000000"/>
          <w:bdr w:val="nil"/>
          <w:lang w:eastAsia="ru-RU"/>
        </w:rPr>
      </w:pPr>
      <w:r w:rsidRPr="00F93199">
        <w:rPr>
          <w:u w:color="000000"/>
          <w:bdr w:val="nil"/>
          <w:lang w:eastAsia="ru-RU"/>
        </w:rPr>
        <w:t>Дефект зубного ряда (ДЗР) обусловлен преждевременным удалением первого временного моляра, премоляра.</w:t>
      </w:r>
    </w:p>
    <w:p w14:paraId="000DB0E7" w14:textId="77777777" w:rsidR="00920A29" w:rsidRPr="00F93199" w:rsidRDefault="00920A29">
      <w:pPr>
        <w:pStyle w:val="af1"/>
        <w:numPr>
          <w:ilvl w:val="0"/>
          <w:numId w:val="39"/>
        </w:numPr>
        <w:rPr>
          <w:u w:color="000000"/>
          <w:bdr w:val="nil"/>
          <w:lang w:eastAsia="ru-RU"/>
        </w:rPr>
      </w:pPr>
      <w:r w:rsidRPr="00F93199">
        <w:rPr>
          <w:u w:color="000000"/>
          <w:bdr w:val="nil"/>
          <w:lang w:eastAsia="ru-RU"/>
        </w:rPr>
        <w:t>Дефект зубного ряда (ДЗР) обусловлен преждевременным удалением второго временного моляра (или первого постоянного моляра) при средней и более высоте коронки первого постоянного моляра (или второго постоянного моляра).</w:t>
      </w:r>
    </w:p>
    <w:p w14:paraId="2848328F" w14:textId="77777777" w:rsidR="00920A29" w:rsidRPr="00F93199" w:rsidRDefault="00920A29">
      <w:pPr>
        <w:pStyle w:val="af1"/>
        <w:numPr>
          <w:ilvl w:val="0"/>
          <w:numId w:val="39"/>
        </w:numPr>
        <w:rPr>
          <w:u w:color="000000"/>
          <w:bdr w:val="nil"/>
          <w:lang w:eastAsia="ru-RU"/>
        </w:rPr>
      </w:pPr>
      <w:r w:rsidRPr="00F93199">
        <w:rPr>
          <w:u w:color="000000"/>
          <w:bdr w:val="nil"/>
          <w:lang w:eastAsia="ru-RU"/>
        </w:rPr>
        <w:t>Отсутствие разрушения коронки опорного зуба.</w:t>
      </w:r>
    </w:p>
    <w:p w14:paraId="74C86AF8"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47BC9D76" w14:textId="77777777" w:rsidR="00920A29" w:rsidRPr="00270C9D" w:rsidRDefault="00920A29" w:rsidP="00920A29">
      <w:pPr>
        <w:pBdr>
          <w:top w:val="nil"/>
          <w:left w:val="nil"/>
          <w:bottom w:val="nil"/>
          <w:right w:val="nil"/>
          <w:between w:val="nil"/>
          <w:bar w:val="nil"/>
        </w:pBdr>
        <w:shd w:val="clear" w:color="auto" w:fill="FFFFFF"/>
        <w:spacing w:after="200" w:line="240" w:lineRule="auto"/>
        <w:ind w:left="720" w:firstLine="0"/>
        <w:rPr>
          <w:u w:color="000000"/>
          <w:bdr w:val="nil"/>
          <w:lang w:eastAsia="ru-RU"/>
        </w:rPr>
      </w:pPr>
      <w:r w:rsidRPr="00920A29">
        <w:rPr>
          <w:rFonts w:eastAsia="Arial Unicode MS" w:cs="Arial Unicode MS"/>
          <w:color w:val="000000"/>
          <w:spacing w:val="3"/>
          <w:szCs w:val="24"/>
          <w:u w:color="000000"/>
          <w:bdr w:val="nil"/>
          <w:lang w:eastAsia="ru-RU"/>
        </w:rPr>
        <w:t xml:space="preserve">АЛГОРИТМ ИЗГОТОВЛЕНИЯ </w:t>
      </w:r>
      <w:r w:rsidRPr="00270C9D">
        <w:rPr>
          <w:u w:color="000000"/>
          <w:bdr w:val="nil"/>
          <w:lang w:eastAsia="ru-RU"/>
        </w:rPr>
        <w:t>СТАБИЛИЗИРУЮЩЕЙ РАСПОРКИ, ФИКСИРУЕМОЙ НЕПОСРЕДСТВЕННО К ЭМАЛИ ЗУБОВ</w:t>
      </w:r>
    </w:p>
    <w:p w14:paraId="29F18AF7" w14:textId="77777777" w:rsidR="00920A29" w:rsidRPr="00270C9D" w:rsidRDefault="00920A29" w:rsidP="00F93199">
      <w:pPr>
        <w:rPr>
          <w:u w:color="000000"/>
          <w:bdr w:val="nil"/>
          <w:lang w:eastAsia="ru-RU"/>
        </w:rPr>
      </w:pPr>
      <w:r w:rsidRPr="00920A29">
        <w:rPr>
          <w:u w:color="000000"/>
          <w:bdr w:val="nil"/>
          <w:lang w:eastAsia="ru-RU"/>
        </w:rPr>
        <w:t>Первое посещение</w:t>
      </w:r>
    </w:p>
    <w:p w14:paraId="326CEA11" w14:textId="77777777" w:rsidR="00920A29" w:rsidRPr="00270C9D" w:rsidRDefault="00920A29" w:rsidP="00F93199">
      <w:pPr>
        <w:rPr>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175C5AD5" w14:textId="381B494B" w:rsidR="00920A29" w:rsidRPr="002D4E40" w:rsidRDefault="00111DE1" w:rsidP="002D4E40">
      <w:pPr>
        <w:rPr>
          <w:u w:color="000000"/>
          <w:bdr w:val="nil"/>
          <w:lang w:eastAsia="ru-RU"/>
        </w:rPr>
      </w:pPr>
      <w:r>
        <w:rPr>
          <w:u w:color="000000"/>
          <w:bdr w:val="nil"/>
          <w:lang w:eastAsia="ru-RU"/>
        </w:rPr>
        <w:t>Рекомендовано с</w:t>
      </w:r>
      <w:r w:rsidR="00920A29" w:rsidRPr="00920A29">
        <w:rPr>
          <w:u w:color="000000"/>
          <w:bdr w:val="nil"/>
          <w:lang w:eastAsia="ru-RU"/>
        </w:rPr>
        <w:t xml:space="preserve"> помощью местного анестетика аппликационным методом обезболит</w:t>
      </w:r>
      <w:r>
        <w:rPr>
          <w:u w:color="000000"/>
          <w:bdr w:val="nil"/>
          <w:lang w:eastAsia="ru-RU"/>
        </w:rPr>
        <w:t>ь</w:t>
      </w:r>
      <w:r w:rsidR="00920A29" w:rsidRPr="00920A29">
        <w:rPr>
          <w:u w:color="000000"/>
          <w:bdr w:val="nil"/>
          <w:lang w:eastAsia="ru-RU"/>
        </w:rPr>
        <w:t xml:space="preserve"> слизистую оболочку в области зуба, ограничивающего дефект зубного ряда (ДЗР) дистально при необходимости выделения операционного поля </w:t>
      </w:r>
      <w:r w:rsidR="00920A29" w:rsidRPr="00270C9D">
        <w:rPr>
          <w:u w:color="000000"/>
          <w:bdr w:val="nil"/>
          <w:lang w:eastAsia="ru-RU"/>
        </w:rPr>
        <w:t>латексной пластины</w:t>
      </w:r>
      <w:r w:rsidR="00270C9D" w:rsidRPr="00270C9D">
        <w:rPr>
          <w:u w:color="000000"/>
          <w:bdr w:val="nil"/>
          <w:lang w:eastAsia="ru-RU"/>
        </w:rPr>
        <w:t xml:space="preserve"> </w:t>
      </w:r>
      <w:r w:rsidR="000F2C65" w:rsidRPr="00270C9D">
        <w:rPr>
          <w:u w:color="000000"/>
          <w:bdr w:val="nil"/>
          <w:lang w:eastAsia="ru-RU"/>
        </w:rPr>
        <w:lastRenderedPageBreak/>
        <w:t>(резиновый изолирующий платок</w:t>
      </w:r>
      <w:r w:rsidR="00270C9D" w:rsidRPr="00270C9D">
        <w:rPr>
          <w:u w:color="000000"/>
          <w:bdr w:val="nil"/>
          <w:lang w:eastAsia="ru-RU"/>
        </w:rPr>
        <w:t>, коффер-дам</w:t>
      </w:r>
      <w:r w:rsidR="000F2C65" w:rsidRPr="00270C9D">
        <w:rPr>
          <w:u w:color="000000"/>
          <w:bdr w:val="nil"/>
          <w:lang w:eastAsia="ru-RU"/>
        </w:rPr>
        <w:t>)</w:t>
      </w:r>
      <w:r w:rsidR="00920A29" w:rsidRPr="00920A29">
        <w:rPr>
          <w:u w:color="000000"/>
          <w:bdr w:val="nil"/>
          <w:lang w:eastAsia="ru-RU"/>
        </w:rPr>
        <w:t xml:space="preserve"> с </w:t>
      </w:r>
      <w:r w:rsidR="002D4E40" w:rsidRPr="00270C9D">
        <w:rPr>
          <w:u w:color="000000"/>
          <w:bdr w:val="nil"/>
          <w:lang w:eastAsia="ru-RU"/>
        </w:rPr>
        <w:t>кламмтом</w:t>
      </w:r>
      <w:r w:rsidR="002D4E40">
        <w:rPr>
          <w:u w:color="000000"/>
          <w:bdr w:val="nil"/>
          <w:lang w:eastAsia="ru-RU"/>
        </w:rPr>
        <w:t xml:space="preserve"> (</w:t>
      </w:r>
      <w:r w:rsidR="00920A29" w:rsidRPr="00270C9D">
        <w:rPr>
          <w:u w:color="000000"/>
          <w:bdr w:val="nil"/>
          <w:lang w:eastAsia="ru-RU"/>
        </w:rPr>
        <w:t>клам</w:t>
      </w:r>
      <w:r w:rsidRPr="00270C9D">
        <w:rPr>
          <w:u w:color="000000"/>
          <w:bdr w:val="nil"/>
          <w:lang w:eastAsia="ru-RU"/>
        </w:rPr>
        <w:t>пом</w:t>
      </w:r>
      <w:r w:rsidR="002D4E40">
        <w:rPr>
          <w:u w:color="000000"/>
          <w:bdr w:val="nil"/>
          <w:lang w:eastAsia="ru-RU"/>
        </w:rPr>
        <w:t>)</w:t>
      </w:r>
      <w:r>
        <w:rPr>
          <w:u w:color="000000"/>
          <w:bdr w:val="nil"/>
          <w:lang w:eastAsia="ru-RU"/>
        </w:rPr>
        <w:t xml:space="preserve"> </w:t>
      </w:r>
      <w:r w:rsidR="00920A29" w:rsidRPr="00920A29">
        <w:rPr>
          <w:u w:color="000000"/>
          <w:bdr w:val="nil"/>
          <w:lang w:eastAsia="ru-RU"/>
        </w:rPr>
        <w:t xml:space="preserve">на дистальный зуб и перфорацией на зуб, ограничивающий дефект зубного ряда (ДЗР) мезиально. В противном случае обезболивание </w:t>
      </w:r>
      <w:r>
        <w:rPr>
          <w:u w:color="000000"/>
          <w:bdr w:val="nil"/>
          <w:lang w:eastAsia="ru-RU"/>
        </w:rPr>
        <w:t>проводить не рекомендуется</w:t>
      </w:r>
      <w:r w:rsidR="00920A29" w:rsidRPr="00920A29">
        <w:rPr>
          <w:u w:color="000000"/>
          <w:bdr w:val="nil"/>
          <w:lang w:eastAsia="ru-RU"/>
        </w:rPr>
        <w:t xml:space="preserve">. Зубы </w:t>
      </w:r>
      <w:r w:rsidR="002D34F5">
        <w:rPr>
          <w:u w:color="000000"/>
          <w:bdr w:val="nil"/>
          <w:lang w:eastAsia="ru-RU"/>
        </w:rPr>
        <w:t xml:space="preserve">рекомендуется </w:t>
      </w:r>
      <w:r w:rsidR="00920A29" w:rsidRPr="00920A29">
        <w:rPr>
          <w:u w:color="000000"/>
          <w:bdr w:val="nil"/>
          <w:lang w:eastAsia="ru-RU"/>
        </w:rPr>
        <w:t>очи</w:t>
      </w:r>
      <w:r w:rsidR="002D34F5">
        <w:rPr>
          <w:u w:color="000000"/>
          <w:bdr w:val="nil"/>
          <w:lang w:eastAsia="ru-RU"/>
        </w:rPr>
        <w:t>стить</w:t>
      </w:r>
      <w:r w:rsidR="00920A29" w:rsidRPr="00920A29">
        <w:rPr>
          <w:u w:color="000000"/>
          <w:bdr w:val="nil"/>
          <w:lang w:eastAsia="ru-RU"/>
        </w:rPr>
        <w:t xml:space="preserve"> при помощи </w:t>
      </w:r>
      <w:r w:rsidR="00920A29" w:rsidRPr="00270C9D">
        <w:rPr>
          <w:u w:color="000000"/>
          <w:bdr w:val="nil"/>
          <w:lang w:eastAsia="ru-RU"/>
        </w:rPr>
        <w:t>полировочных очищающих паст</w:t>
      </w:r>
      <w:r w:rsidR="002D4E40" w:rsidRPr="00270C9D">
        <w:rPr>
          <w:u w:color="000000"/>
          <w:bdr w:val="nil"/>
          <w:lang w:eastAsia="ru-RU"/>
        </w:rPr>
        <w:t xml:space="preserve"> (паст для полирования и очищения зубов)</w:t>
      </w:r>
      <w:r w:rsidR="00920A29" w:rsidRPr="00270C9D">
        <w:rPr>
          <w:u w:color="000000"/>
          <w:bdr w:val="nil"/>
          <w:lang w:eastAsia="ru-RU"/>
        </w:rPr>
        <w:t>.</w:t>
      </w:r>
      <w:r w:rsidR="00920A29" w:rsidRPr="00920A29">
        <w:rPr>
          <w:u w:color="000000"/>
          <w:bdr w:val="nil"/>
          <w:lang w:eastAsia="ru-RU"/>
        </w:rPr>
        <w:t xml:space="preserve"> Поверхность зубов высуши</w:t>
      </w:r>
      <w:r w:rsidR="002D34F5">
        <w:rPr>
          <w:u w:color="000000"/>
          <w:bdr w:val="nil"/>
          <w:lang w:eastAsia="ru-RU"/>
        </w:rPr>
        <w:t>ть</w:t>
      </w:r>
      <w:r w:rsidR="00920A29" w:rsidRPr="00920A29">
        <w:rPr>
          <w:u w:color="000000"/>
          <w:bdr w:val="nil"/>
          <w:lang w:eastAsia="ru-RU"/>
        </w:rPr>
        <w:t>, нан</w:t>
      </w:r>
      <w:r w:rsidR="002D34F5">
        <w:rPr>
          <w:u w:color="000000"/>
          <w:bdr w:val="nil"/>
          <w:lang w:eastAsia="ru-RU"/>
        </w:rPr>
        <w:t xml:space="preserve">ести </w:t>
      </w:r>
      <w:r w:rsidR="00920A29" w:rsidRPr="00920A29">
        <w:rPr>
          <w:u w:color="000000"/>
          <w:bdr w:val="nil"/>
          <w:lang w:eastAsia="ru-RU"/>
        </w:rPr>
        <w:t>37% гель ортофосфорной кислоты на 30с на постоянный моляр и на 60с – на временный зуб (ВЗ). Затем гель смы</w:t>
      </w:r>
      <w:r w:rsidR="002D34F5">
        <w:rPr>
          <w:u w:color="000000"/>
          <w:bdr w:val="nil"/>
          <w:lang w:eastAsia="ru-RU"/>
        </w:rPr>
        <w:t>ть</w:t>
      </w:r>
      <w:r w:rsidR="00920A29" w:rsidRPr="00920A29">
        <w:rPr>
          <w:u w:color="000000"/>
          <w:bdr w:val="nil"/>
          <w:lang w:eastAsia="ru-RU"/>
        </w:rPr>
        <w:t xml:space="preserve"> в течение 60с. Зубы высуши</w:t>
      </w:r>
      <w:r w:rsidR="002D34F5">
        <w:rPr>
          <w:u w:color="000000"/>
          <w:bdr w:val="nil"/>
          <w:lang w:eastAsia="ru-RU"/>
        </w:rPr>
        <w:t>ть</w:t>
      </w:r>
      <w:r w:rsidR="00920A29" w:rsidRPr="00920A29">
        <w:rPr>
          <w:u w:color="000000"/>
          <w:bdr w:val="nil"/>
          <w:lang w:eastAsia="ru-RU"/>
        </w:rPr>
        <w:t>. К вестибулярной поверхности опорных зубов приклеив</w:t>
      </w:r>
      <w:r w:rsidR="002D34F5">
        <w:rPr>
          <w:u w:color="000000"/>
          <w:bdr w:val="nil"/>
          <w:lang w:eastAsia="ru-RU"/>
        </w:rPr>
        <w:t>ается</w:t>
      </w:r>
      <w:r w:rsidR="00920A29" w:rsidRPr="00920A29">
        <w:rPr>
          <w:u w:color="000000"/>
          <w:bdr w:val="nil"/>
          <w:lang w:eastAsia="ru-RU"/>
        </w:rPr>
        <w:t xml:space="preserve"> замок-трубк</w:t>
      </w:r>
      <w:r w:rsidR="002D34F5">
        <w:rPr>
          <w:u w:color="000000"/>
          <w:bdr w:val="nil"/>
          <w:lang w:eastAsia="ru-RU"/>
        </w:rPr>
        <w:t>а</w:t>
      </w:r>
      <w:r w:rsidR="00920A29" w:rsidRPr="00920A29">
        <w:rPr>
          <w:u w:color="000000"/>
          <w:bdr w:val="nil"/>
          <w:lang w:eastAsia="ru-RU"/>
        </w:rPr>
        <w:t xml:space="preserve"> и брекет при помощи </w:t>
      </w:r>
      <w:r w:rsidR="00920A29" w:rsidRPr="00270C9D">
        <w:rPr>
          <w:u w:color="000000"/>
          <w:bdr w:val="nil"/>
          <w:lang w:eastAsia="ru-RU"/>
        </w:rPr>
        <w:t>ортодонтических клеев</w:t>
      </w:r>
      <w:r w:rsidR="00270C9D" w:rsidRPr="00270C9D">
        <w:rPr>
          <w:u w:color="000000"/>
          <w:bdr w:val="nil"/>
          <w:lang w:eastAsia="ru-RU"/>
        </w:rPr>
        <w:t xml:space="preserve"> </w:t>
      </w:r>
      <w:r w:rsidR="002D4E40" w:rsidRPr="00270C9D">
        <w:rPr>
          <w:u w:color="000000"/>
          <w:bdr w:val="nil"/>
          <w:lang w:eastAsia="ru-RU"/>
        </w:rPr>
        <w:t>(адгезивов)</w:t>
      </w:r>
      <w:r w:rsidR="00920A29" w:rsidRPr="00270C9D">
        <w:rPr>
          <w:u w:color="000000"/>
          <w:bdr w:val="nil"/>
          <w:lang w:eastAsia="ru-RU"/>
        </w:rPr>
        <w:t>.</w:t>
      </w:r>
      <w:r w:rsidR="00920A29" w:rsidRPr="00920A29">
        <w:rPr>
          <w:u w:color="000000"/>
          <w:bdr w:val="nil"/>
          <w:lang w:eastAsia="ru-RU"/>
        </w:rPr>
        <w:t xml:space="preserve"> После полимеризации клея латексную пластинк</w:t>
      </w:r>
      <w:r w:rsidR="002D34F5">
        <w:rPr>
          <w:u w:color="000000"/>
          <w:bdr w:val="nil"/>
          <w:lang w:eastAsia="ru-RU"/>
        </w:rPr>
        <w:t xml:space="preserve">а </w:t>
      </w:r>
      <w:r w:rsidR="00920A29" w:rsidRPr="00920A29">
        <w:rPr>
          <w:u w:color="000000"/>
          <w:bdr w:val="nil"/>
          <w:lang w:eastAsia="ru-RU"/>
        </w:rPr>
        <w:t>снима</w:t>
      </w:r>
      <w:r w:rsidR="002D34F5">
        <w:rPr>
          <w:u w:color="000000"/>
          <w:bdr w:val="nil"/>
          <w:lang w:eastAsia="ru-RU"/>
        </w:rPr>
        <w:t>ется</w:t>
      </w:r>
      <w:r w:rsidR="00920A29" w:rsidRPr="00920A29">
        <w:rPr>
          <w:u w:color="000000"/>
          <w:bdr w:val="nil"/>
          <w:lang w:eastAsia="ru-RU"/>
        </w:rPr>
        <w:t xml:space="preserve"> и из </w:t>
      </w:r>
      <w:r w:rsidR="00920A29" w:rsidRPr="00270C9D">
        <w:rPr>
          <w:u w:color="000000"/>
          <w:bdr w:val="nil"/>
          <w:lang w:eastAsia="ru-RU"/>
        </w:rPr>
        <w:t>кантовой нержавеющей стальной проволоки</w:t>
      </w:r>
      <w:r w:rsidR="00920A29" w:rsidRPr="00920A29">
        <w:rPr>
          <w:u w:color="000000"/>
          <w:bdr w:val="nil"/>
          <w:lang w:eastAsia="ru-RU"/>
        </w:rPr>
        <w:t xml:space="preserve"> изгиба</w:t>
      </w:r>
      <w:r w:rsidR="002D34F5">
        <w:rPr>
          <w:u w:color="000000"/>
          <w:bdr w:val="nil"/>
          <w:lang w:eastAsia="ru-RU"/>
        </w:rPr>
        <w:t>ется</w:t>
      </w:r>
      <w:r w:rsidR="00920A29" w:rsidRPr="00920A29">
        <w:rPr>
          <w:u w:color="000000"/>
          <w:bdr w:val="nil"/>
          <w:lang w:eastAsia="ru-RU"/>
        </w:rPr>
        <w:t xml:space="preserve"> дуг</w:t>
      </w:r>
      <w:r w:rsidR="002D34F5">
        <w:rPr>
          <w:u w:color="000000"/>
          <w:bdr w:val="nil"/>
          <w:lang w:eastAsia="ru-RU"/>
        </w:rPr>
        <w:t>а</w:t>
      </w:r>
      <w:r w:rsidR="00920A29" w:rsidRPr="00920A29">
        <w:rPr>
          <w:u w:color="000000"/>
          <w:bdr w:val="nil"/>
          <w:lang w:eastAsia="ru-RU"/>
        </w:rPr>
        <w:t xml:space="preserve">. Для этого </w:t>
      </w:r>
      <w:r w:rsidR="002D34F5">
        <w:rPr>
          <w:u w:color="000000"/>
          <w:bdr w:val="nil"/>
          <w:lang w:eastAsia="ru-RU"/>
        </w:rPr>
        <w:t xml:space="preserve">рекомендовано </w:t>
      </w:r>
      <w:r w:rsidR="00920A29" w:rsidRPr="00920A29">
        <w:rPr>
          <w:u w:color="000000"/>
          <w:bdr w:val="nil"/>
          <w:lang w:eastAsia="ru-RU"/>
        </w:rPr>
        <w:t>измер</w:t>
      </w:r>
      <w:r w:rsidR="002D34F5">
        <w:rPr>
          <w:u w:color="000000"/>
          <w:bdr w:val="nil"/>
          <w:lang w:eastAsia="ru-RU"/>
        </w:rPr>
        <w:t>ить</w:t>
      </w:r>
      <w:r w:rsidR="00920A29" w:rsidRPr="00920A29">
        <w:rPr>
          <w:u w:color="000000"/>
          <w:bdr w:val="nil"/>
          <w:lang w:eastAsia="ru-RU"/>
        </w:rPr>
        <w:t xml:space="preserve"> расстояние между замком-трубкой и брекетом и с помощью стопорных щипцов на этом расстоянии выполн</w:t>
      </w:r>
      <w:r w:rsidR="002D34F5">
        <w:rPr>
          <w:u w:color="000000"/>
          <w:bdr w:val="nil"/>
          <w:lang w:eastAsia="ru-RU"/>
        </w:rPr>
        <w:t>и</w:t>
      </w:r>
      <w:r w:rsidR="00920A29" w:rsidRPr="00920A29">
        <w:rPr>
          <w:u w:color="000000"/>
          <w:bdr w:val="nil"/>
          <w:lang w:eastAsia="ru-RU"/>
        </w:rPr>
        <w:t>т</w:t>
      </w:r>
      <w:r w:rsidR="002D34F5">
        <w:rPr>
          <w:u w:color="000000"/>
          <w:bdr w:val="nil"/>
          <w:lang w:eastAsia="ru-RU"/>
        </w:rPr>
        <w:t>ь</w:t>
      </w:r>
      <w:r w:rsidR="00920A29" w:rsidRPr="00920A29">
        <w:rPr>
          <w:u w:color="000000"/>
          <w:bdr w:val="nil"/>
          <w:lang w:eastAsia="ru-RU"/>
        </w:rPr>
        <w:t xml:space="preserve"> изгибы, предотвращающие проскальзывание дуги дистально и мезиально. Далее от</w:t>
      </w:r>
      <w:r w:rsidR="002D34F5">
        <w:rPr>
          <w:u w:color="000000"/>
          <w:bdr w:val="nil"/>
          <w:lang w:eastAsia="ru-RU"/>
        </w:rPr>
        <w:t>ложить</w:t>
      </w:r>
      <w:r w:rsidR="00920A29" w:rsidRPr="00920A29">
        <w:rPr>
          <w:u w:color="000000"/>
          <w:bdr w:val="nil"/>
          <w:lang w:eastAsia="ru-RU"/>
        </w:rPr>
        <w:t xml:space="preserve"> расстояние дистально, равное длине замка-трубки, и мезиально, равное ширине брекета. Излишки проволоки отреза</w:t>
      </w:r>
      <w:r w:rsidR="002D34F5">
        <w:rPr>
          <w:u w:color="000000"/>
          <w:bdr w:val="nil"/>
          <w:lang w:eastAsia="ru-RU"/>
        </w:rPr>
        <w:t>ть</w:t>
      </w:r>
      <w:r w:rsidR="00920A29" w:rsidRPr="00920A29">
        <w:rPr>
          <w:u w:color="000000"/>
          <w:bdr w:val="nil"/>
          <w:lang w:eastAsia="ru-RU"/>
        </w:rPr>
        <w:t>. Готовую дугу встав</w:t>
      </w:r>
      <w:r w:rsidR="002D34F5">
        <w:rPr>
          <w:u w:color="000000"/>
          <w:bdr w:val="nil"/>
          <w:lang w:eastAsia="ru-RU"/>
        </w:rPr>
        <w:t>ить</w:t>
      </w:r>
      <w:r w:rsidR="00920A29" w:rsidRPr="00920A29">
        <w:rPr>
          <w:u w:color="000000"/>
          <w:bdr w:val="nil"/>
          <w:lang w:eastAsia="ru-RU"/>
        </w:rPr>
        <w:t xml:space="preserve"> в трубку замка на дистальном зубе и в паз брекета на мезиальном зубе. С помощью металлической лигатуры дугу </w:t>
      </w:r>
      <w:r w:rsidR="002D34F5">
        <w:rPr>
          <w:u w:color="000000"/>
          <w:bdr w:val="nil"/>
          <w:lang w:eastAsia="ru-RU"/>
        </w:rPr>
        <w:t>рекомендуется фиксировать</w:t>
      </w:r>
      <w:r w:rsidR="00920A29" w:rsidRPr="00920A29">
        <w:rPr>
          <w:u w:color="000000"/>
          <w:bdr w:val="nil"/>
          <w:lang w:eastAsia="ru-RU"/>
        </w:rPr>
        <w:t xml:space="preserve"> к крыльям брекета. Далее родителям пациента дают рекомендации по гигиене полости рта, диете, объясняют конструкцию распорки. На повторное посещение пациент приходи</w:t>
      </w:r>
      <w:r w:rsidR="002D34F5">
        <w:rPr>
          <w:u w:color="000000"/>
          <w:bdr w:val="nil"/>
          <w:lang w:eastAsia="ru-RU"/>
        </w:rPr>
        <w:t>т</w:t>
      </w:r>
      <w:r w:rsidR="00920A29" w:rsidRPr="00920A29">
        <w:rPr>
          <w:u w:color="000000"/>
          <w:bdr w:val="nil"/>
          <w:lang w:eastAsia="ru-RU"/>
        </w:rPr>
        <w:t xml:space="preserve"> через 1 неделю, а затем – 1 раз в месяц для контроля постановки конструкции. Пациенту объяснялись правила ухода за приспособлением (чистка при помощи </w:t>
      </w:r>
      <w:r w:rsidR="002D34F5">
        <w:rPr>
          <w:u w:color="000000"/>
          <w:bdr w:val="nil"/>
          <w:lang w:eastAsia="ru-RU"/>
        </w:rPr>
        <w:t>меж</w:t>
      </w:r>
      <w:r w:rsidR="00920A29" w:rsidRPr="00920A29">
        <w:rPr>
          <w:u w:color="000000"/>
          <w:bdr w:val="nil"/>
          <w:lang w:eastAsia="ru-RU"/>
        </w:rPr>
        <w:t>зубных ершиков, применение ополаскивателей, необходимость отказа от жевательной резинки, ирисок)</w:t>
      </w:r>
      <w:r w:rsidR="00270C9D">
        <w:rPr>
          <w:u w:color="000000"/>
          <w:bdr w:val="nil"/>
          <w:lang w:eastAsia="ru-RU"/>
        </w:rPr>
        <w:t xml:space="preserve"> </w:t>
      </w:r>
      <w:r w:rsidR="00270C9D">
        <w:rPr>
          <w:bdr w:val="none" w:sz="0" w:space="0" w:color="auto" w:frame="1"/>
          <w:lang w:eastAsia="ru-RU"/>
        </w:rPr>
        <w:t>[</w:t>
      </w:r>
      <w:r w:rsidR="0021280D">
        <w:rPr>
          <w:bdr w:val="none" w:sz="0" w:space="0" w:color="auto" w:frame="1"/>
          <w:lang w:eastAsia="ru-RU"/>
        </w:rPr>
        <w:t>8, 35</w:t>
      </w:r>
      <w:r w:rsidR="00270C9D">
        <w:rPr>
          <w:bdr w:val="none" w:sz="0" w:space="0" w:color="auto" w:frame="1"/>
          <w:lang w:eastAsia="ru-RU"/>
        </w:rPr>
        <w:t>]</w:t>
      </w:r>
      <w:r w:rsidR="00920A29" w:rsidRPr="00920A29">
        <w:rPr>
          <w:u w:color="000000"/>
          <w:bdr w:val="nil"/>
          <w:lang w:eastAsia="ru-RU"/>
        </w:rPr>
        <w:t>.</w:t>
      </w:r>
    </w:p>
    <w:p w14:paraId="4D1549E3"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44C05F42" w14:textId="108480E2" w:rsidR="00920A29" w:rsidRPr="00270C9D" w:rsidRDefault="00920A29" w:rsidP="00F93199">
      <w:pPr>
        <w:rPr>
          <w:u w:color="000000"/>
          <w:bdr w:val="nil"/>
          <w:lang w:eastAsia="ru-RU"/>
        </w:rPr>
      </w:pPr>
      <w:r w:rsidRPr="00270C9D">
        <w:rPr>
          <w:u w:color="000000"/>
          <w:bdr w:val="nil"/>
          <w:lang w:eastAsia="ru-RU"/>
        </w:rPr>
        <w:t>Стабилизирующая распорка</w:t>
      </w:r>
      <w:r w:rsidRPr="00920A29">
        <w:rPr>
          <w:u w:color="000000"/>
          <w:bdr w:val="nil"/>
          <w:lang w:eastAsia="ru-RU"/>
        </w:rPr>
        <w:t xml:space="preserve"> со стандартным кольцом на первый постоянный моляр</w:t>
      </w:r>
      <w:r w:rsidR="00A63FB1">
        <w:rPr>
          <w:u w:color="000000"/>
          <w:bdr w:val="nil"/>
          <w:lang w:eastAsia="ru-RU"/>
        </w:rPr>
        <w:t>.</w:t>
      </w:r>
    </w:p>
    <w:p w14:paraId="23133FFE" w14:textId="77777777" w:rsidR="00920A29" w:rsidRPr="00270C9D" w:rsidRDefault="00920A29" w:rsidP="00F93199">
      <w:pPr>
        <w:rPr>
          <w:u w:color="000000"/>
          <w:bdr w:val="nil"/>
          <w:lang w:eastAsia="ru-RU"/>
        </w:rPr>
      </w:pPr>
      <w:r w:rsidRPr="00920A29">
        <w:rPr>
          <w:u w:color="000000"/>
          <w:bdr w:val="nil"/>
          <w:lang w:eastAsia="ru-RU"/>
        </w:rPr>
        <w:t xml:space="preserve">Конструкция представляет собой стандартное кольцо с приваренными снаружи к вестибулярной и язычной поверхностям замками-трубками и вставляемый в них съемный сохраняющий размер дефекта элемент. </w:t>
      </w:r>
    </w:p>
    <w:p w14:paraId="348AC505" w14:textId="597EAADB" w:rsidR="00920A29" w:rsidRPr="00270C9D" w:rsidRDefault="00A63FB1" w:rsidP="00F93199">
      <w:pPr>
        <w:rPr>
          <w:u w:color="000000"/>
          <w:bdr w:val="nil"/>
          <w:lang w:eastAsia="ru-RU"/>
        </w:rPr>
      </w:pPr>
      <w:r>
        <w:rPr>
          <w:u w:color="000000"/>
          <w:bdr w:val="nil"/>
          <w:lang w:eastAsia="ru-RU"/>
        </w:rPr>
        <w:t>Рекомендованные п</w:t>
      </w:r>
      <w:r w:rsidR="00920A29" w:rsidRPr="00920A29">
        <w:rPr>
          <w:u w:color="000000"/>
          <w:bdr w:val="nil"/>
          <w:lang w:eastAsia="ru-RU"/>
        </w:rPr>
        <w:t>оказания к применению:</w:t>
      </w:r>
    </w:p>
    <w:p w14:paraId="4AB5312D" w14:textId="77777777" w:rsidR="00920A29" w:rsidRPr="00F93199" w:rsidRDefault="00920A29" w:rsidP="00270C9D">
      <w:pPr>
        <w:rPr>
          <w:u w:color="000000"/>
          <w:bdr w:val="nil"/>
          <w:lang w:eastAsia="ru-RU"/>
        </w:rPr>
      </w:pPr>
      <w:r w:rsidRPr="00F93199">
        <w:rPr>
          <w:u w:color="000000"/>
          <w:bdr w:val="nil"/>
          <w:lang w:eastAsia="ru-RU"/>
        </w:rPr>
        <w:t>Дефект зубного ряда (ДЗР) обусловлен преждевременным удалением второго временного моляра, премоляра.</w:t>
      </w:r>
    </w:p>
    <w:p w14:paraId="242C5574" w14:textId="6CBAE19C" w:rsidR="00920A29" w:rsidRPr="00F93199" w:rsidRDefault="00920A29" w:rsidP="00270C9D">
      <w:pPr>
        <w:rPr>
          <w:u w:color="000000"/>
          <w:bdr w:val="nil"/>
          <w:lang w:eastAsia="ru-RU"/>
        </w:rPr>
      </w:pPr>
      <w:r w:rsidRPr="00F93199">
        <w:rPr>
          <w:u w:color="000000"/>
          <w:bdr w:val="nil"/>
          <w:lang w:eastAsia="ru-RU"/>
        </w:rPr>
        <w:t>Низкая коронк</w:t>
      </w:r>
      <w:r w:rsidR="00917BCB">
        <w:rPr>
          <w:u w:color="000000"/>
          <w:bdr w:val="nil"/>
          <w:lang w:eastAsia="ru-RU"/>
        </w:rPr>
        <w:t>овая часть</w:t>
      </w:r>
      <w:r w:rsidRPr="00F93199">
        <w:rPr>
          <w:u w:color="000000"/>
          <w:bdr w:val="nil"/>
          <w:lang w:eastAsia="ru-RU"/>
        </w:rPr>
        <w:t xml:space="preserve"> первого постоянного моляра.</w:t>
      </w:r>
    </w:p>
    <w:p w14:paraId="53D70F44" w14:textId="77777777" w:rsidR="00920A29" w:rsidRPr="00F93199" w:rsidRDefault="00920A29" w:rsidP="00270C9D">
      <w:pPr>
        <w:rPr>
          <w:u w:color="000000"/>
          <w:bdr w:val="nil"/>
          <w:lang w:eastAsia="ru-RU"/>
        </w:rPr>
      </w:pPr>
      <w:r w:rsidRPr="00F93199">
        <w:rPr>
          <w:u w:color="000000"/>
          <w:bdr w:val="nil"/>
          <w:lang w:eastAsia="ru-RU"/>
        </w:rPr>
        <w:t>Наличие 1 стадии разрушения зубочелюстной системы в области опорного первого постоянного моляра (по Т.В.Шаровой и Г.И.Рогожникову).</w:t>
      </w:r>
    </w:p>
    <w:p w14:paraId="7C719285" w14:textId="7E197708" w:rsidR="00920A29" w:rsidRPr="00270C9D" w:rsidRDefault="00920A29" w:rsidP="00F93199">
      <w:pPr>
        <w:rPr>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r w:rsidR="009972D6">
        <w:rPr>
          <w:u w:color="000000"/>
          <w:bdr w:val="nil"/>
          <w:lang w:eastAsia="ru-RU"/>
        </w:rPr>
        <w:t xml:space="preserve"> (</w:t>
      </w:r>
      <w:r w:rsidR="009972D6" w:rsidRPr="00270C9D">
        <w:rPr>
          <w:u w:color="000000"/>
          <w:bdr w:val="nil"/>
          <w:lang w:eastAsia="ru-RU"/>
        </w:rPr>
        <w:t>вставить ссылки на источники литературы)</w:t>
      </w:r>
    </w:p>
    <w:p w14:paraId="2C0EEAF5" w14:textId="77777777" w:rsidR="00920A29" w:rsidRPr="00270C9D" w:rsidRDefault="00920A29" w:rsidP="00270C9D">
      <w:pPr>
        <w:rPr>
          <w:u w:color="000000"/>
          <w:bdr w:val="nil"/>
          <w:lang w:eastAsia="ru-RU"/>
        </w:rPr>
      </w:pPr>
      <w:r w:rsidRPr="00270C9D">
        <w:rPr>
          <w:u w:color="000000"/>
          <w:bdr w:val="nil"/>
          <w:lang w:eastAsia="ru-RU"/>
        </w:rPr>
        <w:t>Уровень убедительности рекомендации А (уровень достоверности доказательств 1)</w:t>
      </w:r>
    </w:p>
    <w:p w14:paraId="53588F8C" w14:textId="77777777" w:rsidR="00920A29" w:rsidRPr="00270C9D" w:rsidRDefault="00920A29" w:rsidP="00270C9D">
      <w:pPr>
        <w:rPr>
          <w:u w:color="000000"/>
          <w:bdr w:val="nil"/>
          <w:lang w:eastAsia="ru-RU"/>
        </w:rPr>
      </w:pPr>
      <w:r w:rsidRPr="00270C9D">
        <w:rPr>
          <w:u w:color="000000"/>
          <w:bdr w:val="nil"/>
          <w:lang w:eastAsia="ru-RU"/>
        </w:rPr>
        <w:lastRenderedPageBreak/>
        <w:t>АЛГОРИТМ ИЗГОТОВЛЕНИЯ СТАБИЛИЗИРУЮЩЕЙ РАСПОРКИ СО СТАНДАРТНЫМ КОЛЬЦОМ НА ПЕРВЫЙ ПОСТОЯННЫЙ МОЛЯР</w:t>
      </w:r>
    </w:p>
    <w:p w14:paraId="0787BFD6" w14:textId="77777777" w:rsidR="00920A29" w:rsidRPr="00270C9D" w:rsidRDefault="00920A29" w:rsidP="00F93199">
      <w:pPr>
        <w:rPr>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7DD71D46" w14:textId="2B2DFA90" w:rsidR="00920A29" w:rsidRPr="002D34F5" w:rsidRDefault="00920A29" w:rsidP="00F93199">
      <w:pPr>
        <w:rPr>
          <w:rFonts w:eastAsia="Times New Roman" w:cs="Times New Roman"/>
          <w:color w:val="FF0000"/>
          <w:u w:color="000000"/>
          <w:bdr w:val="nil"/>
          <w:lang w:eastAsia="ru-RU"/>
        </w:rPr>
      </w:pPr>
      <w:r w:rsidRPr="00920A29">
        <w:rPr>
          <w:u w:color="000000"/>
          <w:bdr w:val="nil"/>
          <w:lang w:eastAsia="ru-RU"/>
        </w:rPr>
        <w:t xml:space="preserve">Стандартное металлическое </w:t>
      </w:r>
      <w:r w:rsidRPr="00270C9D">
        <w:rPr>
          <w:u w:color="000000"/>
          <w:bdr w:val="nil"/>
          <w:lang w:eastAsia="ru-RU"/>
        </w:rPr>
        <w:t>ортодонтическое кольцо</w:t>
      </w:r>
      <w:r w:rsidR="009972D6">
        <w:rPr>
          <w:u w:color="000000"/>
          <w:bdr w:val="nil"/>
          <w:lang w:eastAsia="ru-RU"/>
        </w:rPr>
        <w:t xml:space="preserve"> рекомендовано</w:t>
      </w:r>
      <w:r w:rsidRPr="00920A29">
        <w:rPr>
          <w:u w:color="000000"/>
          <w:bdr w:val="nil"/>
          <w:lang w:eastAsia="ru-RU"/>
        </w:rPr>
        <w:t xml:space="preserve"> припасовыва</w:t>
      </w:r>
      <w:r w:rsidR="009972D6">
        <w:rPr>
          <w:u w:color="000000"/>
          <w:bdr w:val="nil"/>
          <w:lang w:eastAsia="ru-RU"/>
        </w:rPr>
        <w:t>ть</w:t>
      </w:r>
      <w:r w:rsidRPr="00920A29">
        <w:rPr>
          <w:u w:color="000000"/>
          <w:bdr w:val="nil"/>
          <w:lang w:eastAsia="ru-RU"/>
        </w:rPr>
        <w:t xml:space="preserve"> в соответствии с периметром шейки дистально расположенного относительно дефекта зубного ряда (ДЗР) зуба с помощью клювовидных щипцов, </w:t>
      </w:r>
      <w:r w:rsidR="00B845D7">
        <w:rPr>
          <w:u w:color="000000"/>
          <w:bdr w:val="nil"/>
          <w:lang w:eastAsia="ru-RU"/>
        </w:rPr>
        <w:t>бандсеттера (</w:t>
      </w:r>
      <w:r w:rsidR="009972D6" w:rsidRPr="00270C9D">
        <w:rPr>
          <w:u w:color="000000"/>
          <w:bdr w:val="nil"/>
          <w:lang w:eastAsia="ru-RU"/>
        </w:rPr>
        <w:t xml:space="preserve">досаживателя </w:t>
      </w:r>
      <w:r w:rsidR="00EF5D5C" w:rsidRPr="00270C9D">
        <w:rPr>
          <w:u w:color="000000"/>
          <w:bdr w:val="nil"/>
          <w:lang w:eastAsia="ru-RU"/>
        </w:rPr>
        <w:t>колец</w:t>
      </w:r>
      <w:r w:rsidR="00B845D7">
        <w:rPr>
          <w:u w:color="000000"/>
          <w:bdr w:val="nil"/>
          <w:lang w:eastAsia="ru-RU"/>
        </w:rPr>
        <w:t>\</w:t>
      </w:r>
      <w:r w:rsidR="00B845D7" w:rsidRPr="00270C9D">
        <w:rPr>
          <w:u w:color="000000"/>
          <w:bdr w:val="nil"/>
          <w:lang w:eastAsia="ru-RU"/>
        </w:rPr>
        <w:t>б</w:t>
      </w:r>
      <w:r w:rsidR="00270C9D">
        <w:rPr>
          <w:u w:color="000000"/>
          <w:bdr w:val="nil"/>
          <w:lang w:eastAsia="ru-RU"/>
        </w:rPr>
        <w:t>а</w:t>
      </w:r>
      <w:r w:rsidR="00B845D7" w:rsidRPr="00270C9D">
        <w:rPr>
          <w:u w:color="000000"/>
          <w:bdr w:val="nil"/>
          <w:lang w:eastAsia="ru-RU"/>
        </w:rPr>
        <w:t>ндсеттера)</w:t>
      </w:r>
      <w:r w:rsidR="00EF5D5C" w:rsidRPr="00270C9D">
        <w:rPr>
          <w:u w:color="000000"/>
          <w:bdr w:val="nil"/>
          <w:lang w:eastAsia="ru-RU"/>
        </w:rPr>
        <w:t>.</w:t>
      </w:r>
      <w:r w:rsidRPr="00920A29">
        <w:rPr>
          <w:u w:color="000000"/>
          <w:bdr w:val="nil"/>
          <w:lang w:eastAsia="ru-RU"/>
        </w:rPr>
        <w:t xml:space="preserve"> К вестибулярной и язычной поверхностям кольца с помощью точечной сварки приваривают замки-трубки или припасовывают кольца с уже приваренными замками. Затем зуб тщательно очища</w:t>
      </w:r>
      <w:r w:rsidR="009972D6">
        <w:rPr>
          <w:u w:color="000000"/>
          <w:bdr w:val="nil"/>
          <w:lang w:eastAsia="ru-RU"/>
        </w:rPr>
        <w:t>ется</w:t>
      </w:r>
      <w:r w:rsidRPr="00920A29">
        <w:rPr>
          <w:u w:color="000000"/>
          <w:bdr w:val="nil"/>
          <w:lang w:eastAsia="ru-RU"/>
        </w:rPr>
        <w:t xml:space="preserve"> пастами, высушива</w:t>
      </w:r>
      <w:r w:rsidR="009972D6">
        <w:rPr>
          <w:u w:color="000000"/>
          <w:bdr w:val="nil"/>
          <w:lang w:eastAsia="ru-RU"/>
        </w:rPr>
        <w:t>ется</w:t>
      </w:r>
      <w:r w:rsidRPr="00920A29">
        <w:rPr>
          <w:u w:color="000000"/>
          <w:bdr w:val="nil"/>
          <w:lang w:eastAsia="ru-RU"/>
        </w:rPr>
        <w:t xml:space="preserve"> и </w:t>
      </w:r>
      <w:r w:rsidR="009972D6">
        <w:rPr>
          <w:u w:color="000000"/>
          <w:bdr w:val="nil"/>
          <w:lang w:eastAsia="ru-RU"/>
        </w:rPr>
        <w:t xml:space="preserve">на него </w:t>
      </w:r>
      <w:r w:rsidRPr="00920A29">
        <w:rPr>
          <w:u w:color="000000"/>
          <w:bdr w:val="nil"/>
          <w:lang w:eastAsia="ru-RU"/>
        </w:rPr>
        <w:t>фиксир</w:t>
      </w:r>
      <w:r w:rsidR="009972D6">
        <w:rPr>
          <w:u w:color="000000"/>
          <w:bdr w:val="nil"/>
          <w:lang w:eastAsia="ru-RU"/>
        </w:rPr>
        <w:t>уется</w:t>
      </w:r>
      <w:r w:rsidRPr="00920A29">
        <w:rPr>
          <w:u w:color="000000"/>
          <w:bdr w:val="nil"/>
          <w:lang w:eastAsia="ru-RU"/>
        </w:rPr>
        <w:t xml:space="preserve"> </w:t>
      </w:r>
      <w:r w:rsidRPr="00270C9D">
        <w:rPr>
          <w:u w:color="000000"/>
          <w:bdr w:val="nil"/>
          <w:lang w:eastAsia="ru-RU"/>
        </w:rPr>
        <w:t>ортодонтическое кольцо</w:t>
      </w:r>
      <w:r w:rsidRPr="00920A29">
        <w:rPr>
          <w:u w:color="000000"/>
          <w:bdr w:val="nil"/>
          <w:lang w:eastAsia="ru-RU"/>
        </w:rPr>
        <w:t xml:space="preserve"> с помощью стеклоиономерных цементов. Через 6 минут излишки цемента удаляют. Далее изгибают </w:t>
      </w:r>
      <w:r w:rsidRPr="00270C9D">
        <w:rPr>
          <w:u w:color="000000"/>
          <w:bdr w:val="nil"/>
          <w:lang w:eastAsia="ru-RU"/>
        </w:rPr>
        <w:t>распорку из нержавеющей стальной кантовой проволоки сечением 0.46х0.46 мм</w:t>
      </w:r>
      <w:r w:rsidRPr="00920A29">
        <w:rPr>
          <w:u w:color="000000"/>
          <w:bdr w:val="nil"/>
          <w:lang w:eastAsia="ru-RU"/>
        </w:rPr>
        <w:t xml:space="preserve">. Для этого </w:t>
      </w:r>
      <w:r w:rsidR="009972D6">
        <w:rPr>
          <w:u w:color="000000"/>
          <w:bdr w:val="nil"/>
          <w:lang w:eastAsia="ru-RU"/>
        </w:rPr>
        <w:t>рекомендовано взять</w:t>
      </w:r>
      <w:r w:rsidRPr="00920A29">
        <w:rPr>
          <w:u w:color="000000"/>
          <w:bdr w:val="nil"/>
          <w:lang w:eastAsia="ru-RU"/>
        </w:rPr>
        <w:t xml:space="preserve"> отрезок 7 см, из середины которого из</w:t>
      </w:r>
      <w:r w:rsidR="00EF5D5C">
        <w:rPr>
          <w:u w:color="000000"/>
          <w:bdr w:val="nil"/>
          <w:lang w:eastAsia="ru-RU"/>
        </w:rPr>
        <w:t>огнуть</w:t>
      </w:r>
      <w:r w:rsidRPr="00920A29">
        <w:rPr>
          <w:u w:color="000000"/>
          <w:bdr w:val="nil"/>
          <w:lang w:eastAsia="ru-RU"/>
        </w:rPr>
        <w:t xml:space="preserve"> скоб</w:t>
      </w:r>
      <w:r w:rsidR="00EF5D5C">
        <w:rPr>
          <w:u w:color="000000"/>
          <w:bdr w:val="nil"/>
          <w:lang w:eastAsia="ru-RU"/>
        </w:rPr>
        <w:t>у</w:t>
      </w:r>
      <w:r w:rsidRPr="00920A29">
        <w:rPr>
          <w:u w:color="000000"/>
          <w:bdr w:val="nil"/>
          <w:lang w:eastAsia="ru-RU"/>
        </w:rPr>
        <w:t>, огибающ</w:t>
      </w:r>
      <w:r w:rsidR="00EF5D5C">
        <w:rPr>
          <w:u w:color="000000"/>
          <w:bdr w:val="nil"/>
          <w:lang w:eastAsia="ru-RU"/>
        </w:rPr>
        <w:t>ую</w:t>
      </w:r>
      <w:r w:rsidRPr="00920A29">
        <w:rPr>
          <w:u w:color="000000"/>
          <w:bdr w:val="nil"/>
          <w:lang w:eastAsia="ru-RU"/>
        </w:rPr>
        <w:t xml:space="preserve"> дистальную поверхность зуба, ограничивающ</w:t>
      </w:r>
      <w:r w:rsidR="00EF5D5C">
        <w:rPr>
          <w:u w:color="000000"/>
          <w:bdr w:val="nil"/>
          <w:lang w:eastAsia="ru-RU"/>
        </w:rPr>
        <w:t>его</w:t>
      </w:r>
      <w:r w:rsidRPr="00920A29">
        <w:rPr>
          <w:u w:color="000000"/>
          <w:bdr w:val="nil"/>
          <w:lang w:eastAsia="ru-RU"/>
        </w:rPr>
        <w:t xml:space="preserve"> дефект зубного ряда (ДЗР) мезиально, на уровне чуть выше экватора, захватывая половину щечной и язычной поверхностей. Затем из</w:t>
      </w:r>
      <w:r w:rsidR="00EF5D5C">
        <w:rPr>
          <w:u w:color="000000"/>
          <w:bdr w:val="nil"/>
          <w:lang w:eastAsia="ru-RU"/>
        </w:rPr>
        <w:t>огнуть</w:t>
      </w:r>
      <w:r w:rsidRPr="00920A29">
        <w:rPr>
          <w:u w:color="000000"/>
          <w:bdr w:val="nil"/>
          <w:lang w:eastAsia="ru-RU"/>
        </w:rPr>
        <w:t xml:space="preserve"> щечное и язычное плечи, располагающиеся вдоль дефекта зубного ряда (ДЗР) и имеющие волнообразные изгибы перед входом в замки-трубки </w:t>
      </w:r>
      <w:r w:rsidRPr="00270C9D">
        <w:rPr>
          <w:u w:color="000000"/>
          <w:bdr w:val="nil"/>
          <w:lang w:eastAsia="ru-RU"/>
        </w:rPr>
        <w:t>ортодонтического кольца</w:t>
      </w:r>
      <w:r w:rsidRPr="00920A29">
        <w:rPr>
          <w:u w:color="000000"/>
          <w:bdr w:val="nil"/>
          <w:lang w:eastAsia="ru-RU"/>
        </w:rPr>
        <w:t>. На выходе из замков-трубок излишки проволоки среза</w:t>
      </w:r>
      <w:r w:rsidR="00EF5D5C">
        <w:rPr>
          <w:u w:color="000000"/>
          <w:bdr w:val="nil"/>
          <w:lang w:eastAsia="ru-RU"/>
        </w:rPr>
        <w:t>ть</w:t>
      </w:r>
      <w:r w:rsidRPr="00920A29">
        <w:rPr>
          <w:u w:color="000000"/>
          <w:bdr w:val="nil"/>
          <w:lang w:eastAsia="ru-RU"/>
        </w:rPr>
        <w:t>. Готов</w:t>
      </w:r>
      <w:r w:rsidR="00EF5D5C">
        <w:rPr>
          <w:u w:color="000000"/>
          <w:bdr w:val="nil"/>
          <w:lang w:eastAsia="ru-RU"/>
        </w:rPr>
        <w:t>ую</w:t>
      </w:r>
      <w:r w:rsidRPr="00920A29">
        <w:rPr>
          <w:u w:color="000000"/>
          <w:bdr w:val="nil"/>
          <w:lang w:eastAsia="ru-RU"/>
        </w:rPr>
        <w:t xml:space="preserve"> распорк</w:t>
      </w:r>
      <w:r w:rsidR="00EF5D5C">
        <w:rPr>
          <w:u w:color="000000"/>
          <w:bdr w:val="nil"/>
          <w:lang w:eastAsia="ru-RU"/>
        </w:rPr>
        <w:t>у</w:t>
      </w:r>
      <w:r w:rsidRPr="00920A29">
        <w:rPr>
          <w:u w:color="000000"/>
          <w:bdr w:val="nil"/>
          <w:lang w:eastAsia="ru-RU"/>
        </w:rPr>
        <w:t xml:space="preserve"> </w:t>
      </w:r>
      <w:r w:rsidR="00EF5D5C">
        <w:rPr>
          <w:u w:color="000000"/>
          <w:bdr w:val="nil"/>
          <w:lang w:eastAsia="ru-RU"/>
        </w:rPr>
        <w:t xml:space="preserve">рекомендуется </w:t>
      </w:r>
      <w:r w:rsidRPr="00920A29">
        <w:rPr>
          <w:u w:color="000000"/>
          <w:bdr w:val="nil"/>
          <w:lang w:eastAsia="ru-RU"/>
        </w:rPr>
        <w:t>встав</w:t>
      </w:r>
      <w:r w:rsidR="00EF5D5C">
        <w:rPr>
          <w:u w:color="000000"/>
          <w:bdr w:val="nil"/>
          <w:lang w:eastAsia="ru-RU"/>
        </w:rPr>
        <w:t>ить</w:t>
      </w:r>
      <w:r w:rsidRPr="00920A29">
        <w:rPr>
          <w:u w:color="000000"/>
          <w:bdr w:val="nil"/>
          <w:lang w:eastAsia="ru-RU"/>
        </w:rPr>
        <w:t xml:space="preserve"> в трубочки с язычной и вестибулярной сторон. Далее родителям пациента дают рекомендации по гигиене полости рта, диете, объясняют конструкцию распорки. На повторное посещение пациент приходи</w:t>
      </w:r>
      <w:r w:rsidR="00EF5D5C">
        <w:rPr>
          <w:u w:color="000000"/>
          <w:bdr w:val="nil"/>
          <w:lang w:eastAsia="ru-RU"/>
        </w:rPr>
        <w:t>т</w:t>
      </w:r>
      <w:r w:rsidRPr="00920A29">
        <w:rPr>
          <w:u w:color="000000"/>
          <w:bdr w:val="nil"/>
          <w:lang w:eastAsia="ru-RU"/>
        </w:rPr>
        <w:t xml:space="preserve"> через 1 неделю, а затем – 1 раз в месяц для контроля постановки конструкции. Пациенту объяснялись правила ухода за приспособлением (чистка при помощи </w:t>
      </w:r>
      <w:r w:rsidR="00EF5D5C">
        <w:rPr>
          <w:u w:color="000000"/>
          <w:bdr w:val="nil"/>
          <w:lang w:eastAsia="ru-RU"/>
        </w:rPr>
        <w:t>меж</w:t>
      </w:r>
      <w:r w:rsidRPr="00920A29">
        <w:rPr>
          <w:u w:color="000000"/>
          <w:bdr w:val="nil"/>
          <w:lang w:eastAsia="ru-RU"/>
        </w:rPr>
        <w:t>зубных ершиков, применение ополаскивателей, необходимость отказа от жевательной резинки, ирисок)</w:t>
      </w:r>
      <w:r w:rsidR="00270C9D">
        <w:rPr>
          <w:u w:color="000000"/>
          <w:bdr w:val="nil"/>
          <w:lang w:eastAsia="ru-RU"/>
        </w:rPr>
        <w:t xml:space="preserve"> </w:t>
      </w:r>
      <w:r w:rsidR="00270C9D">
        <w:rPr>
          <w:bdr w:val="none" w:sz="0" w:space="0" w:color="auto" w:frame="1"/>
          <w:lang w:eastAsia="ru-RU"/>
        </w:rPr>
        <w:t>[</w:t>
      </w:r>
      <w:r w:rsidR="0021280D">
        <w:rPr>
          <w:bdr w:val="none" w:sz="0" w:space="0" w:color="auto" w:frame="1"/>
          <w:lang w:eastAsia="ru-RU"/>
        </w:rPr>
        <w:t>8, 35</w:t>
      </w:r>
      <w:r w:rsidR="00270C9D">
        <w:rPr>
          <w:bdr w:val="none" w:sz="0" w:space="0" w:color="auto" w:frame="1"/>
          <w:lang w:eastAsia="ru-RU"/>
        </w:rPr>
        <w:t>]</w:t>
      </w:r>
      <w:r w:rsidRPr="00920A29">
        <w:rPr>
          <w:u w:color="000000"/>
          <w:bdr w:val="nil"/>
          <w:lang w:eastAsia="ru-RU"/>
        </w:rPr>
        <w:t>.</w:t>
      </w:r>
      <w:r w:rsidR="00EF5D5C" w:rsidRPr="00EF5D5C">
        <w:rPr>
          <w:color w:val="FF0000"/>
          <w:u w:color="000000"/>
          <w:bdr w:val="nil"/>
          <w:lang w:eastAsia="ru-RU"/>
        </w:rPr>
        <w:t xml:space="preserve"> </w:t>
      </w:r>
    </w:p>
    <w:p w14:paraId="408B10E6"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321414CF" w14:textId="4A24BA9E" w:rsidR="00920A29" w:rsidRPr="00920A29" w:rsidRDefault="00920A29" w:rsidP="00F93199">
      <w:pPr>
        <w:rPr>
          <w:rFonts w:eastAsia="Times New Roman" w:cs="Times New Roman"/>
          <w:u w:color="000000"/>
          <w:bdr w:val="nil"/>
          <w:lang w:eastAsia="ru-RU"/>
        </w:rPr>
      </w:pPr>
      <w:r w:rsidRPr="00920A29">
        <w:rPr>
          <w:u w:color="000000"/>
          <w:bdr w:val="nil"/>
          <w:lang w:eastAsia="ru-RU"/>
        </w:rPr>
        <w:t>Стабилизирующая конструкция из шинирующих лент</w:t>
      </w:r>
      <w:r w:rsidR="00EF5D5C">
        <w:rPr>
          <w:u w:color="000000"/>
          <w:bdr w:val="nil"/>
          <w:lang w:eastAsia="ru-RU"/>
        </w:rPr>
        <w:t>.</w:t>
      </w:r>
    </w:p>
    <w:p w14:paraId="476F0717"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Представляет собой мостовидный протез, изготовленный из шинирующей ленты и композита. </w:t>
      </w:r>
    </w:p>
    <w:p w14:paraId="096FD88C" w14:textId="0E5377B1" w:rsidR="00920A29" w:rsidRPr="00920A29" w:rsidRDefault="00EF5D5C" w:rsidP="00F93199">
      <w:pPr>
        <w:rPr>
          <w:rFonts w:eastAsia="Times New Roman" w:cs="Times New Roman"/>
          <w:u w:color="000000"/>
          <w:bdr w:val="nil"/>
          <w:lang w:eastAsia="ru-RU"/>
        </w:rPr>
      </w:pPr>
      <w:r>
        <w:rPr>
          <w:u w:color="000000"/>
          <w:bdr w:val="nil"/>
          <w:lang w:eastAsia="ru-RU"/>
        </w:rPr>
        <w:t>Рекомендованные п</w:t>
      </w:r>
      <w:r w:rsidRPr="00920A29">
        <w:rPr>
          <w:u w:color="000000"/>
          <w:bdr w:val="nil"/>
          <w:lang w:eastAsia="ru-RU"/>
        </w:rPr>
        <w:t>оказания</w:t>
      </w:r>
      <w:r w:rsidR="00920A29" w:rsidRPr="00920A29">
        <w:rPr>
          <w:u w:color="000000"/>
          <w:bdr w:val="nil"/>
          <w:lang w:eastAsia="ru-RU"/>
        </w:rPr>
        <w:t xml:space="preserve"> к применению</w:t>
      </w:r>
      <w:r>
        <w:rPr>
          <w:u w:color="000000"/>
          <w:bdr w:val="nil"/>
          <w:lang w:eastAsia="ru-RU"/>
        </w:rPr>
        <w:t xml:space="preserve"> –</w:t>
      </w:r>
      <w:r w:rsidR="00920A29" w:rsidRPr="00920A29">
        <w:rPr>
          <w:u w:color="000000"/>
          <w:bdr w:val="nil"/>
          <w:lang w:eastAsia="ru-RU"/>
        </w:rPr>
        <w:t xml:space="preserve"> наличие всех признаков для проведения несъемного профилактического протезирования, </w:t>
      </w:r>
      <w:r w:rsidR="00B2100F">
        <w:rPr>
          <w:u w:color="000000"/>
          <w:bdr w:val="nil"/>
          <w:lang w:eastAsia="ru-RU"/>
        </w:rPr>
        <w:t>с целью восстановления функции зубо</w:t>
      </w:r>
      <w:r w:rsidR="0021280D">
        <w:rPr>
          <w:u w:color="000000"/>
          <w:bdr w:val="nil"/>
          <w:lang w:eastAsia="ru-RU"/>
        </w:rPr>
        <w:t>ч</w:t>
      </w:r>
      <w:r w:rsidR="00B2100F">
        <w:rPr>
          <w:u w:color="000000"/>
          <w:bdr w:val="nil"/>
          <w:lang w:eastAsia="ru-RU"/>
        </w:rPr>
        <w:t xml:space="preserve">елюстной системы, </w:t>
      </w:r>
      <w:r w:rsidR="00920A29" w:rsidRPr="00920A29">
        <w:rPr>
          <w:u w:color="000000"/>
          <w:bdr w:val="nil"/>
          <w:lang w:eastAsia="ru-RU"/>
        </w:rPr>
        <w:t>но име</w:t>
      </w:r>
      <w:r>
        <w:rPr>
          <w:u w:color="000000"/>
          <w:bdr w:val="nil"/>
          <w:lang w:eastAsia="ru-RU"/>
        </w:rPr>
        <w:t>ет</w:t>
      </w:r>
      <w:r w:rsidR="00920A29" w:rsidRPr="00920A29">
        <w:rPr>
          <w:u w:color="000000"/>
          <w:bdr w:val="nil"/>
          <w:lang w:eastAsia="ru-RU"/>
        </w:rPr>
        <w:t>ся риск зубоальвеолярного удлинения в области антагонистов при отсутствии их контакта с соседними с дефектом зубами, а на ортопантомограмме челюстей кортикальная пластинка над зачатками премоляров не определялась</w:t>
      </w:r>
      <w:r w:rsidR="00270C9D">
        <w:rPr>
          <w:u w:color="000000"/>
          <w:bdr w:val="nil"/>
          <w:lang w:eastAsia="ru-RU"/>
        </w:rPr>
        <w:t xml:space="preserve"> </w:t>
      </w:r>
      <w:r w:rsidR="00270C9D">
        <w:rPr>
          <w:bdr w:val="none" w:sz="0" w:space="0" w:color="auto" w:frame="1"/>
          <w:lang w:eastAsia="ru-RU"/>
        </w:rPr>
        <w:t>[</w:t>
      </w:r>
      <w:r w:rsidR="0021280D">
        <w:rPr>
          <w:bdr w:val="none" w:sz="0" w:space="0" w:color="auto" w:frame="1"/>
          <w:lang w:eastAsia="ru-RU"/>
        </w:rPr>
        <w:t>8, 35</w:t>
      </w:r>
      <w:r w:rsidR="00270C9D">
        <w:rPr>
          <w:bdr w:val="none" w:sz="0" w:space="0" w:color="auto" w:frame="1"/>
          <w:lang w:eastAsia="ru-RU"/>
        </w:rPr>
        <w:t>]</w:t>
      </w:r>
      <w:r w:rsidR="00920A29" w:rsidRPr="00920A29">
        <w:rPr>
          <w:u w:color="000000"/>
          <w:bdr w:val="nil"/>
          <w:lang w:eastAsia="ru-RU"/>
        </w:rPr>
        <w:t>.</w:t>
      </w:r>
      <w:r w:rsidRPr="00EF5D5C">
        <w:rPr>
          <w:color w:val="FF0000"/>
          <w:u w:color="000000"/>
          <w:bdr w:val="nil"/>
          <w:lang w:eastAsia="ru-RU"/>
        </w:rPr>
        <w:t xml:space="preserve"> </w:t>
      </w:r>
    </w:p>
    <w:p w14:paraId="22D32883"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lastRenderedPageBreak/>
        <w:t>Уровень убедительности рекомендации А (уровень достоверности доказательств 1)</w:t>
      </w:r>
    </w:p>
    <w:p w14:paraId="19C5DF2B"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СТАБИЛИЗИРУЮЩЕЙ КОНСТРУКЦИИ ИЗ ШИНИРУЮЩИХ ЛЕНТ</w:t>
      </w:r>
    </w:p>
    <w:p w14:paraId="570F233A"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7AC74128" w14:textId="5CEDE00E"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С помощью местного анестетика аппликационным методом обезболивают слизистую оболочку в области зуба, ограничивающего дефект зубного ряда (ДЗР) дистально при необходимости выделения операционного поля </w:t>
      </w:r>
      <w:r w:rsidRPr="00FD66E2">
        <w:rPr>
          <w:u w:color="000000"/>
          <w:bdr w:val="nil"/>
          <w:lang w:eastAsia="ru-RU"/>
        </w:rPr>
        <w:t>латексной пластины</w:t>
      </w:r>
      <w:r w:rsidRPr="00920A29">
        <w:rPr>
          <w:u w:color="000000"/>
          <w:bdr w:val="nil"/>
          <w:lang w:eastAsia="ru-RU"/>
        </w:rPr>
        <w:t xml:space="preserve"> с </w:t>
      </w:r>
      <w:r w:rsidRPr="00FD66E2">
        <w:rPr>
          <w:u w:color="000000"/>
          <w:bdr w:val="nil"/>
          <w:lang w:eastAsia="ru-RU"/>
        </w:rPr>
        <w:t>кламмтом</w:t>
      </w:r>
      <w:r w:rsidRPr="00920A29">
        <w:rPr>
          <w:u w:color="000000"/>
          <w:bdr w:val="nil"/>
          <w:lang w:eastAsia="ru-RU"/>
        </w:rPr>
        <w:t xml:space="preserve"> на дистальный зуб и перфорацией на зуб, ограничивающий дефект зубного ряда (ДЗР) мезиально. В противном случае обезболивание не проводится. Зубы очищают при помощи </w:t>
      </w:r>
      <w:r w:rsidRPr="00FD66E2">
        <w:rPr>
          <w:u w:color="000000"/>
          <w:bdr w:val="nil"/>
          <w:lang w:eastAsia="ru-RU"/>
        </w:rPr>
        <w:t>полировочных очищающих паст</w:t>
      </w:r>
      <w:r w:rsidRPr="00920A29">
        <w:rPr>
          <w:u w:color="000000"/>
          <w:bdr w:val="nil"/>
          <w:lang w:eastAsia="ru-RU"/>
        </w:rPr>
        <w:t xml:space="preserve">. Затем </w:t>
      </w:r>
      <w:r w:rsidRPr="00FD66E2">
        <w:rPr>
          <w:u w:color="000000"/>
          <w:bdr w:val="nil"/>
          <w:lang w:eastAsia="ru-RU"/>
        </w:rPr>
        <w:t>металлической полоской фольги</w:t>
      </w:r>
      <w:r w:rsidRPr="00920A29">
        <w:rPr>
          <w:u w:color="000000"/>
          <w:bdr w:val="nil"/>
          <w:lang w:eastAsia="ru-RU"/>
        </w:rPr>
        <w:t xml:space="preserve"> шириной 3 мм измерялась длина ленты, требуемая для протезирования, следующим образом: ½ язычной поверхности дистального зуба, мезиальная до альвеолярного гребня, длина дефекта зубного ряда (ДЗР) до дистальной поверхности мезиального зуба по альвеолярному гребню, ½ язычной поверхности мезиального зуба, дистальная поверхность до ½ вестибулярной поверхности, дистальная до альвеолярного гребня, длина дефекта зубного ряда (ДЗР), мезиальная поверхность дистального зуба до ½ вестибулярной его поверхности. Если в область дефекта зубного ряда (ДЗР) были обращены полости или пломбы II класса по Блэку, то они разрабатывались по правилам препарирования кариозных полостей, а</w:t>
      </w:r>
      <w:r w:rsidR="00B845D7">
        <w:rPr>
          <w:u w:color="000000"/>
          <w:bdr w:val="nil"/>
          <w:lang w:eastAsia="ru-RU"/>
        </w:rPr>
        <w:t xml:space="preserve"> </w:t>
      </w:r>
      <w:r w:rsidRPr="00920A29">
        <w:rPr>
          <w:u w:color="000000"/>
          <w:bdr w:val="nil"/>
          <w:lang w:eastAsia="ru-RU"/>
        </w:rPr>
        <w:t xml:space="preserve">длина требуемой ленты определялась как наибольшее расстояние между вертикальными стенками препарированных полостей, умноженное на 2. Поверхность зубов высушивают, наносят 37% гель ортофосфорной кислоты на 30с на постоянный моляр и на 60с – на временный зуб (ВЗ). Затем гель смывают в течение 60с. Зубы высушивают. Свет операторской лампы выключают, а на поверхности зубов наносят адгезив, им же смачивают ленту. Далее на поверхности зубов наносился жидкий композитный материал. Ленту припасовывают к поверхности и участками освещают лампой с экспозицией 10с. Затем из композита формируют промежуточную часть в виде удаленного зуба. Всю конструкцию отсвечивают, отделывают и полируют при помощи каменных головок - арканзас, полировочных дисков, </w:t>
      </w:r>
      <w:r w:rsidRPr="00FD66E2">
        <w:rPr>
          <w:u w:color="000000"/>
          <w:bdr w:val="nil"/>
          <w:lang w:eastAsia="ru-RU"/>
        </w:rPr>
        <w:t>резиновых чашечек</w:t>
      </w:r>
      <w:r w:rsidRPr="00920A29">
        <w:rPr>
          <w:u w:color="000000"/>
          <w:bdr w:val="nil"/>
          <w:lang w:eastAsia="ru-RU"/>
        </w:rPr>
        <w:t>, щеток, полировочных паст. Далее алмазным бором формируют промывную зону для предотвращения пролежней и для наблюдения за прорезыванием премоляра. Затем коффердам удаляют и конструкцию тщательно выверяют в соответствии с окклюзией. По мере прорезывания премоляра композит со стороны альвеолярного гребня спиливают.</w:t>
      </w:r>
    </w:p>
    <w:p w14:paraId="491B9A9C" w14:textId="493E7EA2" w:rsidR="00920A29" w:rsidRPr="00FD66E2" w:rsidRDefault="00920A29" w:rsidP="00FD66E2">
      <w:pPr>
        <w:rPr>
          <w:sz w:val="22"/>
          <w:bdr w:val="none" w:sz="0" w:space="0" w:color="auto" w:frame="1"/>
          <w:lang w:eastAsia="ru-RU"/>
        </w:rPr>
      </w:pPr>
      <w:r w:rsidRPr="00920A29">
        <w:rPr>
          <w:u w:color="000000"/>
          <w:bdr w:val="nil"/>
          <w:lang w:eastAsia="ru-RU"/>
        </w:rPr>
        <w:t xml:space="preserve">В случае использования кариозных полостей опорных зубов </w:t>
      </w:r>
      <w:r w:rsidR="00EF5D5C">
        <w:rPr>
          <w:u w:color="000000"/>
          <w:bdr w:val="nil"/>
          <w:lang w:eastAsia="ru-RU"/>
        </w:rPr>
        <w:t xml:space="preserve">рекомендовано </w:t>
      </w:r>
      <w:r w:rsidRPr="00920A29">
        <w:rPr>
          <w:u w:color="000000"/>
          <w:bdr w:val="nil"/>
          <w:lang w:eastAsia="ru-RU"/>
        </w:rPr>
        <w:t>приме</w:t>
      </w:r>
      <w:r w:rsidR="00EF5D5C">
        <w:rPr>
          <w:u w:color="000000"/>
          <w:bdr w:val="nil"/>
          <w:lang w:eastAsia="ru-RU"/>
        </w:rPr>
        <w:t>нение</w:t>
      </w:r>
      <w:r w:rsidRPr="00920A29">
        <w:rPr>
          <w:u w:color="000000"/>
          <w:bdr w:val="nil"/>
          <w:lang w:eastAsia="ru-RU"/>
        </w:rPr>
        <w:t xml:space="preserve"> жгут</w:t>
      </w:r>
      <w:r w:rsidR="00EF5D5C">
        <w:rPr>
          <w:u w:color="000000"/>
          <w:bdr w:val="nil"/>
          <w:lang w:eastAsia="ru-RU"/>
        </w:rPr>
        <w:t>ов</w:t>
      </w:r>
      <w:r w:rsidRPr="00920A29">
        <w:rPr>
          <w:u w:color="000000"/>
          <w:bdr w:val="nil"/>
          <w:lang w:eastAsia="ru-RU"/>
        </w:rPr>
        <w:t xml:space="preserve"> полимерных, хлопчатобумажных шинирующих лент диаметром 1.0-3.0 </w:t>
      </w:r>
      <w:r w:rsidRPr="00920A29">
        <w:rPr>
          <w:u w:color="000000"/>
          <w:bdr w:val="nil"/>
          <w:lang w:eastAsia="ru-RU"/>
        </w:rPr>
        <w:lastRenderedPageBreak/>
        <w:t>мм. При этом после препарирования зубов в случае необходимости пульп</w:t>
      </w:r>
      <w:r w:rsidR="00EF5D5C">
        <w:rPr>
          <w:u w:color="000000"/>
          <w:bdr w:val="nil"/>
          <w:lang w:eastAsia="ru-RU"/>
        </w:rPr>
        <w:t>у следует</w:t>
      </w:r>
      <w:r w:rsidRPr="00920A29">
        <w:rPr>
          <w:u w:color="000000"/>
          <w:bdr w:val="nil"/>
          <w:lang w:eastAsia="ru-RU"/>
        </w:rPr>
        <w:t xml:space="preserve"> изолир</w:t>
      </w:r>
      <w:r w:rsidR="00EF5D5C">
        <w:rPr>
          <w:u w:color="000000"/>
          <w:bdr w:val="nil"/>
          <w:lang w:eastAsia="ru-RU"/>
        </w:rPr>
        <w:t>овать</w:t>
      </w:r>
      <w:r w:rsidRPr="00920A29">
        <w:rPr>
          <w:u w:color="000000"/>
          <w:bdr w:val="nil"/>
          <w:lang w:eastAsia="ru-RU"/>
        </w:rPr>
        <w:t xml:space="preserve"> кальцийсодержащими материалами, далее полость зуба протравливают 37% гелем ортофосфорной кислоты 30 с, промывают водой 60с, высушивают. Далее наносят адгезив, отсвечива</w:t>
      </w:r>
      <w:r w:rsidR="00EF5D5C">
        <w:rPr>
          <w:u w:color="000000"/>
          <w:bdr w:val="nil"/>
          <w:lang w:eastAsia="ru-RU"/>
        </w:rPr>
        <w:t>ют</w:t>
      </w:r>
      <w:r w:rsidRPr="00920A29">
        <w:rPr>
          <w:u w:color="000000"/>
          <w:bdr w:val="nil"/>
          <w:lang w:eastAsia="ru-RU"/>
        </w:rPr>
        <w:t xml:space="preserve"> в соответствии с инструкцией к нему. Полость заполняют пломбировочным композитом, а затем свернутый пополам и смоченный адгезивом жгут как бы вдавлива</w:t>
      </w:r>
      <w:r w:rsidR="00EF5D5C">
        <w:rPr>
          <w:u w:color="000000"/>
          <w:bdr w:val="nil"/>
          <w:lang w:eastAsia="ru-RU"/>
        </w:rPr>
        <w:t>ют</w:t>
      </w:r>
      <w:r w:rsidRPr="00920A29">
        <w:rPr>
          <w:u w:color="000000"/>
          <w:bdr w:val="nil"/>
          <w:lang w:eastAsia="ru-RU"/>
        </w:rPr>
        <w:t xml:space="preserve"> в полости. Композит конденсируют, формируют жевательную поверхность, зуб отсвечивают 60с. После этого формируют промежуточную часть протеза, как описано выше</w:t>
      </w:r>
      <w:r w:rsidR="00FD66E2" w:rsidRPr="00FD66E2">
        <w:rPr>
          <w:bdr w:val="none" w:sz="0" w:space="0" w:color="auto" w:frame="1"/>
          <w:lang w:eastAsia="ru-RU"/>
        </w:rPr>
        <w:t xml:space="preserve"> </w:t>
      </w:r>
      <w:r w:rsidR="00FD66E2">
        <w:rPr>
          <w:bdr w:val="none" w:sz="0" w:space="0" w:color="auto" w:frame="1"/>
          <w:lang w:eastAsia="ru-RU"/>
        </w:rPr>
        <w:t>[</w:t>
      </w:r>
      <w:r w:rsidR="0021280D">
        <w:rPr>
          <w:bdr w:val="none" w:sz="0" w:space="0" w:color="auto" w:frame="1"/>
          <w:lang w:eastAsia="ru-RU"/>
        </w:rPr>
        <w:t>8, 35</w:t>
      </w:r>
      <w:r w:rsidR="00FD66E2">
        <w:rPr>
          <w:bdr w:val="none" w:sz="0" w:space="0" w:color="auto" w:frame="1"/>
          <w:lang w:eastAsia="ru-RU"/>
        </w:rPr>
        <w:t>]</w:t>
      </w:r>
      <w:r w:rsidRPr="00920A29">
        <w:rPr>
          <w:u w:color="000000"/>
          <w:bdr w:val="nil"/>
          <w:lang w:eastAsia="ru-RU"/>
        </w:rPr>
        <w:t>.</w:t>
      </w:r>
      <w:r w:rsidR="00EF5D5C">
        <w:rPr>
          <w:u w:color="000000"/>
          <w:bdr w:val="nil"/>
          <w:lang w:eastAsia="ru-RU"/>
        </w:rPr>
        <w:t xml:space="preserve"> </w:t>
      </w:r>
    </w:p>
    <w:p w14:paraId="43072EE9"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059F6B21"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Съемное профилактическое протезирование</w:t>
      </w:r>
    </w:p>
    <w:p w14:paraId="4FDD733B" w14:textId="14372820" w:rsidR="00920A29" w:rsidRPr="00FD66E2" w:rsidRDefault="00920A29" w:rsidP="00F93199">
      <w:pPr>
        <w:rPr>
          <w:u w:color="000000"/>
          <w:bdr w:val="nil"/>
          <w:lang w:eastAsia="ru-RU"/>
        </w:rPr>
      </w:pPr>
      <w:r w:rsidRPr="00920A29">
        <w:rPr>
          <w:u w:color="000000"/>
          <w:bdr w:val="nil"/>
          <w:lang w:eastAsia="ru-RU"/>
        </w:rPr>
        <w:t xml:space="preserve">Для сохранения размеров нижнечелюстного промежутка, предотвращения вертикального смещения зубов-антагонистов, восстановления функции жевания и резорбции кортикальной пластинки над фолликулами премоляров при преждевременном одностороннем удалении одного или двух временных моляров </w:t>
      </w:r>
      <w:r w:rsidR="004D5798">
        <w:rPr>
          <w:u w:color="000000"/>
          <w:bdr w:val="nil"/>
          <w:lang w:eastAsia="ru-RU"/>
        </w:rPr>
        <w:t xml:space="preserve">рекомендовано </w:t>
      </w:r>
      <w:r w:rsidRPr="00920A29">
        <w:rPr>
          <w:u w:color="000000"/>
          <w:bdr w:val="nil"/>
          <w:lang w:eastAsia="ru-RU"/>
        </w:rPr>
        <w:t>изготавл</w:t>
      </w:r>
      <w:r w:rsidR="004D5798">
        <w:rPr>
          <w:u w:color="000000"/>
          <w:bdr w:val="nil"/>
          <w:lang w:eastAsia="ru-RU"/>
        </w:rPr>
        <w:t>ение</w:t>
      </w:r>
      <w:r w:rsidRPr="00920A29">
        <w:rPr>
          <w:u w:color="000000"/>
          <w:bdr w:val="nil"/>
          <w:lang w:eastAsia="ru-RU"/>
        </w:rPr>
        <w:t xml:space="preserve"> съемны</w:t>
      </w:r>
      <w:r w:rsidR="004D5798">
        <w:rPr>
          <w:u w:color="000000"/>
          <w:bdr w:val="nil"/>
          <w:lang w:eastAsia="ru-RU"/>
        </w:rPr>
        <w:t>х</w:t>
      </w:r>
      <w:r w:rsidRPr="00920A29">
        <w:rPr>
          <w:u w:color="000000"/>
          <w:bdr w:val="nil"/>
          <w:lang w:eastAsia="ru-RU"/>
        </w:rPr>
        <w:t xml:space="preserve"> протез</w:t>
      </w:r>
      <w:r w:rsidR="004D5798">
        <w:rPr>
          <w:u w:color="000000"/>
          <w:bdr w:val="nil"/>
          <w:lang w:eastAsia="ru-RU"/>
        </w:rPr>
        <w:t>ов</w:t>
      </w:r>
      <w:r w:rsidRPr="00920A29">
        <w:rPr>
          <w:u w:color="000000"/>
          <w:bdr w:val="nil"/>
          <w:lang w:eastAsia="ru-RU"/>
        </w:rPr>
        <w:t>-распор</w:t>
      </w:r>
      <w:r w:rsidR="004D5798">
        <w:rPr>
          <w:u w:color="000000"/>
          <w:bdr w:val="nil"/>
          <w:lang w:eastAsia="ru-RU"/>
        </w:rPr>
        <w:t>ок</w:t>
      </w:r>
      <w:r w:rsidRPr="00920A29">
        <w:rPr>
          <w:u w:color="000000"/>
          <w:bdr w:val="nil"/>
          <w:lang w:eastAsia="ru-RU"/>
        </w:rPr>
        <w:t xml:space="preserve">, представляющие собой седловидный протез с </w:t>
      </w:r>
      <w:r w:rsidRPr="00FD66E2">
        <w:rPr>
          <w:u w:color="000000"/>
          <w:bdr w:val="nil"/>
          <w:lang w:eastAsia="ru-RU"/>
        </w:rPr>
        <w:t>дентоальвеолярными кламмерами по Кемени.</w:t>
      </w:r>
      <w:r w:rsidRPr="00920A29">
        <w:rPr>
          <w:u w:color="000000"/>
          <w:bdr w:val="nil"/>
          <w:lang w:eastAsia="ru-RU"/>
        </w:rPr>
        <w:t xml:space="preserve"> </w:t>
      </w:r>
    </w:p>
    <w:p w14:paraId="7D9A78A5" w14:textId="2D6268CA" w:rsidR="00920A29" w:rsidRPr="00FD66E2" w:rsidRDefault="004D5798" w:rsidP="00F93199">
      <w:pPr>
        <w:rPr>
          <w:u w:color="000000"/>
          <w:bdr w:val="nil"/>
          <w:lang w:eastAsia="ru-RU"/>
        </w:rPr>
      </w:pPr>
      <w:r>
        <w:rPr>
          <w:u w:color="000000"/>
          <w:bdr w:val="nil"/>
          <w:lang w:eastAsia="ru-RU"/>
        </w:rPr>
        <w:t>Рекомендованнеы п</w:t>
      </w:r>
      <w:r w:rsidR="00920A29" w:rsidRPr="00920A29">
        <w:rPr>
          <w:u w:color="000000"/>
          <w:bdr w:val="nil"/>
          <w:lang w:eastAsia="ru-RU"/>
        </w:rPr>
        <w:t>оказания для применения:</w:t>
      </w:r>
    </w:p>
    <w:p w14:paraId="2A134675" w14:textId="77777777" w:rsidR="00920A29" w:rsidRPr="00F93199" w:rsidRDefault="00920A29">
      <w:pPr>
        <w:pStyle w:val="af1"/>
        <w:numPr>
          <w:ilvl w:val="0"/>
          <w:numId w:val="41"/>
        </w:numPr>
        <w:rPr>
          <w:u w:color="000000"/>
          <w:bdr w:val="nil"/>
          <w:lang w:eastAsia="ru-RU"/>
        </w:rPr>
      </w:pPr>
      <w:r w:rsidRPr="00F93199">
        <w:rPr>
          <w:u w:color="000000"/>
          <w:bdr w:val="nil"/>
          <w:lang w:eastAsia="ru-RU"/>
        </w:rPr>
        <w:t>Удалении одного временного моляра, одностороннем удалении двух временных моляров, фронтальных зубов.</w:t>
      </w:r>
    </w:p>
    <w:p w14:paraId="4082BB5D" w14:textId="77777777" w:rsidR="00920A29" w:rsidRPr="00F93199" w:rsidRDefault="00920A29">
      <w:pPr>
        <w:pStyle w:val="af1"/>
        <w:numPr>
          <w:ilvl w:val="0"/>
          <w:numId w:val="41"/>
        </w:numPr>
        <w:rPr>
          <w:u w:color="000000"/>
          <w:bdr w:val="nil"/>
          <w:lang w:eastAsia="ru-RU"/>
        </w:rPr>
      </w:pPr>
      <w:r w:rsidRPr="00F93199">
        <w:rPr>
          <w:u w:color="000000"/>
          <w:bdr w:val="nil"/>
          <w:lang w:eastAsia="ru-RU"/>
        </w:rPr>
        <w:t>Корни постоянного зуба (ПЗ) сформированы менее, чем на ½, а временный зуб (ВЗ) резорбированы более, чем на 1/3.</w:t>
      </w:r>
    </w:p>
    <w:p w14:paraId="725AB5D9" w14:textId="77777777" w:rsidR="00920A29" w:rsidRPr="00F93199" w:rsidRDefault="00920A29">
      <w:pPr>
        <w:pStyle w:val="af1"/>
        <w:numPr>
          <w:ilvl w:val="0"/>
          <w:numId w:val="41"/>
        </w:numPr>
        <w:rPr>
          <w:u w:color="000000"/>
          <w:bdr w:val="nil"/>
          <w:lang w:eastAsia="ru-RU"/>
        </w:rPr>
      </w:pPr>
      <w:r w:rsidRPr="00F93199">
        <w:rPr>
          <w:u w:color="000000"/>
          <w:bdr w:val="nil"/>
          <w:lang w:eastAsia="ru-RU"/>
        </w:rPr>
        <w:t>Наличие кортикальной пластинки над зачатком зуба;</w:t>
      </w:r>
    </w:p>
    <w:p w14:paraId="1CFF4896" w14:textId="335AE354" w:rsidR="00920A29" w:rsidRDefault="00920A29">
      <w:pPr>
        <w:pStyle w:val="af1"/>
        <w:numPr>
          <w:ilvl w:val="0"/>
          <w:numId w:val="41"/>
        </w:numPr>
        <w:rPr>
          <w:u w:color="000000"/>
          <w:bdr w:val="nil"/>
          <w:lang w:eastAsia="ru-RU"/>
        </w:rPr>
      </w:pPr>
      <w:r w:rsidRPr="00F93199">
        <w:rPr>
          <w:u w:color="000000"/>
          <w:bdr w:val="nil"/>
          <w:lang w:eastAsia="ru-RU"/>
        </w:rPr>
        <w:t>До срока предполагаемого прорезывания более 1.5 лет.</w:t>
      </w:r>
    </w:p>
    <w:p w14:paraId="7E40FA78" w14:textId="0CBEBA4F" w:rsidR="00FD66E2" w:rsidRPr="00FD66E2" w:rsidRDefault="00FD66E2" w:rsidP="00FD66E2">
      <w:pPr>
        <w:pStyle w:val="af1"/>
        <w:ind w:left="1429" w:firstLine="0"/>
        <w:rPr>
          <w:sz w:val="22"/>
          <w:bdr w:val="none" w:sz="0" w:space="0" w:color="auto" w:frame="1"/>
          <w:lang w:eastAsia="ru-RU"/>
        </w:rPr>
      </w:pPr>
      <w:r w:rsidRPr="00FD66E2">
        <w:rPr>
          <w:bdr w:val="none" w:sz="0" w:space="0" w:color="auto" w:frame="1"/>
          <w:lang w:eastAsia="ru-RU"/>
        </w:rPr>
        <w:t>[</w:t>
      </w:r>
      <w:r w:rsidR="0021280D">
        <w:rPr>
          <w:bdr w:val="none" w:sz="0" w:space="0" w:color="auto" w:frame="1"/>
          <w:lang w:eastAsia="ru-RU"/>
        </w:rPr>
        <w:t>8, 35</w:t>
      </w:r>
      <w:r w:rsidRPr="00FD66E2">
        <w:rPr>
          <w:bdr w:val="none" w:sz="0" w:space="0" w:color="auto" w:frame="1"/>
          <w:lang w:eastAsia="ru-RU"/>
        </w:rPr>
        <w:t>]</w:t>
      </w:r>
    </w:p>
    <w:p w14:paraId="0890549F"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240B1F18"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ЧАСТИЧНЫХ СЪЕМНЫХ ПРОТЕЗОВ-РАСПОРОК</w:t>
      </w:r>
    </w:p>
    <w:p w14:paraId="59B4B28F" w14:textId="7012FD2B" w:rsidR="00920A29" w:rsidRPr="00920A29" w:rsidRDefault="00920A29" w:rsidP="00F93199">
      <w:pPr>
        <w:rPr>
          <w:rFonts w:eastAsia="Times New Roman" w:cs="Times New Roman"/>
          <w:u w:color="000000"/>
          <w:bdr w:val="nil"/>
          <w:lang w:eastAsia="ru-RU"/>
        </w:rPr>
      </w:pPr>
      <w:r w:rsidRPr="00920A29">
        <w:rPr>
          <w:u w:color="000000"/>
          <w:bdr w:val="nil"/>
          <w:lang w:eastAsia="ru-RU"/>
        </w:rPr>
        <w:t>Первый прием</w:t>
      </w:r>
      <w:r w:rsidR="004D5798">
        <w:rPr>
          <w:u w:color="000000"/>
          <w:bdr w:val="nil"/>
          <w:lang w:eastAsia="ru-RU"/>
        </w:rPr>
        <w:t>.</w:t>
      </w:r>
    </w:p>
    <w:p w14:paraId="043305CC"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4D667A5E" w14:textId="7CC5A0F1" w:rsidR="00FD66E2" w:rsidRDefault="00920A29" w:rsidP="00FD66E2">
      <w:pPr>
        <w:rPr>
          <w:sz w:val="22"/>
          <w:bdr w:val="none" w:sz="0" w:space="0" w:color="auto" w:frame="1"/>
          <w:lang w:eastAsia="ru-RU"/>
        </w:rPr>
      </w:pPr>
      <w:r w:rsidRPr="00920A29">
        <w:rPr>
          <w:u w:color="000000"/>
          <w:bdr w:val="nil"/>
          <w:lang w:eastAsia="ru-RU"/>
        </w:rPr>
        <w:t xml:space="preserve">Изготавливают этот вид протеза непосредственно в полости рта по следующей методике. Разогретую пластинку моделировочного воска смазывалют вазелином, складывают вдвое и отдавливают по альвеолярному отростку в области дефекта и соседних зубов. Затем шпателем освобождают жевательную поверхность зубов, выводят изо рта и удаляли внутреннюю пластинку воска. Замешанную самотвердеющую пластмассу в стадии </w:t>
      </w:r>
      <w:r w:rsidRPr="00920A29">
        <w:rPr>
          <w:u w:color="000000"/>
          <w:bdr w:val="nil"/>
          <w:lang w:eastAsia="ru-RU"/>
        </w:rPr>
        <w:lastRenderedPageBreak/>
        <w:t>теста помещают в восковую ложку и вводят в дефект. К моменту полимеризации пластмассы ложку удаляют, просят больного сомкнуть зубы, чтобы получить отпечаток зубов-антагонистов. Затвердевшую распорку извлекают, полимеризуют под давлением 4 атмосфер при 140</w:t>
      </w:r>
      <w:r w:rsidRPr="00FD66E2">
        <w:rPr>
          <w:u w:color="000000"/>
          <w:bdr w:val="nil"/>
          <w:lang w:eastAsia="ru-RU"/>
        </w:rPr>
        <w:t></w:t>
      </w:r>
      <w:r w:rsidRPr="00920A29">
        <w:rPr>
          <w:u w:color="000000"/>
          <w:bdr w:val="nil"/>
          <w:lang w:eastAsia="ru-RU"/>
        </w:rPr>
        <w:t xml:space="preserve">С 30 минут, обрабатывают, придавая форму седловидного протеза </w:t>
      </w:r>
      <w:r w:rsidRPr="00FD66E2">
        <w:rPr>
          <w:u w:color="000000"/>
          <w:bdr w:val="nil"/>
          <w:lang w:eastAsia="ru-RU"/>
        </w:rPr>
        <w:t>с денто-альвеолярными кламмерами Кемени</w:t>
      </w:r>
      <w:r w:rsidRPr="00920A29">
        <w:rPr>
          <w:u w:color="000000"/>
          <w:bdr w:val="nil"/>
          <w:lang w:eastAsia="ru-RU"/>
        </w:rPr>
        <w:t xml:space="preserve"> на зубы, ограничивающие дефект, проводят полирование протеза. Возможно изготовление и лабораторным способом по гипсовой модели с использованием искусственных зубов из гарнитуров временных зубов (ВЗ). Первое повторное посещение назначают через 1 неделю для выяснения жалоб, осмотра, контроля постановки конструкции, по мере прорезывания премоляров производят коррекцию базиса протеза фиссурой с последующим полированием. Последующие повторные посещения были 1 раз в меся</w:t>
      </w:r>
      <w:r w:rsidR="002A29C5">
        <w:rPr>
          <w:u w:color="000000"/>
          <w:bdr w:val="nil"/>
          <w:lang w:eastAsia="ru-RU"/>
        </w:rPr>
        <w:t>ц</w:t>
      </w:r>
      <w:r w:rsidRPr="00920A29">
        <w:rPr>
          <w:u w:color="000000"/>
          <w:bdr w:val="nil"/>
          <w:lang w:eastAsia="ru-RU"/>
        </w:rPr>
        <w:t xml:space="preserve">. Далее родителям пациента дают рекомендации по гигиене полости рта, диете, объясняют конструкцию распорки. Пациенту объясняют правила ухода за приспособлением (чистка при помощи </w:t>
      </w:r>
      <w:r w:rsidR="002A29C5" w:rsidRPr="00FD66E2">
        <w:rPr>
          <w:u w:color="000000"/>
          <w:bdr w:val="nil"/>
          <w:lang w:eastAsia="ru-RU"/>
        </w:rPr>
        <w:t>меж</w:t>
      </w:r>
      <w:r w:rsidRPr="00FD66E2">
        <w:rPr>
          <w:u w:color="000000"/>
          <w:bdr w:val="nil"/>
          <w:lang w:eastAsia="ru-RU"/>
        </w:rPr>
        <w:t>зубных ершиков</w:t>
      </w:r>
      <w:r w:rsidRPr="00920A29">
        <w:rPr>
          <w:u w:color="000000"/>
          <w:bdr w:val="nil"/>
          <w:lang w:eastAsia="ru-RU"/>
        </w:rPr>
        <w:t>, применение ополаскивателей)</w:t>
      </w:r>
      <w:r w:rsidR="00FD66E2" w:rsidRPr="00FD66E2">
        <w:rPr>
          <w:bdr w:val="none" w:sz="0" w:space="0" w:color="auto" w:frame="1"/>
          <w:lang w:eastAsia="ru-RU"/>
        </w:rPr>
        <w:t xml:space="preserve"> </w:t>
      </w:r>
      <w:r w:rsidR="00FD66E2">
        <w:rPr>
          <w:bdr w:val="none" w:sz="0" w:space="0" w:color="auto" w:frame="1"/>
          <w:lang w:eastAsia="ru-RU"/>
        </w:rPr>
        <w:t>[</w:t>
      </w:r>
      <w:r w:rsidR="0021280D">
        <w:rPr>
          <w:bdr w:val="none" w:sz="0" w:space="0" w:color="auto" w:frame="1"/>
          <w:lang w:eastAsia="ru-RU"/>
        </w:rPr>
        <w:t>8, 35</w:t>
      </w:r>
      <w:r w:rsidR="00FD66E2">
        <w:rPr>
          <w:bdr w:val="none" w:sz="0" w:space="0" w:color="auto" w:frame="1"/>
          <w:lang w:eastAsia="ru-RU"/>
        </w:rPr>
        <w:t>]</w:t>
      </w:r>
    </w:p>
    <w:p w14:paraId="197CF749"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6A276AAF"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Несъемное лечебно-профилактическое протезирование</w:t>
      </w:r>
    </w:p>
    <w:p w14:paraId="05349A23" w14:textId="4F78DD1C" w:rsidR="00920A29" w:rsidRPr="00920A29" w:rsidRDefault="004D3EBF" w:rsidP="00F93199">
      <w:pPr>
        <w:rPr>
          <w:rFonts w:eastAsia="Times New Roman" w:cs="Times New Roman"/>
          <w:u w:color="000000"/>
          <w:bdr w:val="nil"/>
          <w:lang w:eastAsia="ru-RU"/>
        </w:rPr>
      </w:pPr>
      <w:r>
        <w:rPr>
          <w:u w:color="000000"/>
          <w:bdr w:val="nil"/>
          <w:lang w:eastAsia="ru-RU"/>
        </w:rPr>
        <w:t>Рекомендованные п</w:t>
      </w:r>
      <w:r w:rsidR="00920A29" w:rsidRPr="00920A29">
        <w:rPr>
          <w:u w:color="000000"/>
          <w:bdr w:val="nil"/>
          <w:lang w:eastAsia="ru-RU"/>
        </w:rPr>
        <w:t>оказания:</w:t>
      </w:r>
    </w:p>
    <w:p w14:paraId="4E09ED08" w14:textId="63C698BA" w:rsidR="00920A29" w:rsidRPr="00F93199"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Удален один временный моляр или премоляр</w:t>
      </w:r>
    </w:p>
    <w:p w14:paraId="6DD72E36" w14:textId="1AAF8DAA" w:rsidR="00920A29" w:rsidRPr="00F93199"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Корни постоянного зуба (ПЗ) сформированы более, чем на ½, а временного резорбированы менее, чем на 1/3 (исследуется сформированность корней зубов, ограничивающих дефект)</w:t>
      </w:r>
    </w:p>
    <w:p w14:paraId="7314B371" w14:textId="02B06CE1" w:rsidR="00920A29" w:rsidRPr="00F93199"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Дефицит места, уменьшение размера дефекта зубного ряда (ДЗР) более 2,0 мм</w:t>
      </w:r>
    </w:p>
    <w:p w14:paraId="7C34F08E" w14:textId="72C0EF63" w:rsidR="00920A29" w:rsidRPr="00F93199"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 xml:space="preserve">Отсутствие зубоальвеолярного удлинения </w:t>
      </w:r>
    </w:p>
    <w:p w14:paraId="15FD7731" w14:textId="5C710996" w:rsidR="00920A29" w:rsidRPr="00F93199"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Отсутствие кортикальной пластинки над зачатком премоляра</w:t>
      </w:r>
    </w:p>
    <w:p w14:paraId="37D2532A" w14:textId="7853CC4B" w:rsidR="00920A29" w:rsidRPr="004D3EBF" w:rsidRDefault="00920A29">
      <w:pPr>
        <w:pStyle w:val="af1"/>
        <w:numPr>
          <w:ilvl w:val="1"/>
          <w:numId w:val="42"/>
        </w:numPr>
        <w:rPr>
          <w:rFonts w:eastAsia="Times New Roman" w:cs="Times New Roman"/>
          <w:u w:color="000000"/>
          <w:bdr w:val="nil"/>
          <w:lang w:eastAsia="ru-RU"/>
        </w:rPr>
      </w:pPr>
      <w:r w:rsidRPr="00F93199">
        <w:rPr>
          <w:u w:color="000000"/>
          <w:bdr w:val="nil"/>
          <w:lang w:eastAsia="ru-RU"/>
        </w:rPr>
        <w:t>Отказ носить съемную конструкцию</w:t>
      </w:r>
    </w:p>
    <w:p w14:paraId="013EBA02" w14:textId="1F8616CB" w:rsidR="00FD66E2" w:rsidRPr="00FD66E2" w:rsidRDefault="00FD66E2" w:rsidP="00FD66E2">
      <w:pPr>
        <w:pStyle w:val="af1"/>
        <w:ind w:left="1429" w:firstLine="0"/>
        <w:rPr>
          <w:sz w:val="22"/>
          <w:bdr w:val="none" w:sz="0" w:space="0" w:color="auto" w:frame="1"/>
          <w:lang w:eastAsia="ru-RU"/>
        </w:rPr>
      </w:pPr>
      <w:r w:rsidRPr="00FD66E2">
        <w:rPr>
          <w:bdr w:val="none" w:sz="0" w:space="0" w:color="auto" w:frame="1"/>
          <w:lang w:eastAsia="ru-RU"/>
        </w:rPr>
        <w:t>[</w:t>
      </w:r>
      <w:r w:rsidR="0021280D">
        <w:rPr>
          <w:bdr w:val="none" w:sz="0" w:space="0" w:color="auto" w:frame="1"/>
          <w:lang w:eastAsia="ru-RU"/>
        </w:rPr>
        <w:t>8, 35</w:t>
      </w:r>
      <w:r w:rsidRPr="00FD66E2">
        <w:rPr>
          <w:bdr w:val="none" w:sz="0" w:space="0" w:color="auto" w:frame="1"/>
          <w:lang w:eastAsia="ru-RU"/>
        </w:rPr>
        <w:t>]</w:t>
      </w:r>
    </w:p>
    <w:p w14:paraId="1ACD4D39" w14:textId="17E693C2" w:rsidR="00920A29" w:rsidRPr="00920A29" w:rsidRDefault="00FD66E2" w:rsidP="0021280D">
      <w:pPr>
        <w:pStyle w:val="af1"/>
        <w:ind w:left="1429" w:firstLine="0"/>
        <w:rPr>
          <w:rFonts w:eastAsia="Times New Roman" w:cs="Times New Roman"/>
          <w:b/>
          <w:bCs/>
          <w:color w:val="000000"/>
          <w:szCs w:val="24"/>
          <w:u w:color="000000"/>
          <w:bdr w:val="nil"/>
          <w:lang w:eastAsia="ru-RU"/>
        </w:rPr>
      </w:pPr>
      <w:r w:rsidRPr="002D34F5">
        <w:rPr>
          <w:color w:val="FF0000"/>
          <w:u w:color="000000"/>
          <w:bdr w:val="nil"/>
          <w:lang w:eastAsia="ru-RU"/>
        </w:rPr>
        <w:t xml:space="preserve"> </w:t>
      </w:r>
      <w:r w:rsidR="00920A29"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51184AD0"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Ортодонтическое устройство со съемной пружинящей распоркой, фиксируемое непосредственно к эмали зуба</w:t>
      </w:r>
    </w:p>
    <w:p w14:paraId="2BFAF5DD"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Устройство представляет собой замки-трубки, приклеенные к вестибулярной и язычной поверхностям зуба, ограничивающего дефект зубного ряда (ДЗР) дистально, и съемную пружинящую распорку, вставляемую в трубки </w:t>
      </w:r>
    </w:p>
    <w:p w14:paraId="55B6F321" w14:textId="2EF6428D" w:rsidR="00920A29" w:rsidRPr="00920A29" w:rsidRDefault="004D3EBF" w:rsidP="00F93199">
      <w:pPr>
        <w:rPr>
          <w:rFonts w:eastAsia="Times New Roman" w:cs="Times New Roman"/>
          <w:u w:color="000000"/>
          <w:bdr w:val="nil"/>
          <w:lang w:eastAsia="ru-RU"/>
        </w:rPr>
      </w:pPr>
      <w:r>
        <w:rPr>
          <w:u w:color="000000"/>
          <w:bdr w:val="nil"/>
          <w:lang w:eastAsia="ru-RU"/>
        </w:rPr>
        <w:t xml:space="preserve">Рекомендовано </w:t>
      </w:r>
      <w:r w:rsidR="00920A29" w:rsidRPr="00920A29">
        <w:rPr>
          <w:u w:color="000000"/>
          <w:bdr w:val="nil"/>
          <w:lang w:eastAsia="ru-RU"/>
        </w:rPr>
        <w:t>к применению</w:t>
      </w:r>
      <w:r>
        <w:rPr>
          <w:u w:color="000000"/>
          <w:bdr w:val="nil"/>
          <w:lang w:eastAsia="ru-RU"/>
        </w:rPr>
        <w:t xml:space="preserve"> при показаниях</w:t>
      </w:r>
      <w:r w:rsidR="00920A29" w:rsidRPr="00920A29">
        <w:rPr>
          <w:u w:color="000000"/>
          <w:bdr w:val="nil"/>
          <w:lang w:eastAsia="ru-RU"/>
        </w:rPr>
        <w:t>:</w:t>
      </w:r>
    </w:p>
    <w:p w14:paraId="669A1CA4" w14:textId="77777777" w:rsidR="00920A29" w:rsidRPr="00F93199" w:rsidRDefault="00920A29">
      <w:pPr>
        <w:pStyle w:val="af1"/>
        <w:numPr>
          <w:ilvl w:val="0"/>
          <w:numId w:val="43"/>
        </w:numPr>
        <w:rPr>
          <w:u w:color="000000"/>
          <w:bdr w:val="nil"/>
          <w:lang w:eastAsia="ru-RU"/>
        </w:rPr>
      </w:pPr>
      <w:r w:rsidRPr="00F93199">
        <w:rPr>
          <w:u w:color="000000"/>
          <w:bdr w:val="nil"/>
          <w:lang w:eastAsia="ru-RU"/>
        </w:rPr>
        <w:lastRenderedPageBreak/>
        <w:t>Мезиодистальный размер дефекта зубного ряда (ДЗР), обусловленный преждевременным удалением одного временного моляра, удалением одного постоянного моляра или премоляра, более 3.0 мм;</w:t>
      </w:r>
    </w:p>
    <w:p w14:paraId="4149AFBF" w14:textId="3FFAB933" w:rsidR="00920A29" w:rsidRPr="00F93199" w:rsidRDefault="00920A29">
      <w:pPr>
        <w:pStyle w:val="af1"/>
        <w:numPr>
          <w:ilvl w:val="0"/>
          <w:numId w:val="43"/>
        </w:numPr>
        <w:rPr>
          <w:u w:color="000000"/>
          <w:bdr w:val="nil"/>
          <w:lang w:eastAsia="ru-RU"/>
        </w:rPr>
      </w:pPr>
      <w:r w:rsidRPr="00F93199">
        <w:rPr>
          <w:u w:color="000000"/>
          <w:bdr w:val="nil"/>
          <w:lang w:eastAsia="ru-RU"/>
        </w:rPr>
        <w:t xml:space="preserve">Отсутствие разрушения </w:t>
      </w:r>
      <w:r w:rsidRPr="00FD66E2">
        <w:rPr>
          <w:u w:color="000000"/>
          <w:bdr w:val="nil"/>
          <w:lang w:eastAsia="ru-RU"/>
        </w:rPr>
        <w:t>коронк</w:t>
      </w:r>
      <w:r w:rsidR="00917BCB" w:rsidRPr="00FD66E2">
        <w:rPr>
          <w:u w:color="000000"/>
          <w:bdr w:val="nil"/>
          <w:lang w:eastAsia="ru-RU"/>
        </w:rPr>
        <w:t>овой части</w:t>
      </w:r>
      <w:r w:rsidR="00917BCB">
        <w:rPr>
          <w:u w:color="000000"/>
          <w:bdr w:val="nil"/>
          <w:lang w:eastAsia="ru-RU"/>
        </w:rPr>
        <w:t xml:space="preserve"> </w:t>
      </w:r>
      <w:r w:rsidRPr="00F93199">
        <w:rPr>
          <w:u w:color="000000"/>
          <w:bdr w:val="nil"/>
          <w:lang w:eastAsia="ru-RU"/>
        </w:rPr>
        <w:t>опорного зуба;</w:t>
      </w:r>
    </w:p>
    <w:p w14:paraId="42E80901" w14:textId="17FBF6E0" w:rsidR="00920A29" w:rsidRPr="00F93199" w:rsidRDefault="00920A29">
      <w:pPr>
        <w:pStyle w:val="af1"/>
        <w:numPr>
          <w:ilvl w:val="0"/>
          <w:numId w:val="43"/>
        </w:numPr>
        <w:rPr>
          <w:u w:color="000000"/>
          <w:bdr w:val="nil"/>
          <w:lang w:eastAsia="ru-RU"/>
        </w:rPr>
      </w:pPr>
      <w:r w:rsidRPr="00F93199">
        <w:rPr>
          <w:u w:color="000000"/>
          <w:bdr w:val="nil"/>
          <w:lang w:eastAsia="ru-RU"/>
        </w:rPr>
        <w:t xml:space="preserve">Средняя и высокая </w:t>
      </w:r>
      <w:r w:rsidRPr="00FD66E2">
        <w:rPr>
          <w:u w:color="000000"/>
          <w:bdr w:val="nil"/>
          <w:lang w:eastAsia="ru-RU"/>
        </w:rPr>
        <w:t>коронк</w:t>
      </w:r>
      <w:r w:rsidR="00917BCB" w:rsidRPr="00FD66E2">
        <w:rPr>
          <w:u w:color="000000"/>
          <w:bdr w:val="nil"/>
          <w:lang w:eastAsia="ru-RU"/>
        </w:rPr>
        <w:t>овая часть</w:t>
      </w:r>
      <w:r w:rsidRPr="00F93199">
        <w:rPr>
          <w:u w:color="000000"/>
          <w:bdr w:val="nil"/>
          <w:lang w:eastAsia="ru-RU"/>
        </w:rPr>
        <w:t xml:space="preserve"> опорного зуба</w:t>
      </w:r>
    </w:p>
    <w:p w14:paraId="4BD19361" w14:textId="3D407BD9" w:rsidR="00FD66E2" w:rsidRPr="00FD66E2" w:rsidRDefault="00FD66E2" w:rsidP="00FD66E2">
      <w:pPr>
        <w:pStyle w:val="af1"/>
        <w:ind w:left="1429" w:firstLine="0"/>
        <w:rPr>
          <w:sz w:val="22"/>
          <w:bdr w:val="none" w:sz="0" w:space="0" w:color="auto" w:frame="1"/>
          <w:lang w:eastAsia="ru-RU"/>
        </w:rPr>
      </w:pPr>
      <w:r w:rsidRPr="00FD66E2">
        <w:rPr>
          <w:bdr w:val="none" w:sz="0" w:space="0" w:color="auto" w:frame="1"/>
          <w:lang w:eastAsia="ru-RU"/>
        </w:rPr>
        <w:t>[</w:t>
      </w:r>
      <w:r w:rsidR="0021280D">
        <w:rPr>
          <w:bdr w:val="none" w:sz="0" w:space="0" w:color="auto" w:frame="1"/>
          <w:lang w:eastAsia="ru-RU"/>
        </w:rPr>
        <w:t>8, 35</w:t>
      </w:r>
      <w:r w:rsidRPr="00FD66E2">
        <w:rPr>
          <w:bdr w:val="none" w:sz="0" w:space="0" w:color="auto" w:frame="1"/>
          <w:lang w:eastAsia="ru-RU"/>
        </w:rPr>
        <w:t>]</w:t>
      </w:r>
    </w:p>
    <w:p w14:paraId="5AAE444D" w14:textId="21CA5228" w:rsidR="00920A29" w:rsidRPr="00920A29" w:rsidRDefault="00920A29" w:rsidP="00920A29">
      <w:pPr>
        <w:pBdr>
          <w:top w:val="nil"/>
          <w:left w:val="nil"/>
          <w:bottom w:val="nil"/>
          <w:right w:val="nil"/>
          <w:between w:val="nil"/>
          <w:bar w:val="nil"/>
        </w:pBdr>
        <w:tabs>
          <w:tab w:val="left" w:pos="426"/>
        </w:tabs>
        <w:spacing w:after="200" w:line="240" w:lineRule="auto"/>
        <w:ind w:left="709" w:hanging="709"/>
        <w:rPr>
          <w:rFonts w:eastAsia="Times New Roman" w:cs="Times New Roman"/>
          <w:b/>
          <w:bCs/>
          <w:color w:val="000000"/>
          <w:szCs w:val="24"/>
          <w:u w:color="000000"/>
          <w:bdr w:val="nil"/>
          <w:lang w:eastAsia="ru-RU"/>
        </w:rPr>
      </w:pPr>
      <w:r w:rsidRPr="00920A29">
        <w:rPr>
          <w:rFonts w:eastAsia="Arial Unicode MS" w:cs="Arial Unicode MS"/>
          <w:b/>
          <w:bCs/>
          <w:color w:val="000000"/>
          <w:spacing w:val="3"/>
          <w:szCs w:val="24"/>
          <w:u w:color="000000"/>
          <w:bdr w:val="nil"/>
          <w:lang w:eastAsia="ru-RU"/>
        </w:rPr>
        <w:t>Уровень убедительности рекомендации А (уровень</w:t>
      </w:r>
      <w:r w:rsidRPr="00920A29">
        <w:rPr>
          <w:rFonts w:eastAsia="Arial Unicode MS" w:cs="Arial Unicode MS"/>
          <w:b/>
          <w:bCs/>
          <w:color w:val="000000"/>
          <w:szCs w:val="24"/>
          <w:u w:color="000000"/>
          <w:bdr w:val="nil"/>
          <w:lang w:eastAsia="ru-RU"/>
        </w:rPr>
        <w:t xml:space="preserve"> достоверности доказательств 1)</w:t>
      </w:r>
    </w:p>
    <w:p w14:paraId="6A7F2F1D"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ОРТОДОНТИЧЕСКОГО УСТРОЙСТВА СО СЪЕМНОЙ ПРУЖИНЯЩЕЙ РАСПОРКОЙ, ФИКСИРУЕМОЙ НЕПОСРЕДСТВЕННО К ЭМАЛИ ЗУБА</w:t>
      </w:r>
    </w:p>
    <w:p w14:paraId="2C3F5004"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Первый прием</w:t>
      </w:r>
    </w:p>
    <w:p w14:paraId="13ED7330"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1768A1BA"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Съемная пружинящая распорка изготавливается из кантовой нержавеющей стальной проволоки сечением 0.46х0.64 мм и содержит скобу, охватывающую апроксимально-дистальную поверхность зуба, ограничивающего дефект зубного ряда (ДЗР) мезиально, боковые плечи (щечное и язычное), являющиеся продолжением скобы, концы которых входят в верхние или нижние отверстия щечных и лингвальных замков-трубок, приклеенных к дистальному относительно дефекта зубу. Причем язычное и щечное плечи содержат по две активные пружинящие петли в двух взаимоперпендикулярных плоскостях с одним или двумя витками, расположенные горизонтально и вертикально и открытые латерально и вверх, а часть плечей имеет стопорные изгибы, препятствующие проскальзыванию их в замки-трубки кзади. </w:t>
      </w:r>
    </w:p>
    <w:p w14:paraId="24111345" w14:textId="65A2F656" w:rsidR="00920A29" w:rsidRPr="00920A29" w:rsidRDefault="00920A29" w:rsidP="00F93199">
      <w:pPr>
        <w:rPr>
          <w:rFonts w:eastAsia="Times New Roman" w:cs="Times New Roman"/>
          <w:u w:color="000000"/>
          <w:bdr w:val="nil"/>
          <w:lang w:eastAsia="ru-RU"/>
        </w:rPr>
      </w:pPr>
      <w:r w:rsidRPr="00920A29">
        <w:rPr>
          <w:u w:color="000000"/>
          <w:bdr w:val="nil"/>
          <w:lang w:eastAsia="ru-RU"/>
        </w:rPr>
        <w:t xml:space="preserve">С помощью местного анестетика аппликационным методом обезболивают слизистую оболочку в области зуба, ограничивающего дефект зубного ряда (ДЗР) дистально при необходимости выделения операционного поля </w:t>
      </w:r>
      <w:r w:rsidRPr="00FD66E2">
        <w:rPr>
          <w:u w:color="000000"/>
          <w:bdr w:val="nil"/>
          <w:lang w:eastAsia="ru-RU"/>
        </w:rPr>
        <w:t>латексной пластины</w:t>
      </w:r>
      <w:r w:rsidRPr="00920A29">
        <w:rPr>
          <w:u w:color="000000"/>
          <w:bdr w:val="nil"/>
          <w:lang w:eastAsia="ru-RU"/>
        </w:rPr>
        <w:t xml:space="preserve"> с </w:t>
      </w:r>
      <w:r w:rsidRPr="00FD66E2">
        <w:rPr>
          <w:u w:color="000000"/>
          <w:bdr w:val="nil"/>
          <w:lang w:eastAsia="ru-RU"/>
        </w:rPr>
        <w:t>кламмтом</w:t>
      </w:r>
      <w:r w:rsidRPr="00920A29">
        <w:rPr>
          <w:u w:color="000000"/>
          <w:bdr w:val="nil"/>
          <w:lang w:eastAsia="ru-RU"/>
        </w:rPr>
        <w:t xml:space="preserve"> на дистальный зуб и перфорацией на зуб, ограничивающий дефект зубного ряда (ДЗР) мезиально. В противном случае обезболивание не проводится. Зубы очищают при помощи </w:t>
      </w:r>
      <w:r w:rsidRPr="00FD66E2">
        <w:rPr>
          <w:u w:color="000000"/>
          <w:bdr w:val="nil"/>
          <w:lang w:eastAsia="ru-RU"/>
        </w:rPr>
        <w:t>полировочных очищающих паст</w:t>
      </w:r>
      <w:r w:rsidRPr="00920A29">
        <w:rPr>
          <w:u w:color="000000"/>
          <w:bdr w:val="nil"/>
          <w:lang w:eastAsia="ru-RU"/>
        </w:rPr>
        <w:t xml:space="preserve">. Поверхность зубов высушивают, наносят 37% гель ортофосфорной кислоты на 30с на постоянный моляр и на 60с – на ВЗ. Затем гель смывают в течение 60с. Зубы высушивают. С помощью ортодонтического клея на вестибулярную и лингвальную (палатинальную) поверхности фиксируют замки-трубки. После полимеризации клея коффердам снимается и изгибается съемный увеличивающий промежуток элемент. Для этого изгибается отрезок кантовой нержавеющей стальной проволоки 0.46х0.64 мм с помощью крампонных щипцов, Твида-Юинга, для стопорных изгибов. Изготавливается скоба, охватывающая чуть выше экватора дистальную </w:t>
      </w:r>
      <w:r w:rsidRPr="00920A29">
        <w:rPr>
          <w:u w:color="000000"/>
          <w:bdr w:val="nil"/>
          <w:lang w:eastAsia="ru-RU"/>
        </w:rPr>
        <w:lastRenderedPageBreak/>
        <w:t xml:space="preserve">поверхность, дистальные трети вестибулярной и язычной поверхности зуба, ограничивающего дефект зубного ряда (ДЗР) мезиально. Затем, как продолжение скобы в область дефекта, изгибаются щечное и язычное плечи с активными U-образными петлями в горизонтальной плоскости, перпендикулярно к ним вниз в вертикальной плоскости. Активные петли имеют один или два витка, в зависимости от требуемой степени упругости увеличивающего промежуток элемента. Если требуется перемещение зубов, ограничивающих дефект зубного ряда (ДЗР), на 1.0-1.5 мм, то делается по одному витку на каждой петле, если более 1.5 мм, то по два витка. Далее измеряется расстояние между замками-трубками и дистальной поверхностью зуба, ограничивающего дефект зубного ряда (ДЗР) мезиально. На этом расстоянии от скобы на щечном плече и язычном плече щипцами изгибают стопорные изгибы. Излишки проволоки обрезают. Затем увеличивающий промежуток элемент активируется и вставляется в отверстия замков-трубок следующим образом. Если требуется наклонно-вращательное перемещение зубов, ограничивающих дефект, и «опрокидывание» их коронок кпереди и кзади, то активные петли щечного и язычного плечей активируются равномерно, а концы увеличивающего промежуток элемента вставляются в нижние отверстия замков-трубок. Если имеется поворот зубов друг к другу язычными поверхностями, то активные петли язычного плеча активируются сильнее, чем петли щечного, зубы развернутся язычными поверхностями друг от друга, а щечными друг к другу. Если зубы повернуты друг к другу щечными поверхностями, то сильнее активируются активные петли щечного плеча, чем язычного, произойдет разворот зубов щечными поверхностями друг от друга. Аналогичные манипуляции можно проводить и без постановки латексной пластины. Далее родителям пациента дают рекомендации по гигиене полости рта, диете, объясняют конструкцию распорки. На повторное посещение пациент приходил через 1 неделю, а затем – 1 раз в месяц для контроля постановки конструкции. Пациенту объяснялись правила ухода за приспособлением (чистка при помощи </w:t>
      </w:r>
      <w:r w:rsidR="00542ABC">
        <w:rPr>
          <w:u w:color="000000"/>
          <w:bdr w:val="nil"/>
          <w:lang w:eastAsia="ru-RU"/>
        </w:rPr>
        <w:t>меж</w:t>
      </w:r>
      <w:r w:rsidRPr="00920A29">
        <w:rPr>
          <w:u w:color="000000"/>
          <w:bdr w:val="nil"/>
          <w:lang w:eastAsia="ru-RU"/>
        </w:rPr>
        <w:t>зубных ершиков, применение ополаскивателей, необходимость отказа от жевательной резинки, ирисок).</w:t>
      </w:r>
    </w:p>
    <w:p w14:paraId="3E1D0878"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Дальнейшая активация активных петель производится на контрольных посещениях врача пациентом каждые 2.5 недели. При этом наличие горизонтальных петель является профилактикой дентоальвеолярного удлинения.</w:t>
      </w:r>
    </w:p>
    <w:p w14:paraId="3FAF7F8E" w14:textId="5CB82EDC" w:rsidR="00FD66E2" w:rsidRDefault="00920A29" w:rsidP="00FD66E2">
      <w:pPr>
        <w:rPr>
          <w:sz w:val="22"/>
          <w:bdr w:val="none" w:sz="0" w:space="0" w:color="auto" w:frame="1"/>
          <w:lang w:eastAsia="ru-RU"/>
        </w:rPr>
      </w:pPr>
      <w:r w:rsidRPr="00920A29">
        <w:rPr>
          <w:u w:color="000000"/>
          <w:bdr w:val="nil"/>
          <w:lang w:eastAsia="ru-RU"/>
        </w:rPr>
        <w:t xml:space="preserve">После нормализации размера дефекта зубного ряда (ДЗР) </w:t>
      </w:r>
      <w:r w:rsidR="004D3EBF">
        <w:rPr>
          <w:u w:color="000000"/>
          <w:bdr w:val="nil"/>
          <w:lang w:eastAsia="ru-RU"/>
        </w:rPr>
        <w:t xml:space="preserve">рекомендовано </w:t>
      </w:r>
      <w:r w:rsidRPr="00920A29">
        <w:rPr>
          <w:u w:color="000000"/>
          <w:bdr w:val="nil"/>
          <w:lang w:eastAsia="ru-RU"/>
        </w:rPr>
        <w:t>увеличивающий промежуток элемент перев</w:t>
      </w:r>
      <w:r w:rsidR="004D3EBF">
        <w:rPr>
          <w:u w:color="000000"/>
          <w:bdr w:val="nil"/>
          <w:lang w:eastAsia="ru-RU"/>
        </w:rPr>
        <w:t>ести</w:t>
      </w:r>
      <w:r w:rsidRPr="00920A29">
        <w:rPr>
          <w:u w:color="000000"/>
          <w:bdr w:val="nil"/>
          <w:lang w:eastAsia="ru-RU"/>
        </w:rPr>
        <w:t xml:space="preserve"> в неактивное состояние, что позвол</w:t>
      </w:r>
      <w:r w:rsidR="004D3EBF">
        <w:rPr>
          <w:u w:color="000000"/>
          <w:bdr w:val="nil"/>
          <w:lang w:eastAsia="ru-RU"/>
        </w:rPr>
        <w:t>ит</w:t>
      </w:r>
      <w:r w:rsidRPr="00920A29">
        <w:rPr>
          <w:u w:color="000000"/>
          <w:bdr w:val="nil"/>
          <w:lang w:eastAsia="ru-RU"/>
        </w:rPr>
        <w:t>т стабилизировать достигнутый результат до прорезывания премоляра до половины высоты коронки, после чего ортодонтическое устройство</w:t>
      </w:r>
      <w:r w:rsidR="004D3EBF">
        <w:rPr>
          <w:u w:color="000000"/>
          <w:bdr w:val="nil"/>
          <w:lang w:eastAsia="ru-RU"/>
        </w:rPr>
        <w:t xml:space="preserve"> следует</w:t>
      </w:r>
      <w:r w:rsidRPr="00920A29">
        <w:rPr>
          <w:u w:color="000000"/>
          <w:bdr w:val="nil"/>
          <w:lang w:eastAsia="ru-RU"/>
        </w:rPr>
        <w:t xml:space="preserve"> удал</w:t>
      </w:r>
      <w:r w:rsidR="004D3EBF">
        <w:rPr>
          <w:u w:color="000000"/>
          <w:bdr w:val="nil"/>
          <w:lang w:eastAsia="ru-RU"/>
        </w:rPr>
        <w:t>ить</w:t>
      </w:r>
      <w:r w:rsidRPr="00920A29">
        <w:rPr>
          <w:u w:color="000000"/>
          <w:bdr w:val="nil"/>
          <w:lang w:eastAsia="ru-RU"/>
        </w:rPr>
        <w:t>: увеличивающий промежуток элемент вынимается крампонными щипцами, а замки-трубки снимаются скейл</w:t>
      </w:r>
      <w:r w:rsidR="004D3EBF">
        <w:rPr>
          <w:u w:color="000000"/>
          <w:bdr w:val="nil"/>
          <w:lang w:eastAsia="ru-RU"/>
        </w:rPr>
        <w:t>е</w:t>
      </w:r>
      <w:r w:rsidRPr="00920A29">
        <w:rPr>
          <w:u w:color="000000"/>
          <w:bdr w:val="nil"/>
          <w:lang w:eastAsia="ru-RU"/>
        </w:rPr>
        <w:t xml:space="preserve">ром. Остатки ортодонтического клея сошлифовываются алмазными борами, </w:t>
      </w:r>
      <w:r w:rsidRPr="00920A29">
        <w:rPr>
          <w:u w:color="000000"/>
          <w:bdr w:val="nil"/>
          <w:lang w:eastAsia="ru-RU"/>
        </w:rPr>
        <w:lastRenderedPageBreak/>
        <w:t xml:space="preserve">арканзасом, силиконовыми дисками, </w:t>
      </w:r>
      <w:r w:rsidRPr="00FD66E2">
        <w:rPr>
          <w:u w:color="000000"/>
          <w:bdr w:val="nil"/>
          <w:lang w:eastAsia="ru-RU"/>
        </w:rPr>
        <w:t>резиновыми чашечками</w:t>
      </w:r>
      <w:r w:rsidRPr="00920A29">
        <w:rPr>
          <w:u w:color="000000"/>
          <w:bdr w:val="nil"/>
          <w:lang w:eastAsia="ru-RU"/>
        </w:rPr>
        <w:t>, щетками с полировочными пастами, содержащими фтор</w:t>
      </w:r>
      <w:r w:rsidR="00FD66E2" w:rsidRPr="00FD66E2">
        <w:rPr>
          <w:bdr w:val="none" w:sz="0" w:space="0" w:color="auto" w:frame="1"/>
          <w:lang w:eastAsia="ru-RU"/>
        </w:rPr>
        <w:t xml:space="preserve"> </w:t>
      </w:r>
      <w:r w:rsidR="00FD66E2">
        <w:rPr>
          <w:bdr w:val="none" w:sz="0" w:space="0" w:color="auto" w:frame="1"/>
          <w:lang w:eastAsia="ru-RU"/>
        </w:rPr>
        <w:t>[</w:t>
      </w:r>
      <w:r w:rsidR="0021280D">
        <w:rPr>
          <w:bdr w:val="none" w:sz="0" w:space="0" w:color="auto" w:frame="1"/>
          <w:lang w:eastAsia="ru-RU"/>
        </w:rPr>
        <w:t>8, 35</w:t>
      </w:r>
      <w:r w:rsidR="00FD66E2">
        <w:rPr>
          <w:bdr w:val="none" w:sz="0" w:space="0" w:color="auto" w:frame="1"/>
          <w:lang w:eastAsia="ru-RU"/>
        </w:rPr>
        <w:t>]</w:t>
      </w:r>
    </w:p>
    <w:p w14:paraId="36C1648E"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343B6970" w14:textId="0BEFF270" w:rsidR="00920A29" w:rsidRPr="00920A29" w:rsidRDefault="00920A29" w:rsidP="00F93199">
      <w:pPr>
        <w:rPr>
          <w:rFonts w:eastAsia="Times New Roman" w:cs="Times New Roman"/>
          <w:u w:color="000000"/>
          <w:bdr w:val="nil"/>
          <w:lang w:eastAsia="ru-RU"/>
        </w:rPr>
      </w:pPr>
      <w:r w:rsidRPr="00920A29">
        <w:rPr>
          <w:u w:color="000000"/>
          <w:bdr w:val="nil"/>
          <w:lang w:eastAsia="ru-RU"/>
        </w:rPr>
        <w:t>Ортодонтическое устройство со съемной пружинящей распоркой и стандартным ортодонтическим кольцом на временный, постоянный моляр или премоляр</w:t>
      </w:r>
      <w:r w:rsidR="004D3EBF">
        <w:rPr>
          <w:u w:color="000000"/>
          <w:bdr w:val="nil"/>
          <w:lang w:eastAsia="ru-RU"/>
        </w:rPr>
        <w:t>.</w:t>
      </w:r>
    </w:p>
    <w:p w14:paraId="6648BCF6" w14:textId="77777777" w:rsidR="00920A29" w:rsidRPr="00920A29" w:rsidRDefault="00920A29" w:rsidP="00F93199">
      <w:pPr>
        <w:rPr>
          <w:rFonts w:eastAsia="Times New Roman" w:cs="Times New Roman"/>
          <w:u w:color="000000"/>
          <w:bdr w:val="nil"/>
          <w:lang w:eastAsia="ru-RU"/>
        </w:rPr>
      </w:pPr>
      <w:r w:rsidRPr="00920A29">
        <w:rPr>
          <w:u w:color="000000"/>
          <w:bdr w:val="nil"/>
          <w:lang w:eastAsia="ru-RU"/>
        </w:rPr>
        <w:t>Устройство представляет собой ортодонтическое стандартное кольцо с приваренными замками-трубками на внешней поверхности кольца с язычной и щечной сторон коронки первого или второго постоянного, временного моляра, второго премоляра и съемный увеличивающий промежуток элемент, фиксируемом непосредственно к эмали зуба.</w:t>
      </w:r>
    </w:p>
    <w:p w14:paraId="0F8609F4" w14:textId="4F52DC5B" w:rsidR="00920A29" w:rsidRPr="00920A29" w:rsidRDefault="004D3EBF" w:rsidP="00F93199">
      <w:pPr>
        <w:rPr>
          <w:rFonts w:eastAsia="Times New Roman" w:cs="Times New Roman"/>
          <w:u w:color="000000"/>
          <w:bdr w:val="nil"/>
          <w:lang w:eastAsia="ru-RU"/>
        </w:rPr>
      </w:pPr>
      <w:r>
        <w:rPr>
          <w:u w:color="000000"/>
          <w:bdr w:val="nil"/>
          <w:lang w:eastAsia="ru-RU"/>
        </w:rPr>
        <w:t>Рекомендовано применять при показаниях :</w:t>
      </w:r>
    </w:p>
    <w:p w14:paraId="24388E4A" w14:textId="77777777" w:rsidR="00920A29" w:rsidRPr="00F93199" w:rsidRDefault="00920A29">
      <w:pPr>
        <w:pStyle w:val="af1"/>
        <w:numPr>
          <w:ilvl w:val="0"/>
          <w:numId w:val="44"/>
        </w:numPr>
        <w:rPr>
          <w:u w:color="000000"/>
          <w:bdr w:val="nil"/>
          <w:lang w:eastAsia="ru-RU"/>
        </w:rPr>
      </w:pPr>
      <w:r w:rsidRPr="00F93199">
        <w:rPr>
          <w:u w:color="000000"/>
          <w:bdr w:val="nil"/>
          <w:lang w:eastAsia="ru-RU"/>
        </w:rPr>
        <w:t>Мезиодистальный размер дефекта зубного ряда (ДЗР), обусловленный преждевременным удалением одного временного моляра, постоянного моляра, премоляра, более 3.0 мм.</w:t>
      </w:r>
    </w:p>
    <w:p w14:paraId="28B76CA6" w14:textId="4E50DDC3" w:rsidR="00920A29" w:rsidRPr="00F93199" w:rsidRDefault="00920A29">
      <w:pPr>
        <w:pStyle w:val="af1"/>
        <w:numPr>
          <w:ilvl w:val="0"/>
          <w:numId w:val="44"/>
        </w:numPr>
        <w:rPr>
          <w:u w:color="000000"/>
          <w:bdr w:val="nil"/>
          <w:lang w:eastAsia="ru-RU"/>
        </w:rPr>
      </w:pPr>
      <w:r w:rsidRPr="00F93199">
        <w:rPr>
          <w:u w:color="000000"/>
          <w:bdr w:val="nil"/>
          <w:lang w:eastAsia="ru-RU"/>
        </w:rPr>
        <w:t xml:space="preserve">Низкая </w:t>
      </w:r>
      <w:r w:rsidRPr="00FD66E2">
        <w:rPr>
          <w:u w:color="000000"/>
          <w:bdr w:val="nil"/>
          <w:lang w:eastAsia="ru-RU"/>
        </w:rPr>
        <w:t>коронк</w:t>
      </w:r>
      <w:r w:rsidR="00917BCB" w:rsidRPr="00FD66E2">
        <w:rPr>
          <w:u w:color="000000"/>
          <w:bdr w:val="nil"/>
          <w:lang w:eastAsia="ru-RU"/>
        </w:rPr>
        <w:t>овая часть</w:t>
      </w:r>
      <w:r w:rsidRPr="00F93199">
        <w:rPr>
          <w:u w:color="000000"/>
          <w:bdr w:val="nil"/>
          <w:lang w:eastAsia="ru-RU"/>
        </w:rPr>
        <w:t xml:space="preserve"> зуба, дистально ограничивающего дефект зубного ряда (ДЗР).</w:t>
      </w:r>
    </w:p>
    <w:p w14:paraId="1FCFE5E3" w14:textId="50509A74" w:rsidR="00920A29" w:rsidRDefault="00920A29">
      <w:pPr>
        <w:pStyle w:val="af1"/>
        <w:numPr>
          <w:ilvl w:val="0"/>
          <w:numId w:val="44"/>
        </w:numPr>
        <w:rPr>
          <w:u w:color="000000"/>
          <w:bdr w:val="nil"/>
          <w:lang w:eastAsia="ru-RU"/>
        </w:rPr>
      </w:pPr>
      <w:r w:rsidRPr="00F93199">
        <w:rPr>
          <w:u w:color="000000"/>
          <w:bdr w:val="nil"/>
          <w:lang w:eastAsia="ru-RU"/>
        </w:rPr>
        <w:t>Наличие 1 стадии разрушения зубочелюстной системы в области опорного зуба (по Т.В.Шаровой и Г.И.Рогожникову).</w:t>
      </w:r>
    </w:p>
    <w:p w14:paraId="33906AAA" w14:textId="4B289420" w:rsidR="00FD66E2" w:rsidRPr="00FD66E2" w:rsidRDefault="00FD66E2" w:rsidP="00FD66E2">
      <w:pPr>
        <w:pStyle w:val="af1"/>
        <w:ind w:left="1429" w:firstLine="0"/>
        <w:rPr>
          <w:sz w:val="22"/>
          <w:bdr w:val="none" w:sz="0" w:space="0" w:color="auto" w:frame="1"/>
          <w:lang w:eastAsia="ru-RU"/>
        </w:rPr>
      </w:pPr>
      <w:r w:rsidRPr="00FD66E2">
        <w:rPr>
          <w:bdr w:val="none" w:sz="0" w:space="0" w:color="auto" w:frame="1"/>
          <w:lang w:eastAsia="ru-RU"/>
        </w:rPr>
        <w:t>[</w:t>
      </w:r>
      <w:r w:rsidR="0021280D">
        <w:rPr>
          <w:bdr w:val="none" w:sz="0" w:space="0" w:color="auto" w:frame="1"/>
          <w:lang w:eastAsia="ru-RU"/>
        </w:rPr>
        <w:t>8, 35</w:t>
      </w:r>
      <w:r w:rsidRPr="00FD66E2">
        <w:rPr>
          <w:bdr w:val="none" w:sz="0" w:space="0" w:color="auto" w:frame="1"/>
          <w:lang w:eastAsia="ru-RU"/>
        </w:rPr>
        <w:t>]</w:t>
      </w:r>
    </w:p>
    <w:p w14:paraId="05B2F72E"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3DC15EA7" w14:textId="77777777" w:rsidR="00920A29" w:rsidRPr="00FD66E2" w:rsidRDefault="00920A29" w:rsidP="00920A29">
      <w:pPr>
        <w:pBdr>
          <w:top w:val="nil"/>
          <w:left w:val="nil"/>
          <w:bottom w:val="nil"/>
          <w:right w:val="nil"/>
          <w:between w:val="nil"/>
          <w:bar w:val="nil"/>
        </w:pBdr>
        <w:shd w:val="clear" w:color="auto" w:fill="FFFFFF"/>
        <w:spacing w:after="200" w:line="240" w:lineRule="auto"/>
        <w:ind w:firstLine="0"/>
        <w:rPr>
          <w:u w:color="000000"/>
          <w:bdr w:val="nil"/>
          <w:lang w:eastAsia="ru-RU"/>
        </w:rPr>
      </w:pPr>
      <w:r w:rsidRPr="00920A29">
        <w:rPr>
          <w:rFonts w:eastAsia="Arial Unicode MS" w:cs="Arial Unicode MS"/>
          <w:color w:val="000000"/>
          <w:spacing w:val="3"/>
          <w:szCs w:val="24"/>
          <w:u w:color="000000"/>
          <w:bdr w:val="nil"/>
          <w:lang w:eastAsia="ru-RU"/>
        </w:rPr>
        <w:t xml:space="preserve">АЛГОРИТМ ИЗГОТОВЛЕНИЯ ОРТОДОНТИЧЕСКГО УСТРОЙСТВА СО СЪЕМНОЙ ПРУЖИНЯЩЕЙ РАСПОРКОЙ И </w:t>
      </w:r>
      <w:r w:rsidRPr="00FD66E2">
        <w:rPr>
          <w:u w:color="000000"/>
          <w:bdr w:val="nil"/>
          <w:lang w:eastAsia="ru-RU"/>
        </w:rPr>
        <w:t>СТАНДАРТНЫМ ОРТОДОНТИЧЕСКИМ КОЛЬЦОМ НА ВРЕМЕННЫЙ, ПОСТОЯННЫЙ МОЛЯР ИЛИ ПРЕМОЛЯР</w:t>
      </w:r>
    </w:p>
    <w:p w14:paraId="3E58F653" w14:textId="77777777" w:rsidR="00920A29" w:rsidRPr="00FD66E2" w:rsidRDefault="00920A29" w:rsidP="00B752C1">
      <w:pPr>
        <w:rPr>
          <w:u w:color="000000"/>
          <w:bdr w:val="nil"/>
          <w:lang w:eastAsia="ru-RU"/>
        </w:rPr>
      </w:pPr>
      <w:r w:rsidRPr="00920A29">
        <w:rPr>
          <w:u w:color="000000"/>
          <w:bdr w:val="nil"/>
          <w:lang w:eastAsia="ru-RU"/>
        </w:rPr>
        <w:t>Первый прием</w:t>
      </w:r>
    </w:p>
    <w:p w14:paraId="75EE96D4" w14:textId="77777777" w:rsidR="00920A29" w:rsidRPr="00FD66E2" w:rsidRDefault="00920A29" w:rsidP="00B752C1">
      <w:pPr>
        <w:rPr>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5D1D4A8F" w14:textId="449105A4"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Подбирается стандартное </w:t>
      </w:r>
      <w:r w:rsidRPr="00FD66E2">
        <w:rPr>
          <w:u w:color="000000"/>
          <w:bdr w:val="nil"/>
          <w:lang w:eastAsia="ru-RU"/>
        </w:rPr>
        <w:t>ортодонтическое кольцо</w:t>
      </w:r>
      <w:r w:rsidRPr="00920A29">
        <w:rPr>
          <w:u w:color="000000"/>
          <w:bdr w:val="nil"/>
          <w:lang w:eastAsia="ru-RU"/>
        </w:rPr>
        <w:t xml:space="preserve"> с двумя приваренными к его внешней поверхности с щечной и язычной сторон замками-трубками, имеющими отверстия верхнее и нижнее, в соответствии с периметром шейки зуба, дистально ограничивающего дефект зубного ряда (ДЗР), припасовывается с помощью </w:t>
      </w:r>
      <w:r w:rsidRPr="00FD66E2">
        <w:rPr>
          <w:u w:color="000000"/>
          <w:bdr w:val="nil"/>
          <w:lang w:eastAsia="ru-RU"/>
        </w:rPr>
        <w:t>бандсеттера</w:t>
      </w:r>
      <w:r w:rsidRPr="00920A29">
        <w:rPr>
          <w:u w:color="000000"/>
          <w:bdr w:val="nil"/>
          <w:lang w:eastAsia="ru-RU"/>
        </w:rPr>
        <w:t xml:space="preserve"> и клювовидных щипцов. Далее зуб изолируется от слюны, высушивается, кольцо фиксируется на зуб стеклоиономерным цементом. После полимеризации клея коффер</w:t>
      </w:r>
      <w:r w:rsidR="002A29C5">
        <w:rPr>
          <w:u w:color="000000"/>
          <w:bdr w:val="nil"/>
          <w:lang w:eastAsia="ru-RU"/>
        </w:rPr>
        <w:t>д</w:t>
      </w:r>
      <w:r w:rsidRPr="00920A29">
        <w:rPr>
          <w:u w:color="000000"/>
          <w:bdr w:val="nil"/>
          <w:lang w:eastAsia="ru-RU"/>
        </w:rPr>
        <w:t xml:space="preserve">ам снимается и изгибается съемный увеличивающий промежуток элемент. Для этого изгибается </w:t>
      </w:r>
      <w:r w:rsidRPr="00FD66E2">
        <w:rPr>
          <w:u w:color="000000"/>
          <w:bdr w:val="nil"/>
          <w:lang w:eastAsia="ru-RU"/>
        </w:rPr>
        <w:t>отрезок кантовой нержавеющей стальной проволоки 0.46х0.64 мм</w:t>
      </w:r>
      <w:r w:rsidRPr="00920A29">
        <w:rPr>
          <w:u w:color="000000"/>
          <w:bdr w:val="nil"/>
          <w:lang w:eastAsia="ru-RU"/>
        </w:rPr>
        <w:t xml:space="preserve"> с помощью крампонных щипцов, </w:t>
      </w:r>
      <w:r w:rsidRPr="00920A29">
        <w:rPr>
          <w:u w:color="000000"/>
          <w:bdr w:val="nil"/>
          <w:lang w:eastAsia="ru-RU"/>
        </w:rPr>
        <w:lastRenderedPageBreak/>
        <w:t xml:space="preserve">Твида-Юинга, для стопорных изгибов. Изготавливается скоба, охватывающая чуть выше экватора дистальную поверхность, дистальные трети вестибулярной и язычной поверхности зуба, ограничивающего дефект зубного ряда (ДЗР) мезиально. Затем, как продолжение скобы в область дефекта, изгибаются щечное и язычное плечи с активными U-образными петлями в горизонтальной плоскости, перпендикулярно к ним вниз в вертикальной плоскости. Активные петли имеют один или два витка, в зависимости от требуемой степени упругости увеличивающего промежуток элемента. Если требуется перемещение зубов, ограничивающих дефект зубного ряда (ДЗР), на 1.0-1.5 мм, то делается по одному витку на каждой петле, если более 1.5 мм, то по два витка. Далее измеряется расстояние между замками-трубками и дистальной поверхностью зуба, ограничивающего дефект зубного ряда (ДЗР) мезиально. На этом расстоянии от скобы на щечном плече и язычном плече щипцами изгибают стопорные изгибы. Излишки проволоки обрезают. Затем увеличивающий промежуток элемент активируется и вставляется в отверстия замков-трубок следующим образом. Если требуется наклонно-вращательное перемещение зубов, ограничивающих дефект, и «опрокидывание» их коронок кпереди и кзади, то активные петли щечного и язычного плечей активируются равномерно, а концы увеличивающего промежуток элемента вставляются в нижние отверстия замков-трубок. Если имеется поворот зубов друг к другу язычными поверхностями, то активные петли язычного плеча активируются сильнее, чем петли щечного, зубы развернутся язычными поверхностями друг от друга, а щечными друг к другу. Если зубы повернуты друг к другу щечными поверхностями, то сильнее активируются активные петли щечного плеча, чем язычного, произойдет разворот зубов щечными поверхностями друг от друга. Аналогичные манипуляции можно проводить и без постановки латексной пластины. Далее родителям пациента дают рекомендации по гигиене полости рта, диете, объясняют конструкцию распорки. На повторное посещение пациент приходил через 1 неделю, а затем – 1 раз в месяц для контроля постановки конструкции. Пациенту объяснялись правила ухода за приспособлением (чистка при помощи </w:t>
      </w:r>
      <w:r w:rsidR="00542ABC">
        <w:rPr>
          <w:u w:color="000000"/>
          <w:bdr w:val="nil"/>
          <w:lang w:eastAsia="ru-RU"/>
        </w:rPr>
        <w:t>меж</w:t>
      </w:r>
      <w:r w:rsidRPr="00920A29">
        <w:rPr>
          <w:u w:color="000000"/>
          <w:bdr w:val="nil"/>
          <w:lang w:eastAsia="ru-RU"/>
        </w:rPr>
        <w:t xml:space="preserve">зубных ершиков, применение ополаскивателей, необходимость отказа от жевательной резинки, ирисок). </w:t>
      </w:r>
    </w:p>
    <w:p w14:paraId="47C2406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Дальнейшая активация активных петель производится на контрольных посещениях врача пациентом каждые 2.5 недели. При этом наличие горизонтальных петель является профилактикой дентоальвеолярного удлинения.</w:t>
      </w:r>
    </w:p>
    <w:p w14:paraId="022E1501" w14:textId="56B20035" w:rsidR="00920A29" w:rsidRPr="00FD66E2" w:rsidRDefault="00920A29" w:rsidP="00B752C1">
      <w:pPr>
        <w:rPr>
          <w:u w:color="000000"/>
          <w:bdr w:val="nil"/>
          <w:lang w:eastAsia="ru-RU"/>
        </w:rPr>
      </w:pPr>
      <w:r w:rsidRPr="00920A29">
        <w:rPr>
          <w:u w:color="000000"/>
          <w:bdr w:val="nil"/>
          <w:lang w:eastAsia="ru-RU"/>
        </w:rPr>
        <w:t xml:space="preserve">После нормализации размера дефекта зубного ряда (ДЗР), увеличивающий промежуток, элемент </w:t>
      </w:r>
      <w:r w:rsidR="004D3EBF">
        <w:rPr>
          <w:u w:color="000000"/>
          <w:bdr w:val="nil"/>
          <w:lang w:eastAsia="ru-RU"/>
        </w:rPr>
        <w:t xml:space="preserve">рекомендовано </w:t>
      </w:r>
      <w:r w:rsidRPr="00920A29">
        <w:rPr>
          <w:u w:color="000000"/>
          <w:bdr w:val="nil"/>
          <w:lang w:eastAsia="ru-RU"/>
        </w:rPr>
        <w:t>перев</w:t>
      </w:r>
      <w:r w:rsidR="004D3EBF">
        <w:rPr>
          <w:u w:color="000000"/>
          <w:bdr w:val="nil"/>
          <w:lang w:eastAsia="ru-RU"/>
        </w:rPr>
        <w:t>ести</w:t>
      </w:r>
      <w:r w:rsidRPr="00920A29">
        <w:rPr>
          <w:u w:color="000000"/>
          <w:bdr w:val="nil"/>
          <w:lang w:eastAsia="ru-RU"/>
        </w:rPr>
        <w:t xml:space="preserve"> в неактивное состояние, что позвол</w:t>
      </w:r>
      <w:r w:rsidR="004D3EBF">
        <w:rPr>
          <w:u w:color="000000"/>
          <w:bdr w:val="nil"/>
          <w:lang w:eastAsia="ru-RU"/>
        </w:rPr>
        <w:t>и</w:t>
      </w:r>
      <w:r w:rsidRPr="00920A29">
        <w:rPr>
          <w:u w:color="000000"/>
          <w:bdr w:val="nil"/>
          <w:lang w:eastAsia="ru-RU"/>
        </w:rPr>
        <w:t xml:space="preserve">т стабилизировать достигнутый результат до прорезывания премоляра до половины высоты коронки, или до возможности проведения дентальной имплантации в области постоянного моляра или премоляра, после чего ортодонтическое устройство </w:t>
      </w:r>
      <w:r w:rsidR="00E762DA">
        <w:rPr>
          <w:u w:color="000000"/>
          <w:bdr w:val="nil"/>
          <w:lang w:eastAsia="ru-RU"/>
        </w:rPr>
        <w:t xml:space="preserve">следует </w:t>
      </w:r>
      <w:r w:rsidRPr="00920A29">
        <w:rPr>
          <w:u w:color="000000"/>
          <w:bdr w:val="nil"/>
          <w:lang w:eastAsia="ru-RU"/>
        </w:rPr>
        <w:t>удал</w:t>
      </w:r>
      <w:r w:rsidR="00E762DA">
        <w:rPr>
          <w:u w:color="000000"/>
          <w:bdr w:val="nil"/>
          <w:lang w:eastAsia="ru-RU"/>
        </w:rPr>
        <w:t>ить</w:t>
      </w:r>
      <w:r w:rsidRPr="00920A29">
        <w:rPr>
          <w:u w:color="000000"/>
          <w:bdr w:val="nil"/>
          <w:lang w:eastAsia="ru-RU"/>
        </w:rPr>
        <w:t xml:space="preserve">: </w:t>
      </w:r>
      <w:r w:rsidRPr="00920A29">
        <w:rPr>
          <w:u w:color="000000"/>
          <w:bdr w:val="nil"/>
          <w:lang w:eastAsia="ru-RU"/>
        </w:rPr>
        <w:lastRenderedPageBreak/>
        <w:t xml:space="preserve">увеличивающий промежуток элемент вынимается крампонными щипцами, а кольцо снимают. Остатки цемента сошлифовываются алмазными борами, арканзасом, силиконовыми дисками, </w:t>
      </w:r>
      <w:r w:rsidRPr="00FD66E2">
        <w:rPr>
          <w:u w:color="000000"/>
          <w:bdr w:val="nil"/>
          <w:lang w:eastAsia="ru-RU"/>
        </w:rPr>
        <w:t>резиновыми чашечками</w:t>
      </w:r>
      <w:r w:rsidRPr="00920A29">
        <w:rPr>
          <w:u w:color="000000"/>
          <w:bdr w:val="nil"/>
          <w:lang w:eastAsia="ru-RU"/>
        </w:rPr>
        <w:t>, щетками с полировочными пастами, содержащими фтор.</w:t>
      </w:r>
      <w:r w:rsidR="00E762DA">
        <w:rPr>
          <w:u w:color="000000"/>
          <w:bdr w:val="nil"/>
          <w:lang w:eastAsia="ru-RU"/>
        </w:rPr>
        <w:t xml:space="preserve"> </w:t>
      </w:r>
      <w:r w:rsidR="00E762DA" w:rsidRPr="00FD66E2">
        <w:rPr>
          <w:u w:color="000000"/>
          <w:bdr w:val="nil"/>
          <w:lang w:eastAsia="ru-RU"/>
        </w:rPr>
        <w:t>вставить ссылки на источники литературы)</w:t>
      </w:r>
    </w:p>
    <w:p w14:paraId="3CE86975" w14:textId="77777777" w:rsidR="00920A29" w:rsidRPr="00FD66E2" w:rsidRDefault="00920A29" w:rsidP="00920A29">
      <w:pPr>
        <w:pBdr>
          <w:top w:val="nil"/>
          <w:left w:val="nil"/>
          <w:bottom w:val="nil"/>
          <w:right w:val="nil"/>
          <w:between w:val="nil"/>
          <w:bar w:val="nil"/>
        </w:pBdr>
        <w:spacing w:after="200" w:line="240" w:lineRule="auto"/>
        <w:ind w:left="709" w:firstLine="0"/>
        <w:rPr>
          <w:u w:color="000000"/>
          <w:bdr w:val="nil"/>
          <w:lang w:eastAsia="ru-RU"/>
        </w:rPr>
      </w:pPr>
      <w:r w:rsidRPr="00FD66E2">
        <w:rPr>
          <w:u w:color="000000"/>
          <w:bdr w:val="nil"/>
          <w:lang w:eastAsia="ru-RU"/>
        </w:rPr>
        <w:t>Уровень убедительности рекомендации В (уровень достоверности доказательств 2)</w:t>
      </w:r>
    </w:p>
    <w:p w14:paraId="3B2279C9" w14:textId="77777777" w:rsidR="00920A29" w:rsidRPr="00FD66E2" w:rsidRDefault="00920A29" w:rsidP="00B752C1">
      <w:pPr>
        <w:rPr>
          <w:u w:color="000000"/>
          <w:bdr w:val="nil"/>
          <w:lang w:eastAsia="ru-RU"/>
        </w:rPr>
      </w:pPr>
      <w:r w:rsidRPr="00920A29">
        <w:rPr>
          <w:u w:color="000000"/>
          <w:bdr w:val="nil"/>
          <w:lang w:eastAsia="ru-RU"/>
        </w:rPr>
        <w:t>Ортодонтическое устройство с укороченными дугами и открывающими пружинами, фиксируемое непосредственно к эмали зубов.</w:t>
      </w:r>
    </w:p>
    <w:p w14:paraId="34A6DB0D" w14:textId="77777777" w:rsidR="00920A29" w:rsidRPr="00FD66E2" w:rsidRDefault="00920A29" w:rsidP="00B752C1">
      <w:pPr>
        <w:rPr>
          <w:u w:color="000000"/>
          <w:bdr w:val="nil"/>
          <w:lang w:eastAsia="ru-RU"/>
        </w:rPr>
      </w:pPr>
      <w:r w:rsidRPr="00920A29">
        <w:rPr>
          <w:u w:color="000000"/>
          <w:bdr w:val="nil"/>
          <w:lang w:eastAsia="ru-RU"/>
        </w:rPr>
        <w:t>Представляет собой два замка-трубки, приклеенных к вестибулярной и язычной поверхностям зуба, ограничивающего дефект зубного ряда (ДЗР) дистально, два брекета, приклеенных к вестибулярной и язычной поверхностям мезиально расположенного зуба, укороченные дуги с открывающими пружинами.</w:t>
      </w:r>
    </w:p>
    <w:p w14:paraId="002E630F" w14:textId="0D362263" w:rsidR="00920A29" w:rsidRPr="00FD66E2" w:rsidRDefault="00E762DA" w:rsidP="00B752C1">
      <w:pPr>
        <w:rPr>
          <w:u w:color="000000"/>
          <w:bdr w:val="nil"/>
          <w:lang w:eastAsia="ru-RU"/>
        </w:rPr>
      </w:pPr>
      <w:r>
        <w:rPr>
          <w:u w:color="000000"/>
          <w:bdr w:val="nil"/>
          <w:lang w:eastAsia="ru-RU"/>
        </w:rPr>
        <w:t xml:space="preserve">Рекомендовано </w:t>
      </w:r>
      <w:r w:rsidR="00920A29" w:rsidRPr="00920A29">
        <w:rPr>
          <w:u w:color="000000"/>
          <w:bdr w:val="nil"/>
          <w:lang w:eastAsia="ru-RU"/>
        </w:rPr>
        <w:t>к применению</w:t>
      </w:r>
      <w:r>
        <w:rPr>
          <w:u w:color="000000"/>
          <w:bdr w:val="nil"/>
          <w:lang w:eastAsia="ru-RU"/>
        </w:rPr>
        <w:t xml:space="preserve"> по показаниям </w:t>
      </w:r>
      <w:r w:rsidR="00920A29" w:rsidRPr="00920A29">
        <w:rPr>
          <w:u w:color="000000"/>
          <w:bdr w:val="nil"/>
          <w:lang w:eastAsia="ru-RU"/>
        </w:rPr>
        <w:t>:</w:t>
      </w:r>
    </w:p>
    <w:p w14:paraId="0E9AE80E" w14:textId="77777777" w:rsidR="00920A29" w:rsidRPr="00B752C1" w:rsidRDefault="00920A29">
      <w:pPr>
        <w:pStyle w:val="af1"/>
        <w:numPr>
          <w:ilvl w:val="0"/>
          <w:numId w:val="45"/>
        </w:numPr>
        <w:rPr>
          <w:u w:color="000000"/>
          <w:bdr w:val="nil"/>
          <w:lang w:eastAsia="ru-RU"/>
        </w:rPr>
      </w:pPr>
      <w:r w:rsidRPr="00B752C1">
        <w:rPr>
          <w:u w:color="000000"/>
          <w:bdr w:val="nil"/>
          <w:lang w:eastAsia="ru-RU"/>
        </w:rPr>
        <w:t>Мезиодистальный размер дефекта зубного ряда (ДЗР), обусловленный преждевременным удалением одного молочного моляра, менее 3.0 мм;</w:t>
      </w:r>
    </w:p>
    <w:p w14:paraId="67C51E01" w14:textId="5C73F923" w:rsidR="00920A29" w:rsidRPr="00B752C1" w:rsidRDefault="00920A29">
      <w:pPr>
        <w:pStyle w:val="af1"/>
        <w:numPr>
          <w:ilvl w:val="0"/>
          <w:numId w:val="45"/>
        </w:numPr>
        <w:rPr>
          <w:u w:color="000000"/>
          <w:bdr w:val="nil"/>
          <w:lang w:eastAsia="ru-RU"/>
        </w:rPr>
      </w:pPr>
      <w:r w:rsidRPr="00B752C1">
        <w:rPr>
          <w:u w:color="000000"/>
          <w:bdr w:val="nil"/>
          <w:lang w:eastAsia="ru-RU"/>
        </w:rPr>
        <w:t xml:space="preserve">Средняя или высокая </w:t>
      </w:r>
      <w:r w:rsidRPr="00FD66E2">
        <w:rPr>
          <w:u w:color="000000"/>
          <w:bdr w:val="nil"/>
          <w:lang w:eastAsia="ru-RU"/>
        </w:rPr>
        <w:t>коронк</w:t>
      </w:r>
      <w:r w:rsidR="00917BCB" w:rsidRPr="00FD66E2">
        <w:rPr>
          <w:u w:color="000000"/>
          <w:bdr w:val="nil"/>
          <w:lang w:eastAsia="ru-RU"/>
        </w:rPr>
        <w:t>овая часть</w:t>
      </w:r>
      <w:r w:rsidR="00917BCB">
        <w:rPr>
          <w:u w:color="000000"/>
          <w:bdr w:val="nil"/>
          <w:lang w:eastAsia="ru-RU"/>
        </w:rPr>
        <w:t xml:space="preserve"> </w:t>
      </w:r>
      <w:r w:rsidRPr="00B752C1">
        <w:rPr>
          <w:u w:color="000000"/>
          <w:bdr w:val="nil"/>
          <w:lang w:eastAsia="ru-RU"/>
        </w:rPr>
        <w:t>опорного зуба;</w:t>
      </w:r>
    </w:p>
    <w:p w14:paraId="101CE80F" w14:textId="4BD5039F" w:rsidR="00920A29" w:rsidRDefault="00920A29">
      <w:pPr>
        <w:pStyle w:val="af1"/>
        <w:numPr>
          <w:ilvl w:val="0"/>
          <w:numId w:val="45"/>
        </w:numPr>
        <w:rPr>
          <w:u w:color="000000"/>
          <w:bdr w:val="nil"/>
          <w:lang w:eastAsia="ru-RU"/>
        </w:rPr>
      </w:pPr>
      <w:r w:rsidRPr="00B752C1">
        <w:rPr>
          <w:u w:color="000000"/>
          <w:bdr w:val="nil"/>
          <w:lang w:eastAsia="ru-RU"/>
        </w:rPr>
        <w:t xml:space="preserve">Отсутствие разрушения </w:t>
      </w:r>
      <w:r w:rsidRPr="00FD66E2">
        <w:rPr>
          <w:u w:color="000000"/>
          <w:bdr w:val="nil"/>
          <w:lang w:eastAsia="ru-RU"/>
        </w:rPr>
        <w:t>корон</w:t>
      </w:r>
      <w:r w:rsidR="00917BCB" w:rsidRPr="00FD66E2">
        <w:rPr>
          <w:u w:color="000000"/>
          <w:bdr w:val="nil"/>
          <w:lang w:eastAsia="ru-RU"/>
        </w:rPr>
        <w:t>ковой части</w:t>
      </w:r>
      <w:r w:rsidR="00917BCB">
        <w:rPr>
          <w:u w:color="000000"/>
          <w:bdr w:val="nil"/>
          <w:lang w:eastAsia="ru-RU"/>
        </w:rPr>
        <w:t xml:space="preserve"> </w:t>
      </w:r>
      <w:r w:rsidRPr="00B752C1">
        <w:rPr>
          <w:u w:color="000000"/>
          <w:bdr w:val="nil"/>
          <w:lang w:eastAsia="ru-RU"/>
        </w:rPr>
        <w:t>опорного зуба.</w:t>
      </w:r>
    </w:p>
    <w:p w14:paraId="5944C946" w14:textId="667E4562" w:rsidR="00FD66E2" w:rsidRPr="00FD66E2" w:rsidRDefault="00FD66E2" w:rsidP="00FD66E2">
      <w:pPr>
        <w:pStyle w:val="af1"/>
        <w:ind w:left="1429" w:firstLine="0"/>
        <w:rPr>
          <w:sz w:val="22"/>
          <w:bdr w:val="none" w:sz="0" w:space="0" w:color="auto" w:frame="1"/>
          <w:lang w:eastAsia="ru-RU"/>
        </w:rPr>
      </w:pPr>
      <w:r w:rsidRPr="00FD66E2">
        <w:rPr>
          <w:bdr w:val="none" w:sz="0" w:space="0" w:color="auto" w:frame="1"/>
          <w:lang w:eastAsia="ru-RU"/>
        </w:rPr>
        <w:t>[</w:t>
      </w:r>
      <w:r w:rsidR="0021280D">
        <w:rPr>
          <w:bdr w:val="none" w:sz="0" w:space="0" w:color="auto" w:frame="1"/>
          <w:lang w:eastAsia="ru-RU"/>
        </w:rPr>
        <w:t>8, 35</w:t>
      </w:r>
      <w:r w:rsidRPr="00FD66E2">
        <w:rPr>
          <w:bdr w:val="none" w:sz="0" w:space="0" w:color="auto" w:frame="1"/>
          <w:lang w:eastAsia="ru-RU"/>
        </w:rPr>
        <w:t>]</w:t>
      </w:r>
    </w:p>
    <w:p w14:paraId="3FFF4F61" w14:textId="77777777" w:rsidR="00920A29" w:rsidRPr="00920A29" w:rsidRDefault="00920A29" w:rsidP="00920A29">
      <w:pPr>
        <w:pBdr>
          <w:top w:val="nil"/>
          <w:left w:val="nil"/>
          <w:bottom w:val="nil"/>
          <w:right w:val="nil"/>
          <w:between w:val="nil"/>
          <w:bar w:val="nil"/>
        </w:pBdr>
        <w:spacing w:after="200" w:line="240" w:lineRule="auto"/>
        <w:ind w:firstLine="426"/>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40952477"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426"/>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ОРТОДОНТИЧЕСКОГО УСТРОЙСТВА С УКОРОЧЕННЫМИ ДУГАМИ И ОТКРЫВАЮЩИМИ ПРУЖИНАМИ, ФИКСИРУЕМОГО НЕПОСРЕДСТВЕННО К ЭМАЛИ ЗУБОВ</w:t>
      </w:r>
    </w:p>
    <w:p w14:paraId="34A4B61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Первый прием</w:t>
      </w:r>
    </w:p>
    <w:p w14:paraId="2DEB1196"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74C57D77" w14:textId="5945FEA2" w:rsidR="00FD66E2" w:rsidRDefault="00E762DA" w:rsidP="00FD66E2">
      <w:pPr>
        <w:rPr>
          <w:sz w:val="22"/>
          <w:bdr w:val="none" w:sz="0" w:space="0" w:color="auto" w:frame="1"/>
          <w:lang w:eastAsia="ru-RU"/>
        </w:rPr>
      </w:pPr>
      <w:r>
        <w:rPr>
          <w:u w:color="000000"/>
          <w:bdr w:val="nil"/>
          <w:lang w:eastAsia="ru-RU"/>
        </w:rPr>
        <w:t>Рекомендовано с</w:t>
      </w:r>
      <w:r w:rsidR="00920A29" w:rsidRPr="00920A29">
        <w:rPr>
          <w:u w:color="000000"/>
          <w:bdr w:val="nil"/>
          <w:lang w:eastAsia="ru-RU"/>
        </w:rPr>
        <w:t xml:space="preserve"> помощью местного анестетика аппликационным методом обезболи</w:t>
      </w:r>
      <w:r>
        <w:rPr>
          <w:u w:color="000000"/>
          <w:bdr w:val="nil"/>
          <w:lang w:eastAsia="ru-RU"/>
        </w:rPr>
        <w:t>ть</w:t>
      </w:r>
      <w:r w:rsidR="00920A29" w:rsidRPr="00920A29">
        <w:rPr>
          <w:u w:color="000000"/>
          <w:bdr w:val="nil"/>
          <w:lang w:eastAsia="ru-RU"/>
        </w:rPr>
        <w:t xml:space="preserve"> слизистую оболочку в области зуба, ограничивающего дефект зубного ряда (ДЗР) дистально при необходимости выделения операционного поля </w:t>
      </w:r>
      <w:r w:rsidR="00920A29" w:rsidRPr="00FD66E2">
        <w:rPr>
          <w:u w:color="000000"/>
          <w:bdr w:val="nil"/>
          <w:lang w:eastAsia="ru-RU"/>
        </w:rPr>
        <w:t>латексной пластин</w:t>
      </w:r>
      <w:r w:rsidRPr="00FD66E2">
        <w:rPr>
          <w:u w:color="000000"/>
          <w:bdr w:val="nil"/>
          <w:lang w:eastAsia="ru-RU"/>
        </w:rPr>
        <w:t>о</w:t>
      </w:r>
      <w:r w:rsidR="002A29C5">
        <w:rPr>
          <w:u w:color="000000"/>
          <w:bdr w:val="nil"/>
          <w:lang w:eastAsia="ru-RU"/>
        </w:rPr>
        <w:t>й</w:t>
      </w:r>
      <w:r w:rsidR="00920A29" w:rsidRPr="00920A29">
        <w:rPr>
          <w:u w:color="000000"/>
          <w:bdr w:val="nil"/>
          <w:lang w:eastAsia="ru-RU"/>
        </w:rPr>
        <w:t xml:space="preserve"> с</w:t>
      </w:r>
      <w:r w:rsidR="002A29C5">
        <w:rPr>
          <w:u w:color="000000"/>
          <w:bdr w:val="nil"/>
          <w:lang w:eastAsia="ru-RU"/>
        </w:rPr>
        <w:t xml:space="preserve"> </w:t>
      </w:r>
      <w:r w:rsidR="002A29C5" w:rsidRPr="00FD66E2">
        <w:rPr>
          <w:u w:color="000000"/>
          <w:bdr w:val="nil"/>
          <w:lang w:eastAsia="ru-RU"/>
        </w:rPr>
        <w:t>кламмтом</w:t>
      </w:r>
      <w:r w:rsidR="00920A29" w:rsidRPr="00920A29">
        <w:rPr>
          <w:u w:color="000000"/>
          <w:bdr w:val="nil"/>
          <w:lang w:eastAsia="ru-RU"/>
        </w:rPr>
        <w:t xml:space="preserve"> </w:t>
      </w:r>
      <w:r w:rsidR="002A29C5">
        <w:rPr>
          <w:u w:color="000000"/>
          <w:bdr w:val="nil"/>
          <w:lang w:eastAsia="ru-RU"/>
        </w:rPr>
        <w:t>(</w:t>
      </w:r>
      <w:r w:rsidR="00920A29" w:rsidRPr="00920A29">
        <w:rPr>
          <w:u w:color="000000"/>
          <w:bdr w:val="nil"/>
          <w:lang w:eastAsia="ru-RU"/>
        </w:rPr>
        <w:t>клам</w:t>
      </w:r>
      <w:r>
        <w:rPr>
          <w:u w:color="000000"/>
          <w:bdr w:val="nil"/>
          <w:lang w:eastAsia="ru-RU"/>
        </w:rPr>
        <w:t>пом</w:t>
      </w:r>
      <w:r w:rsidR="002A29C5">
        <w:rPr>
          <w:u w:color="000000"/>
          <w:bdr w:val="nil"/>
          <w:lang w:eastAsia="ru-RU"/>
        </w:rPr>
        <w:t>)</w:t>
      </w:r>
      <w:r>
        <w:rPr>
          <w:u w:color="000000"/>
          <w:bdr w:val="nil"/>
          <w:lang w:eastAsia="ru-RU"/>
        </w:rPr>
        <w:t xml:space="preserve"> </w:t>
      </w:r>
      <w:r w:rsidR="00920A29" w:rsidRPr="00920A29">
        <w:rPr>
          <w:u w:color="000000"/>
          <w:bdr w:val="nil"/>
          <w:lang w:eastAsia="ru-RU"/>
        </w:rPr>
        <w:t xml:space="preserve">на дистальный зуб и перфорацией на зуб, ограничивающий дефект зубного ряда (ДЗР) мезиально. В противном случае обезболивание не </w:t>
      </w:r>
      <w:r>
        <w:rPr>
          <w:u w:color="000000"/>
          <w:bdr w:val="nil"/>
          <w:lang w:eastAsia="ru-RU"/>
        </w:rPr>
        <w:t>рекомендуется</w:t>
      </w:r>
      <w:r w:rsidR="00920A29" w:rsidRPr="00920A29">
        <w:rPr>
          <w:u w:color="000000"/>
          <w:bdr w:val="nil"/>
          <w:lang w:eastAsia="ru-RU"/>
        </w:rPr>
        <w:t xml:space="preserve">. Зубы </w:t>
      </w:r>
      <w:r>
        <w:rPr>
          <w:u w:color="000000"/>
          <w:bdr w:val="nil"/>
          <w:lang w:eastAsia="ru-RU"/>
        </w:rPr>
        <w:t>следует очистить</w:t>
      </w:r>
      <w:r w:rsidR="00920A29" w:rsidRPr="00920A29">
        <w:rPr>
          <w:u w:color="000000"/>
          <w:bdr w:val="nil"/>
          <w:lang w:eastAsia="ru-RU"/>
        </w:rPr>
        <w:t xml:space="preserve"> при помощи полировочных очищающих паст. Поверхность зубов высуши</w:t>
      </w:r>
      <w:r>
        <w:rPr>
          <w:u w:color="000000"/>
          <w:bdr w:val="nil"/>
          <w:lang w:eastAsia="ru-RU"/>
        </w:rPr>
        <w:t>ть</w:t>
      </w:r>
      <w:r w:rsidR="00920A29" w:rsidRPr="00920A29">
        <w:rPr>
          <w:u w:color="000000"/>
          <w:bdr w:val="nil"/>
          <w:lang w:eastAsia="ru-RU"/>
        </w:rPr>
        <w:t>, нан</w:t>
      </w:r>
      <w:r>
        <w:rPr>
          <w:u w:color="000000"/>
          <w:bdr w:val="nil"/>
          <w:lang w:eastAsia="ru-RU"/>
        </w:rPr>
        <w:t>ести</w:t>
      </w:r>
      <w:r w:rsidR="00920A29" w:rsidRPr="00920A29">
        <w:rPr>
          <w:u w:color="000000"/>
          <w:bdr w:val="nil"/>
          <w:lang w:eastAsia="ru-RU"/>
        </w:rPr>
        <w:t xml:space="preserve"> 37% гель ортофосфорной кислоты на 30с на постоянный моляр и на 60с – на временный зуб (ВЗ). Затем гель смы</w:t>
      </w:r>
      <w:r>
        <w:rPr>
          <w:u w:color="000000"/>
          <w:bdr w:val="nil"/>
          <w:lang w:eastAsia="ru-RU"/>
        </w:rPr>
        <w:t>ть</w:t>
      </w:r>
      <w:r w:rsidR="00920A29" w:rsidRPr="00920A29">
        <w:rPr>
          <w:u w:color="000000"/>
          <w:bdr w:val="nil"/>
          <w:lang w:eastAsia="ru-RU"/>
        </w:rPr>
        <w:t xml:space="preserve"> в течение 60с. Зубы высушивают. Приклеиваются замки-трубки и брекеты при помощи </w:t>
      </w:r>
      <w:r w:rsidR="00920A29" w:rsidRPr="00FD66E2">
        <w:rPr>
          <w:u w:color="000000"/>
          <w:bdr w:val="nil"/>
          <w:lang w:eastAsia="ru-RU"/>
        </w:rPr>
        <w:t>ортодонтического клея</w:t>
      </w:r>
      <w:r w:rsidR="00920A29" w:rsidRPr="00920A29">
        <w:rPr>
          <w:u w:color="000000"/>
          <w:bdr w:val="nil"/>
          <w:lang w:eastAsia="ru-RU"/>
        </w:rPr>
        <w:t xml:space="preserve">. После полимеризации клея </w:t>
      </w:r>
      <w:r w:rsidR="00920A29" w:rsidRPr="00FD66E2">
        <w:rPr>
          <w:u w:color="000000"/>
          <w:bdr w:val="nil"/>
          <w:lang w:eastAsia="ru-RU"/>
        </w:rPr>
        <w:t>латексная пластина</w:t>
      </w:r>
      <w:r w:rsidR="00920A29" w:rsidRPr="00920A29">
        <w:rPr>
          <w:u w:color="000000"/>
          <w:bdr w:val="nil"/>
          <w:lang w:eastAsia="ru-RU"/>
        </w:rPr>
        <w:t xml:space="preserve"> снимается. Далее изготавливаются укороченные дуги из стальных дуг прямоугольного сечения диаметром 0.46 мм (0.18дюйма). Для этого</w:t>
      </w:r>
      <w:r>
        <w:rPr>
          <w:u w:color="000000"/>
          <w:bdr w:val="nil"/>
          <w:lang w:eastAsia="ru-RU"/>
        </w:rPr>
        <w:t xml:space="preserve"> рекомендовано </w:t>
      </w:r>
      <w:r w:rsidR="00920A29" w:rsidRPr="00920A29">
        <w:rPr>
          <w:u w:color="000000"/>
          <w:bdr w:val="nil"/>
          <w:lang w:eastAsia="ru-RU"/>
        </w:rPr>
        <w:t xml:space="preserve"> измер</w:t>
      </w:r>
      <w:r>
        <w:rPr>
          <w:u w:color="000000"/>
          <w:bdr w:val="nil"/>
          <w:lang w:eastAsia="ru-RU"/>
        </w:rPr>
        <w:t>ить</w:t>
      </w:r>
      <w:r w:rsidR="00920A29" w:rsidRPr="00920A29">
        <w:rPr>
          <w:u w:color="000000"/>
          <w:bdr w:val="nil"/>
          <w:lang w:eastAsia="ru-RU"/>
        </w:rPr>
        <w:t xml:space="preserve"> расстояние между дистальной поверхностью замка-трубки и мезиальной </w:t>
      </w:r>
      <w:r w:rsidR="00920A29" w:rsidRPr="00920A29">
        <w:rPr>
          <w:u w:color="000000"/>
          <w:bdr w:val="nil"/>
          <w:lang w:eastAsia="ru-RU"/>
        </w:rPr>
        <w:lastRenderedPageBreak/>
        <w:t>поверхностью брекета на вестибулярной и язычной сторонах. Прибав</w:t>
      </w:r>
      <w:r>
        <w:rPr>
          <w:u w:color="000000"/>
          <w:bdr w:val="nil"/>
          <w:lang w:eastAsia="ru-RU"/>
        </w:rPr>
        <w:t>ить</w:t>
      </w:r>
      <w:r w:rsidR="00920A29" w:rsidRPr="00920A29">
        <w:rPr>
          <w:u w:color="000000"/>
          <w:bdr w:val="nil"/>
          <w:lang w:eastAsia="ru-RU"/>
        </w:rPr>
        <w:t xml:space="preserve"> 5 мм. Излишки отреза</w:t>
      </w:r>
      <w:r>
        <w:rPr>
          <w:u w:color="000000"/>
          <w:bdr w:val="nil"/>
          <w:lang w:eastAsia="ru-RU"/>
        </w:rPr>
        <w:t>ть</w:t>
      </w:r>
      <w:r w:rsidR="00920A29" w:rsidRPr="00920A29">
        <w:rPr>
          <w:u w:color="000000"/>
          <w:bdr w:val="nil"/>
          <w:lang w:eastAsia="ru-RU"/>
        </w:rPr>
        <w:t>. Таким образом, изготавливаются две дуги: язычная и вестибулярная. Мезиальный конец дуги изгибается с помощью круглогубцев, а через дистальный конец на дугу одевается открывающая пружина Ее длина – расстояние между мезиальной поверхностью замка-трубки и дистальной поверхностью брекета плюс 3 мм. Далее ду</w:t>
      </w:r>
      <w:r>
        <w:rPr>
          <w:u w:color="000000"/>
          <w:bdr w:val="nil"/>
          <w:lang w:eastAsia="ru-RU"/>
        </w:rPr>
        <w:t>гу</w:t>
      </w:r>
      <w:r w:rsidR="00920A29" w:rsidRPr="00920A29">
        <w:rPr>
          <w:u w:color="000000"/>
          <w:bdr w:val="nil"/>
          <w:lang w:eastAsia="ru-RU"/>
        </w:rPr>
        <w:t xml:space="preserve"> вставля</w:t>
      </w:r>
      <w:r>
        <w:rPr>
          <w:u w:color="000000"/>
          <w:bdr w:val="nil"/>
          <w:lang w:eastAsia="ru-RU"/>
        </w:rPr>
        <w:t>ют</w:t>
      </w:r>
      <w:r w:rsidR="00920A29" w:rsidRPr="00920A29">
        <w:rPr>
          <w:u w:color="000000"/>
          <w:bdr w:val="nil"/>
          <w:lang w:eastAsia="ru-RU"/>
        </w:rPr>
        <w:t xml:space="preserve"> в отверстие замка-трубки и с помощью металлической лигатуры фиксиру</w:t>
      </w:r>
      <w:r>
        <w:rPr>
          <w:u w:color="000000"/>
          <w:bdr w:val="nil"/>
          <w:lang w:eastAsia="ru-RU"/>
        </w:rPr>
        <w:t>ю</w:t>
      </w:r>
      <w:r w:rsidR="00920A29" w:rsidRPr="00920A29">
        <w:rPr>
          <w:u w:color="000000"/>
          <w:bdr w:val="nil"/>
          <w:lang w:eastAsia="ru-RU"/>
        </w:rPr>
        <w:t>т к брекету. Затем аналогичным образом вставля</w:t>
      </w:r>
      <w:r>
        <w:rPr>
          <w:u w:color="000000"/>
          <w:bdr w:val="nil"/>
          <w:lang w:eastAsia="ru-RU"/>
        </w:rPr>
        <w:t>ют</w:t>
      </w:r>
      <w:r w:rsidR="00920A29" w:rsidRPr="00920A29">
        <w:rPr>
          <w:u w:color="000000"/>
          <w:bdr w:val="nil"/>
          <w:lang w:eastAsia="ru-RU"/>
        </w:rPr>
        <w:t xml:space="preserve"> дуга с язычной поверхности. После этого дистальные концы дуг закругляются, искривляются в сторону зуба, чтобы не травмировать слизистую щеки и языка. Далее родителям пациента дают рекомендации по гигиене полости рта, диете, объясняют конструкцию распорки. На повторное посещение пациент приходи</w:t>
      </w:r>
      <w:r>
        <w:rPr>
          <w:u w:color="000000"/>
          <w:bdr w:val="nil"/>
          <w:lang w:eastAsia="ru-RU"/>
        </w:rPr>
        <w:t>т</w:t>
      </w:r>
      <w:r w:rsidR="00920A29" w:rsidRPr="00920A29">
        <w:rPr>
          <w:u w:color="000000"/>
          <w:bdr w:val="nil"/>
          <w:lang w:eastAsia="ru-RU"/>
        </w:rPr>
        <w:t xml:space="preserve"> через 1 неделю, а затем – каждые 2,5 недели для контроля постановки конструкции. Пациенту объяснялись правила ухода за приспособлением (чистка при помощи </w:t>
      </w:r>
      <w:r>
        <w:rPr>
          <w:u w:color="000000"/>
          <w:bdr w:val="nil"/>
          <w:lang w:eastAsia="ru-RU"/>
        </w:rPr>
        <w:t>меж</w:t>
      </w:r>
      <w:r w:rsidR="00920A29" w:rsidRPr="00920A29">
        <w:rPr>
          <w:u w:color="000000"/>
          <w:bdr w:val="nil"/>
          <w:lang w:eastAsia="ru-RU"/>
        </w:rPr>
        <w:t xml:space="preserve">зубных ершиков, применение ополаскивателей, необходимость отказа от жевательной резинки, ирисок). На повторных посещениях проводят активацию конструкции. Если требуется поворот зубов, то изготавливается укороченная дуга только для одной стороны из проволоки круглого сечения диаметром 0.46 мм. Так, если надо повернуть зубы щечными сторонами друг к другу, а небными друг от друга, то фиксируется только небная дуга с открывающей пружиной. При необходимости повернуть зубы небными поверхностями друг к другу накладывается дуга с пружиной только с вестибулярной стороны. После поворота коронок накладываются кантовые дуги с обеих сторон с пружинами равной длины для корпусного перемещения зубов. После достижения желаемого размера дефекта устройство </w:t>
      </w:r>
      <w:r>
        <w:rPr>
          <w:u w:color="000000"/>
          <w:bdr w:val="nil"/>
          <w:lang w:eastAsia="ru-RU"/>
        </w:rPr>
        <w:t xml:space="preserve">рекомендовано </w:t>
      </w:r>
      <w:r w:rsidR="00920A29" w:rsidRPr="00920A29">
        <w:rPr>
          <w:u w:color="000000"/>
          <w:bdr w:val="nil"/>
          <w:lang w:eastAsia="ru-RU"/>
        </w:rPr>
        <w:t>не активир</w:t>
      </w:r>
      <w:r>
        <w:rPr>
          <w:u w:color="000000"/>
          <w:bdr w:val="nil"/>
          <w:lang w:eastAsia="ru-RU"/>
        </w:rPr>
        <w:t>овать</w:t>
      </w:r>
      <w:r w:rsidR="00920A29" w:rsidRPr="00920A29">
        <w:rPr>
          <w:u w:color="000000"/>
          <w:bdr w:val="nil"/>
          <w:lang w:eastAsia="ru-RU"/>
        </w:rPr>
        <w:t xml:space="preserve">, оно выступает в качестве стабилизирующего. После нормализации размера дефекта зубного ряда (ДЗР), увеличивающий промежуток, элемент переводят в неактивное состояние, что позволяет стабилизировать достигнутый результат до прорезывания премоляра до половины высоты коронки, или до возможности проведения дентальной имплантации в области постоянного моляра или премоляра, после чего ортодонтическое устройство </w:t>
      </w:r>
      <w:r w:rsidR="00AA72F7">
        <w:rPr>
          <w:u w:color="000000"/>
          <w:bdr w:val="nil"/>
          <w:lang w:eastAsia="ru-RU"/>
        </w:rPr>
        <w:t xml:space="preserve">рекомендовано </w:t>
      </w:r>
      <w:r w:rsidR="00920A29" w:rsidRPr="00920A29">
        <w:rPr>
          <w:u w:color="000000"/>
          <w:bdr w:val="nil"/>
          <w:lang w:eastAsia="ru-RU"/>
        </w:rPr>
        <w:t>удал</w:t>
      </w:r>
      <w:r w:rsidR="00AA72F7">
        <w:rPr>
          <w:u w:color="000000"/>
          <w:bdr w:val="nil"/>
          <w:lang w:eastAsia="ru-RU"/>
        </w:rPr>
        <w:t>ить</w:t>
      </w:r>
      <w:r w:rsidR="00920A29" w:rsidRPr="00920A29">
        <w:rPr>
          <w:u w:color="000000"/>
          <w:bdr w:val="nil"/>
          <w:lang w:eastAsia="ru-RU"/>
        </w:rPr>
        <w:t xml:space="preserve">: увеличивающий промежуток элемент вынимается крампонными щипцами, а замки-трубки и брекеты снимают. Остатки цемента сошлифовываются алмазными борами, арканзасом, силиконовыми дисками, </w:t>
      </w:r>
      <w:r w:rsidR="00920A29" w:rsidRPr="00FD66E2">
        <w:rPr>
          <w:u w:color="000000"/>
          <w:bdr w:val="nil"/>
          <w:lang w:eastAsia="ru-RU"/>
        </w:rPr>
        <w:t>резиновыми чашечками</w:t>
      </w:r>
      <w:r w:rsidR="00920A29" w:rsidRPr="00920A29">
        <w:rPr>
          <w:u w:color="000000"/>
          <w:bdr w:val="nil"/>
          <w:lang w:eastAsia="ru-RU"/>
        </w:rPr>
        <w:t>, щетками с полировочными пастами, содержащими фтор</w:t>
      </w:r>
      <w:r w:rsidR="00FD66E2" w:rsidRPr="00FD66E2">
        <w:rPr>
          <w:bdr w:val="none" w:sz="0" w:space="0" w:color="auto" w:frame="1"/>
          <w:lang w:eastAsia="ru-RU"/>
        </w:rPr>
        <w:t xml:space="preserve"> </w:t>
      </w:r>
      <w:r w:rsidR="00FD66E2">
        <w:rPr>
          <w:bdr w:val="none" w:sz="0" w:space="0" w:color="auto" w:frame="1"/>
          <w:lang w:eastAsia="ru-RU"/>
        </w:rPr>
        <w:t>[</w:t>
      </w:r>
      <w:r w:rsidR="0021280D">
        <w:rPr>
          <w:bdr w:val="none" w:sz="0" w:space="0" w:color="auto" w:frame="1"/>
          <w:lang w:eastAsia="ru-RU"/>
        </w:rPr>
        <w:t>8, 35</w:t>
      </w:r>
      <w:r w:rsidR="00FD66E2">
        <w:rPr>
          <w:bdr w:val="none" w:sz="0" w:space="0" w:color="auto" w:frame="1"/>
          <w:lang w:eastAsia="ru-RU"/>
        </w:rPr>
        <w:t>]</w:t>
      </w:r>
    </w:p>
    <w:p w14:paraId="7B0EE7DF"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05E2439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Ортодонтическое устройство с укороченными дугами и открывающими пружинами, стандартным ортодонтическим кольцом </w:t>
      </w:r>
    </w:p>
    <w:p w14:paraId="54468E01" w14:textId="36C4B9BB"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Представляет собой ортодонтическое стандартное кольцо с приваренными замками-трубками вестибулярно и язычно на зуб, дистально ограничивающий дефект зубного ряда </w:t>
      </w:r>
      <w:r w:rsidRPr="00920A29">
        <w:rPr>
          <w:u w:color="000000"/>
          <w:bdr w:val="nil"/>
          <w:lang w:eastAsia="ru-RU"/>
        </w:rPr>
        <w:lastRenderedPageBreak/>
        <w:t>(ДЗР), два брекета, приклеенные вестибулярно и язычно на зуб, ограничивающий дефект зубного ряда (ДЗР) мезиально, укороченные вестибулярную и язычную дуги и открывающие пружины, одетые на дуги.</w:t>
      </w:r>
    </w:p>
    <w:p w14:paraId="31C29A06" w14:textId="09FA1EE4" w:rsidR="00920A29" w:rsidRPr="00920A29" w:rsidRDefault="00AA72F7" w:rsidP="00B752C1">
      <w:pPr>
        <w:rPr>
          <w:rFonts w:eastAsia="Times New Roman" w:cs="Times New Roman"/>
          <w:u w:color="000000"/>
          <w:bdr w:val="nil"/>
          <w:lang w:eastAsia="ru-RU"/>
        </w:rPr>
      </w:pPr>
      <w:r>
        <w:rPr>
          <w:u w:color="000000"/>
          <w:bdr w:val="nil"/>
          <w:lang w:eastAsia="ru-RU"/>
        </w:rPr>
        <w:t>Рекомендовано к применению при показаниях :</w:t>
      </w:r>
    </w:p>
    <w:p w14:paraId="119BB3F8" w14:textId="77777777" w:rsidR="00920A29" w:rsidRPr="00B752C1" w:rsidRDefault="00920A29">
      <w:pPr>
        <w:pStyle w:val="af1"/>
        <w:numPr>
          <w:ilvl w:val="0"/>
          <w:numId w:val="46"/>
        </w:numPr>
        <w:rPr>
          <w:u w:color="000000"/>
          <w:bdr w:val="nil"/>
          <w:lang w:eastAsia="ru-RU"/>
        </w:rPr>
      </w:pPr>
      <w:r w:rsidRPr="00B752C1">
        <w:rPr>
          <w:u w:color="000000"/>
          <w:bdr w:val="nil"/>
          <w:lang w:eastAsia="ru-RU"/>
        </w:rPr>
        <w:t>Мезиодистальный размер дефекта зубного ряда (ДЗР), обусловленный преждевременным удалением одного временного, постоянного моляра, премоляра менее 3.0 мм;</w:t>
      </w:r>
    </w:p>
    <w:p w14:paraId="1D53F821" w14:textId="0C768A27" w:rsidR="00920A29" w:rsidRPr="00B752C1" w:rsidRDefault="00920A29" w:rsidP="00FD66E2">
      <w:pPr>
        <w:rPr>
          <w:u w:color="000000"/>
          <w:bdr w:val="nil"/>
          <w:lang w:eastAsia="ru-RU"/>
        </w:rPr>
      </w:pPr>
      <w:r w:rsidRPr="00B752C1">
        <w:rPr>
          <w:u w:color="000000"/>
          <w:bdr w:val="nil"/>
          <w:lang w:eastAsia="ru-RU"/>
        </w:rPr>
        <w:t xml:space="preserve">Низкая </w:t>
      </w:r>
      <w:r w:rsidRPr="00FD66E2">
        <w:rPr>
          <w:u w:color="000000"/>
          <w:bdr w:val="nil"/>
          <w:lang w:eastAsia="ru-RU"/>
        </w:rPr>
        <w:t>коронк</w:t>
      </w:r>
      <w:r w:rsidR="00917BCB" w:rsidRPr="00FD66E2">
        <w:rPr>
          <w:u w:color="000000"/>
          <w:bdr w:val="nil"/>
          <w:lang w:eastAsia="ru-RU"/>
        </w:rPr>
        <w:t>овая часть</w:t>
      </w:r>
      <w:r w:rsidRPr="00B752C1">
        <w:rPr>
          <w:u w:color="000000"/>
          <w:bdr w:val="nil"/>
          <w:lang w:eastAsia="ru-RU"/>
        </w:rPr>
        <w:t xml:space="preserve"> зуба, ограничивающего дефект зубного ряда (ДЗР)  дистально;</w:t>
      </w:r>
    </w:p>
    <w:p w14:paraId="7BA0AA0F" w14:textId="46C99DAE" w:rsidR="00735509" w:rsidRDefault="00920A29" w:rsidP="00735509">
      <w:pPr>
        <w:rPr>
          <w:sz w:val="22"/>
          <w:bdr w:val="none" w:sz="0" w:space="0" w:color="auto" w:frame="1"/>
          <w:lang w:eastAsia="ru-RU"/>
        </w:rPr>
      </w:pPr>
      <w:r w:rsidRPr="00B752C1">
        <w:rPr>
          <w:u w:color="000000"/>
          <w:bdr w:val="nil"/>
          <w:lang w:eastAsia="ru-RU"/>
        </w:rPr>
        <w:t>Наличие первой стадии разрушения зубочелюстной системы в области опорного зуба, ограничивающего дефект зубного ряда (ДЗР)  дистально (по Т.В.Шаровой, Г.И.Рогожникову)</w:t>
      </w:r>
      <w:r w:rsidR="00735509" w:rsidRPr="00735509">
        <w:rPr>
          <w:bdr w:val="none" w:sz="0" w:space="0" w:color="auto" w:frame="1"/>
          <w:lang w:eastAsia="ru-RU"/>
        </w:rPr>
        <w:t xml:space="preserve"> </w:t>
      </w:r>
      <w:r w:rsidR="00735509">
        <w:rPr>
          <w:bdr w:val="none" w:sz="0" w:space="0" w:color="auto" w:frame="1"/>
          <w:lang w:eastAsia="ru-RU"/>
        </w:rPr>
        <w:t>[</w:t>
      </w:r>
      <w:r w:rsidR="0021280D">
        <w:rPr>
          <w:bdr w:val="none" w:sz="0" w:space="0" w:color="auto" w:frame="1"/>
          <w:lang w:eastAsia="ru-RU"/>
        </w:rPr>
        <w:t>8, 35</w:t>
      </w:r>
      <w:r w:rsidR="00735509">
        <w:rPr>
          <w:bdr w:val="none" w:sz="0" w:space="0" w:color="auto" w:frame="1"/>
          <w:lang w:eastAsia="ru-RU"/>
        </w:rPr>
        <w:t>]</w:t>
      </w:r>
    </w:p>
    <w:p w14:paraId="1D2AC2F9" w14:textId="77777777" w:rsidR="00920A29" w:rsidRPr="00920A29" w:rsidRDefault="00920A29" w:rsidP="00920A29">
      <w:pPr>
        <w:pBdr>
          <w:top w:val="nil"/>
          <w:left w:val="nil"/>
          <w:bottom w:val="nil"/>
          <w:right w:val="nil"/>
          <w:between w:val="nil"/>
          <w:bar w:val="nil"/>
        </w:pBdr>
        <w:spacing w:after="200" w:line="240" w:lineRule="auto"/>
        <w:ind w:left="1241"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0C868761" w14:textId="77777777" w:rsidR="00920A29" w:rsidRPr="00920A29" w:rsidRDefault="00920A29" w:rsidP="00920A29">
      <w:pPr>
        <w:pBdr>
          <w:top w:val="nil"/>
          <w:left w:val="nil"/>
          <w:bottom w:val="nil"/>
          <w:right w:val="nil"/>
          <w:between w:val="nil"/>
          <w:bar w:val="nil"/>
        </w:pBdr>
        <w:tabs>
          <w:tab w:val="left" w:pos="6237"/>
        </w:tabs>
        <w:spacing w:after="200" w:line="240" w:lineRule="auto"/>
        <w:ind w:firstLine="284"/>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ОРТОДОНТИЧЕСКОГО УСТРОЙСТВА С УКОРОЧЕННЫМИ ДУГАМИ И ОТКРЫВАЮЩИМИ ПРУЖИНАМИ, СТАНДАРТНЫМ ОРТОДОНТИЧЕСКИМ КОЛЬЦОМ</w:t>
      </w:r>
    </w:p>
    <w:p w14:paraId="20043B3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Первый прием</w:t>
      </w:r>
    </w:p>
    <w:p w14:paraId="5D5FFEC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46BCE2D1" w14:textId="644D7742" w:rsidR="00920A29" w:rsidRPr="00735509" w:rsidRDefault="00920A29" w:rsidP="00735509">
      <w:pPr>
        <w:rPr>
          <w:sz w:val="22"/>
          <w:bdr w:val="none" w:sz="0" w:space="0" w:color="auto" w:frame="1"/>
          <w:lang w:eastAsia="ru-RU"/>
        </w:rPr>
      </w:pPr>
      <w:r w:rsidRPr="00920A29">
        <w:rPr>
          <w:u w:color="000000"/>
          <w:bdr w:val="nil"/>
          <w:lang w:eastAsia="ru-RU"/>
        </w:rPr>
        <w:t xml:space="preserve">Стандартное ортодонтическое металлическое кольцо </w:t>
      </w:r>
      <w:r w:rsidR="00AA72F7">
        <w:rPr>
          <w:u w:color="000000"/>
          <w:bdr w:val="nil"/>
          <w:lang w:eastAsia="ru-RU"/>
        </w:rPr>
        <w:t xml:space="preserve">рекомендовано </w:t>
      </w:r>
      <w:r w:rsidRPr="00920A29">
        <w:rPr>
          <w:u w:color="000000"/>
          <w:bdr w:val="nil"/>
          <w:lang w:eastAsia="ru-RU"/>
        </w:rPr>
        <w:t>под</w:t>
      </w:r>
      <w:r w:rsidR="00AA72F7">
        <w:rPr>
          <w:u w:color="000000"/>
          <w:bdr w:val="nil"/>
          <w:lang w:eastAsia="ru-RU"/>
        </w:rPr>
        <w:t>обрать</w:t>
      </w:r>
      <w:r w:rsidRPr="00920A29">
        <w:rPr>
          <w:u w:color="000000"/>
          <w:bdr w:val="nil"/>
          <w:lang w:eastAsia="ru-RU"/>
        </w:rPr>
        <w:t xml:space="preserve"> и припасов</w:t>
      </w:r>
      <w:r w:rsidR="00AA72F7">
        <w:rPr>
          <w:u w:color="000000"/>
          <w:bdr w:val="nil"/>
          <w:lang w:eastAsia="ru-RU"/>
        </w:rPr>
        <w:t>ать</w:t>
      </w:r>
      <w:r w:rsidRPr="00920A29">
        <w:rPr>
          <w:u w:color="000000"/>
          <w:bdr w:val="nil"/>
          <w:lang w:eastAsia="ru-RU"/>
        </w:rPr>
        <w:t xml:space="preserve"> в соответствии с периметром шейки зуба, ограничивающего дефект зубного ряда (ДЗР) дистально, с помощью клювовидных щипцов,</w:t>
      </w:r>
      <w:r w:rsidR="00AA72F7">
        <w:rPr>
          <w:u w:color="000000"/>
          <w:bdr w:val="nil"/>
          <w:lang w:eastAsia="ru-RU"/>
        </w:rPr>
        <w:t xml:space="preserve"> досаживателя колец</w:t>
      </w:r>
      <w:r w:rsidRPr="00920A29">
        <w:rPr>
          <w:u w:color="000000"/>
          <w:bdr w:val="nil"/>
          <w:lang w:eastAsia="ru-RU"/>
        </w:rPr>
        <w:t xml:space="preserve"> </w:t>
      </w:r>
      <w:r w:rsidRPr="00735509">
        <w:rPr>
          <w:u w:color="000000"/>
          <w:bdr w:val="nil"/>
          <w:lang w:eastAsia="ru-RU"/>
        </w:rPr>
        <w:t>бандсеттера</w:t>
      </w:r>
      <w:r w:rsidRPr="00920A29">
        <w:rPr>
          <w:u w:color="000000"/>
          <w:bdr w:val="nil"/>
          <w:lang w:eastAsia="ru-RU"/>
        </w:rPr>
        <w:t>. К вестибулярной и язычной (палатинальн</w:t>
      </w:r>
      <w:r w:rsidR="00AA72F7">
        <w:rPr>
          <w:u w:color="000000"/>
          <w:bdr w:val="nil"/>
          <w:lang w:eastAsia="ru-RU"/>
        </w:rPr>
        <w:t>ой</w:t>
      </w:r>
      <w:r w:rsidRPr="00920A29">
        <w:rPr>
          <w:u w:color="000000"/>
          <w:bdr w:val="nil"/>
          <w:lang w:eastAsia="ru-RU"/>
        </w:rPr>
        <w:t xml:space="preserve">) поверхностям кольца с помощью точечной сварки приваривают замки-трубки или используются кольца с уже приваренными замками. Зубы очищают при помощи полировочных очищающих паст. Поверхность зубов высушивают, кольцо фиксируют на зуб с помощью стеклоиономерного цемента, брекеты - на вестибулярную и язычную (палатинальную) зуба, ограничивающего ДЗР мезиально. Далее изготавливаются укороченные дуги из стальных дуг прямоугольного сечения диаметром 0.46 мм (0.18дюйма). Для этого измеряется расстояние между дистальной поверхностью замка-трубки и мезиальной поверхностью брекета на вестибулярной и язычной сторонах. Прибавляется 5 мм. Излишки отрезаются. Таким образом, изготавливаются две дуги: язычная и вестибулярная. Мезиальный конец дуги изгибается с помощью круглогубцев, а через дистальный конец на дугу одевается открывающая пружина Ее длина – расстояние между мезиальной поверхностью замка-трубки и дистальной поверхностью брекета плюс 3 мм. Далее дуга вставляется в отверстие замка-трубки и с </w:t>
      </w:r>
      <w:r w:rsidRPr="00920A29">
        <w:rPr>
          <w:u w:color="000000"/>
          <w:bdr w:val="nil"/>
          <w:lang w:eastAsia="ru-RU"/>
        </w:rPr>
        <w:lastRenderedPageBreak/>
        <w:t>помощью металлической лигатуры фиксируется к брекету. Затем аналогичным образом вставляется дуга с язычной поверхности. После этого дистальные концы дуг закругляются, искривляются в сторону зуба, чтобы не травмировать слизистую щеки и языка. Далее родителям пациента дают рекомендации по гигиене полости рта, диете, объясняют конструкцию распорки. На повторное посещение пациент приходи</w:t>
      </w:r>
      <w:r w:rsidR="00AA72F7">
        <w:rPr>
          <w:u w:color="000000"/>
          <w:bdr w:val="nil"/>
          <w:lang w:eastAsia="ru-RU"/>
        </w:rPr>
        <w:t>т</w:t>
      </w:r>
      <w:r w:rsidRPr="00920A29">
        <w:rPr>
          <w:u w:color="000000"/>
          <w:bdr w:val="nil"/>
          <w:lang w:eastAsia="ru-RU"/>
        </w:rPr>
        <w:t xml:space="preserve"> через 1 неделю, а затем – каждые 2,5 недели для контроля постановки конструкции. Пациенту объясня</w:t>
      </w:r>
      <w:r w:rsidR="00AA72F7">
        <w:rPr>
          <w:u w:color="000000"/>
          <w:bdr w:val="nil"/>
          <w:lang w:eastAsia="ru-RU"/>
        </w:rPr>
        <w:t>ются</w:t>
      </w:r>
      <w:r w:rsidRPr="00920A29">
        <w:rPr>
          <w:u w:color="000000"/>
          <w:bdr w:val="nil"/>
          <w:lang w:eastAsia="ru-RU"/>
        </w:rPr>
        <w:t xml:space="preserve"> правила ухода за приспособлением (чистка при помощи </w:t>
      </w:r>
      <w:r w:rsidR="00AA72F7">
        <w:rPr>
          <w:u w:color="000000"/>
          <w:bdr w:val="nil"/>
          <w:lang w:eastAsia="ru-RU"/>
        </w:rPr>
        <w:t>меж</w:t>
      </w:r>
      <w:r w:rsidRPr="00920A29">
        <w:rPr>
          <w:u w:color="000000"/>
          <w:bdr w:val="nil"/>
          <w:lang w:eastAsia="ru-RU"/>
        </w:rPr>
        <w:t xml:space="preserve">зубных ершиков, применение ополаскивателей, необходимость отказа от жевательной резинки, ирисок). На повторных посещениях проводят активацию конструкции. Если требуется поворот зубов, то изготавливается укороченная дуга только для одной стороны из проволоки круглого сечения диаметром 0.46 мм. Так, если надо повернуть зубы щечными сторонами друг к другу, а небными друг от друга, то фиксируется только небная дуга с открывающей пружиной. При необходимости повернуть зубы небными поверхностями друг к другу накладывается дуга с пружиной только с вестибулярной стороны. После поворота коронок накладываются кантовые дуги с обеих сторон с пружинами равной длины для корпусного перемещения зубов. После достижения желаемого размера дефекта устройство </w:t>
      </w:r>
      <w:r w:rsidR="00AA72F7">
        <w:rPr>
          <w:u w:color="000000"/>
          <w:bdr w:val="nil"/>
          <w:lang w:eastAsia="ru-RU"/>
        </w:rPr>
        <w:t xml:space="preserve">рекомендовано не </w:t>
      </w:r>
      <w:r w:rsidRPr="00920A29">
        <w:rPr>
          <w:u w:color="000000"/>
          <w:bdr w:val="nil"/>
          <w:lang w:eastAsia="ru-RU"/>
        </w:rPr>
        <w:t>активир</w:t>
      </w:r>
      <w:r w:rsidR="00AA72F7">
        <w:rPr>
          <w:u w:color="000000"/>
          <w:bdr w:val="nil"/>
          <w:lang w:eastAsia="ru-RU"/>
        </w:rPr>
        <w:t>овать</w:t>
      </w:r>
      <w:r w:rsidRPr="00920A29">
        <w:rPr>
          <w:u w:color="000000"/>
          <w:bdr w:val="nil"/>
          <w:lang w:eastAsia="ru-RU"/>
        </w:rPr>
        <w:t xml:space="preserve">, оно выступает в качестве стабилизирующего. После нормализации размера дефект зубного ряда (ДЗР), увеличивающий промежуток, элемент переводят в неактивное состояние, что позволяет стабилизировать достигнутый результат до прорезывания премоляра до половины высоты коронки, или до возможности проведения дентальной имплантации в области постоянного моляра или премоляра, после чего ортодонтическое устройство </w:t>
      </w:r>
      <w:r w:rsidR="00AA72F7">
        <w:rPr>
          <w:u w:color="000000"/>
          <w:bdr w:val="nil"/>
          <w:lang w:eastAsia="ru-RU"/>
        </w:rPr>
        <w:t xml:space="preserve">рекомендовано </w:t>
      </w:r>
      <w:r w:rsidRPr="00920A29">
        <w:rPr>
          <w:u w:color="000000"/>
          <w:bdr w:val="nil"/>
          <w:lang w:eastAsia="ru-RU"/>
        </w:rPr>
        <w:t>удал</w:t>
      </w:r>
      <w:r w:rsidR="00AA72F7">
        <w:rPr>
          <w:u w:color="000000"/>
          <w:bdr w:val="nil"/>
          <w:lang w:eastAsia="ru-RU"/>
        </w:rPr>
        <w:t>ить</w:t>
      </w:r>
      <w:r w:rsidRPr="00920A29">
        <w:rPr>
          <w:u w:color="000000"/>
          <w:bdr w:val="nil"/>
          <w:lang w:eastAsia="ru-RU"/>
        </w:rPr>
        <w:t xml:space="preserve">: увеличивающий промежуток элемент вынимается крампонными щипцами, для снятия кольца в конце лечения используются щипцы для дебондинга а замки-трубки и брекеты снимают. Остатки цемента сошлифовываются алмазными борами, арканзасом, силиконовыми дисками, </w:t>
      </w:r>
      <w:r w:rsidRPr="00735509">
        <w:rPr>
          <w:u w:color="000000"/>
          <w:bdr w:val="nil"/>
          <w:lang w:eastAsia="ru-RU"/>
        </w:rPr>
        <w:t>резиновыми чашечками</w:t>
      </w:r>
      <w:r w:rsidRPr="00920A29">
        <w:rPr>
          <w:u w:color="000000"/>
          <w:bdr w:val="nil"/>
          <w:lang w:eastAsia="ru-RU"/>
        </w:rPr>
        <w:t>, щетками с полировочными пастами, содержащими фтор</w:t>
      </w:r>
      <w:r w:rsidR="00735509">
        <w:rPr>
          <w:u w:color="000000"/>
          <w:bdr w:val="nil"/>
          <w:lang w:eastAsia="ru-RU"/>
        </w:rPr>
        <w:t xml:space="preserve"> </w:t>
      </w:r>
      <w:r w:rsidR="00735509">
        <w:rPr>
          <w:bdr w:val="none" w:sz="0" w:space="0" w:color="auto" w:frame="1"/>
          <w:lang w:eastAsia="ru-RU"/>
        </w:rPr>
        <w:t>[</w:t>
      </w:r>
      <w:r w:rsidR="0021280D">
        <w:rPr>
          <w:bdr w:val="none" w:sz="0" w:space="0" w:color="auto" w:frame="1"/>
          <w:lang w:eastAsia="ru-RU"/>
        </w:rPr>
        <w:t>8, 35</w:t>
      </w:r>
      <w:r w:rsidR="00735509">
        <w:rPr>
          <w:bdr w:val="none" w:sz="0" w:space="0" w:color="auto" w:frame="1"/>
          <w:lang w:eastAsia="ru-RU"/>
        </w:rPr>
        <w:t>]</w:t>
      </w:r>
      <w:r w:rsidRPr="00920A29">
        <w:rPr>
          <w:u w:color="000000"/>
          <w:bdr w:val="nil"/>
          <w:lang w:eastAsia="ru-RU"/>
        </w:rPr>
        <w:t>.</w:t>
      </w:r>
      <w:r w:rsidR="00AA72F7">
        <w:rPr>
          <w:u w:color="000000"/>
          <w:bdr w:val="nil"/>
          <w:lang w:eastAsia="ru-RU"/>
        </w:rPr>
        <w:t xml:space="preserve"> </w:t>
      </w:r>
    </w:p>
    <w:p w14:paraId="57564850"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2420FD7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Съемное лечебно-профилактическое протезирование</w:t>
      </w:r>
    </w:p>
    <w:p w14:paraId="20A9180D" w14:textId="33BEBE3B" w:rsidR="00920A29" w:rsidRPr="00920A29" w:rsidRDefault="00AA72F7" w:rsidP="00B752C1">
      <w:pPr>
        <w:rPr>
          <w:rFonts w:eastAsia="Times New Roman" w:cs="Times New Roman"/>
          <w:u w:color="000000"/>
          <w:bdr w:val="nil"/>
          <w:lang w:eastAsia="ru-RU"/>
        </w:rPr>
      </w:pPr>
      <w:r>
        <w:rPr>
          <w:u w:color="000000"/>
          <w:bdr w:val="nil"/>
          <w:lang w:eastAsia="ru-RU"/>
        </w:rPr>
        <w:t xml:space="preserve">Рекомендовано </w:t>
      </w:r>
      <w:r w:rsidR="00920A29" w:rsidRPr="00920A29">
        <w:rPr>
          <w:u w:color="000000"/>
          <w:bdr w:val="nil"/>
          <w:lang w:eastAsia="ru-RU"/>
        </w:rPr>
        <w:t>проведени</w:t>
      </w:r>
      <w:r>
        <w:rPr>
          <w:u w:color="000000"/>
          <w:bdr w:val="nil"/>
          <w:lang w:eastAsia="ru-RU"/>
        </w:rPr>
        <w:t>е</w:t>
      </w:r>
      <w:r w:rsidR="00920A29" w:rsidRPr="00920A29">
        <w:rPr>
          <w:u w:color="000000"/>
          <w:bdr w:val="nil"/>
          <w:lang w:eastAsia="ru-RU"/>
        </w:rPr>
        <w:t xml:space="preserve"> съемного лечебно-профилактического протезирования</w:t>
      </w:r>
      <w:r>
        <w:rPr>
          <w:u w:color="000000"/>
          <w:bdr w:val="nil"/>
          <w:lang w:eastAsia="ru-RU"/>
        </w:rPr>
        <w:t xml:space="preserve"> при показаниях</w:t>
      </w:r>
      <w:r w:rsidR="00920A29" w:rsidRPr="00920A29">
        <w:rPr>
          <w:u w:color="000000"/>
          <w:bdr w:val="nil"/>
          <w:lang w:eastAsia="ru-RU"/>
        </w:rPr>
        <w:t>:</w:t>
      </w:r>
    </w:p>
    <w:p w14:paraId="120C5F53" w14:textId="77777777" w:rsidR="00920A29" w:rsidRPr="00B752C1" w:rsidRDefault="00920A29">
      <w:pPr>
        <w:pStyle w:val="af1"/>
        <w:numPr>
          <w:ilvl w:val="0"/>
          <w:numId w:val="47"/>
        </w:numPr>
        <w:rPr>
          <w:u w:color="000000"/>
          <w:bdr w:val="nil"/>
          <w:lang w:eastAsia="ru-RU"/>
        </w:rPr>
      </w:pPr>
      <w:r w:rsidRPr="00B752C1">
        <w:rPr>
          <w:u w:color="000000"/>
          <w:bdr w:val="nil"/>
          <w:lang w:eastAsia="ru-RU"/>
        </w:rPr>
        <w:t>Удаление одного или одностороннее удаление двух временных или постоянных боковых зубов</w:t>
      </w:r>
    </w:p>
    <w:p w14:paraId="7FB1BA41" w14:textId="77777777" w:rsidR="00920A29" w:rsidRPr="00B752C1" w:rsidRDefault="00920A29">
      <w:pPr>
        <w:pStyle w:val="af1"/>
        <w:numPr>
          <w:ilvl w:val="0"/>
          <w:numId w:val="47"/>
        </w:numPr>
        <w:rPr>
          <w:rFonts w:eastAsia="Times New Roman" w:cs="Times New Roman"/>
          <w:u w:color="000000"/>
          <w:bdr w:val="nil"/>
          <w:lang w:eastAsia="ru-RU"/>
        </w:rPr>
      </w:pPr>
      <w:r w:rsidRPr="00B752C1">
        <w:rPr>
          <w:u w:color="000000"/>
          <w:bdr w:val="nil"/>
          <w:lang w:eastAsia="ru-RU"/>
        </w:rPr>
        <w:t>2. Корни постоянного опорного зуба сформированы менее, чем на ½, а временного резорбированы более, чем на 1/3 (исследуются корни зубов, ограничивающих дефект зубного ряда (ДЗР))</w:t>
      </w:r>
    </w:p>
    <w:p w14:paraId="60435E46" w14:textId="77777777" w:rsidR="00920A29" w:rsidRPr="00B752C1" w:rsidRDefault="00920A29">
      <w:pPr>
        <w:pStyle w:val="af1"/>
        <w:numPr>
          <w:ilvl w:val="0"/>
          <w:numId w:val="47"/>
        </w:numPr>
        <w:rPr>
          <w:rFonts w:eastAsia="Times New Roman" w:cs="Times New Roman"/>
          <w:u w:color="000000"/>
          <w:bdr w:val="nil"/>
          <w:lang w:eastAsia="ru-RU"/>
        </w:rPr>
      </w:pPr>
      <w:r w:rsidRPr="00B752C1">
        <w:rPr>
          <w:u w:color="000000"/>
          <w:bdr w:val="nil"/>
          <w:lang w:eastAsia="ru-RU"/>
        </w:rPr>
        <w:lastRenderedPageBreak/>
        <w:t>3. Уменьшение размера дефекта зубного ряда (ДЗР)  на 2.0 мм и менее</w:t>
      </w:r>
    </w:p>
    <w:p w14:paraId="13849DA4" w14:textId="77777777" w:rsidR="00920A29" w:rsidRPr="00B752C1" w:rsidRDefault="00920A29">
      <w:pPr>
        <w:pStyle w:val="af1"/>
        <w:numPr>
          <w:ilvl w:val="0"/>
          <w:numId w:val="47"/>
        </w:numPr>
        <w:rPr>
          <w:rFonts w:eastAsia="Times New Roman" w:cs="Times New Roman"/>
          <w:u w:color="000000"/>
          <w:bdr w:val="nil"/>
          <w:lang w:eastAsia="ru-RU"/>
        </w:rPr>
      </w:pPr>
      <w:r w:rsidRPr="00B752C1">
        <w:rPr>
          <w:u w:color="000000"/>
          <w:bdr w:val="nil"/>
          <w:lang w:eastAsia="ru-RU"/>
        </w:rPr>
        <w:t>4. Наличие зубоальвеолярного удлинения в области антагонистов</w:t>
      </w:r>
    </w:p>
    <w:p w14:paraId="61A059DE" w14:textId="58A147B7" w:rsidR="00920A29" w:rsidRPr="00B752C1" w:rsidRDefault="00920A29">
      <w:pPr>
        <w:pStyle w:val="af1"/>
        <w:numPr>
          <w:ilvl w:val="0"/>
          <w:numId w:val="47"/>
        </w:numPr>
        <w:rPr>
          <w:rFonts w:eastAsia="Times New Roman" w:cs="Times New Roman"/>
          <w:u w:color="000000"/>
          <w:bdr w:val="nil"/>
          <w:lang w:eastAsia="ru-RU"/>
        </w:rPr>
      </w:pPr>
      <w:r w:rsidRPr="00B752C1">
        <w:rPr>
          <w:u w:color="000000"/>
          <w:bdr w:val="nil"/>
          <w:lang w:eastAsia="ru-RU"/>
        </w:rPr>
        <w:t>До предполагаемого срока прорезывания премоляров более 1,5 лет</w:t>
      </w:r>
    </w:p>
    <w:p w14:paraId="5FA489D1" w14:textId="3794B7CC" w:rsidR="00920A29" w:rsidRPr="00AA72F7" w:rsidRDefault="00920A29">
      <w:pPr>
        <w:pStyle w:val="af1"/>
        <w:numPr>
          <w:ilvl w:val="0"/>
          <w:numId w:val="47"/>
        </w:numPr>
        <w:rPr>
          <w:rFonts w:eastAsia="Times New Roman" w:cs="Times New Roman"/>
          <w:u w:color="000000"/>
          <w:bdr w:val="nil"/>
          <w:lang w:eastAsia="ru-RU"/>
        </w:rPr>
      </w:pPr>
      <w:r w:rsidRPr="00B752C1">
        <w:rPr>
          <w:u w:color="000000"/>
          <w:bdr w:val="nil"/>
          <w:lang w:eastAsia="ru-RU"/>
        </w:rPr>
        <w:t>Наличие кортикальной пластинки над зачатками премоляров на ортопантомограмме челюстей</w:t>
      </w:r>
    </w:p>
    <w:p w14:paraId="1098685A" w14:textId="5331E1FB" w:rsidR="00735509" w:rsidRPr="00735509" w:rsidRDefault="00735509" w:rsidP="00735509">
      <w:pPr>
        <w:pStyle w:val="af1"/>
        <w:ind w:left="1429" w:firstLine="0"/>
        <w:rPr>
          <w:sz w:val="22"/>
          <w:bdr w:val="none" w:sz="0" w:space="0" w:color="auto" w:frame="1"/>
          <w:lang w:eastAsia="ru-RU"/>
        </w:rPr>
      </w:pPr>
      <w:r w:rsidRPr="00735509">
        <w:rPr>
          <w:bdr w:val="none" w:sz="0" w:space="0" w:color="auto" w:frame="1"/>
          <w:lang w:eastAsia="ru-RU"/>
        </w:rPr>
        <w:t>[</w:t>
      </w:r>
      <w:r w:rsidR="0021280D">
        <w:rPr>
          <w:bdr w:val="none" w:sz="0" w:space="0" w:color="auto" w:frame="1"/>
          <w:lang w:eastAsia="ru-RU"/>
        </w:rPr>
        <w:t>8, 35</w:t>
      </w:r>
      <w:r w:rsidRPr="00735509">
        <w:rPr>
          <w:bdr w:val="none" w:sz="0" w:space="0" w:color="auto" w:frame="1"/>
          <w:lang w:eastAsia="ru-RU"/>
        </w:rPr>
        <w:t>]</w:t>
      </w:r>
    </w:p>
    <w:p w14:paraId="4647ED8B"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5070C66F" w14:textId="77777777" w:rsidR="00920A29" w:rsidRPr="00735509" w:rsidRDefault="00920A29" w:rsidP="00735509">
      <w:pPr>
        <w:rPr>
          <w:u w:color="000000"/>
          <w:bdr w:val="nil"/>
          <w:lang w:eastAsia="ru-RU"/>
        </w:rPr>
      </w:pPr>
      <w:r w:rsidRPr="00735509">
        <w:rPr>
          <w:u w:color="000000"/>
          <w:bdr w:val="nil"/>
          <w:lang w:eastAsia="ru-RU"/>
        </w:rPr>
        <w:t xml:space="preserve">Съемный протез-распорка с IK-кламмерами </w:t>
      </w:r>
    </w:p>
    <w:p w14:paraId="11798178" w14:textId="39156009" w:rsidR="00920A29" w:rsidRPr="00735509" w:rsidRDefault="00920A29" w:rsidP="00735509">
      <w:pPr>
        <w:rPr>
          <w:u w:color="000000"/>
          <w:bdr w:val="nil"/>
          <w:lang w:eastAsia="ru-RU"/>
        </w:rPr>
      </w:pPr>
      <w:r w:rsidRPr="00735509">
        <w:rPr>
          <w:u w:color="000000"/>
          <w:bdr w:val="nil"/>
          <w:lang w:eastAsia="ru-RU"/>
        </w:rPr>
        <w:t xml:space="preserve">Представляет собой седловидный протез в области дефекта, фиксируемый со стороны дефекта к зубам с помощью IK-кламмеров. </w:t>
      </w:r>
    </w:p>
    <w:p w14:paraId="6C4560BA" w14:textId="77777777" w:rsidR="00735509" w:rsidRDefault="00735509" w:rsidP="00735509">
      <w:pPr>
        <w:rPr>
          <w:rFonts w:eastAsia="Times New Roman" w:cs="Times New Roman"/>
          <w:bdr w:val="none" w:sz="0" w:space="0" w:color="auto" w:frame="1"/>
          <w:lang w:eastAsia="ru-RU"/>
        </w:rPr>
      </w:pPr>
      <w:r>
        <w:rPr>
          <w:bdr w:val="none" w:sz="0" w:space="0" w:color="auto" w:frame="1"/>
          <w:lang w:eastAsia="ru-RU"/>
        </w:rPr>
        <w:t>Рекомендовано к применению при показаниях :</w:t>
      </w:r>
    </w:p>
    <w:p w14:paraId="3C9CB595" w14:textId="751C6A49" w:rsidR="00735509" w:rsidRDefault="00735509" w:rsidP="00735509">
      <w:pPr>
        <w:pStyle w:val="af1"/>
        <w:numPr>
          <w:ilvl w:val="0"/>
          <w:numId w:val="51"/>
        </w:numPr>
        <w:rPr>
          <w:bdr w:val="none" w:sz="0" w:space="0" w:color="auto" w:frame="1"/>
          <w:lang w:eastAsia="ru-RU"/>
        </w:rPr>
      </w:pPr>
      <w:r>
        <w:rPr>
          <w:bdr w:val="none" w:sz="0" w:space="0" w:color="auto" w:frame="1"/>
          <w:lang w:eastAsia="ru-RU"/>
        </w:rPr>
        <w:t>Мезиодистальный размер дефекта зубного ряда (ДЗР), обусловленный преждевременным удалением одного временного, постоянного моляра, премоляра более 3.0 мм;</w:t>
      </w:r>
    </w:p>
    <w:p w14:paraId="62EEF243" w14:textId="646D513C" w:rsidR="00735509" w:rsidRDefault="00735509" w:rsidP="00735509">
      <w:pPr>
        <w:rPr>
          <w:bdr w:val="none" w:sz="0" w:space="0" w:color="auto" w:frame="1"/>
          <w:lang w:eastAsia="ru-RU"/>
        </w:rPr>
      </w:pPr>
      <w:r>
        <w:rPr>
          <w:bdr w:val="none" w:sz="0" w:space="0" w:color="auto" w:frame="1"/>
          <w:lang w:eastAsia="ru-RU"/>
        </w:rPr>
        <w:t>Нормальная по высоте коронковая часть зубов, ограничивающих дефект зубного ряда (ДЗР);</w:t>
      </w:r>
    </w:p>
    <w:p w14:paraId="03D0EC14" w14:textId="72FD1A84" w:rsidR="00735509" w:rsidRDefault="00735509" w:rsidP="00735509">
      <w:pPr>
        <w:rPr>
          <w:sz w:val="22"/>
          <w:bdr w:val="none" w:sz="0" w:space="0" w:color="auto" w:frame="1"/>
          <w:lang w:eastAsia="ru-RU"/>
        </w:rPr>
      </w:pPr>
      <w:r>
        <w:rPr>
          <w:bdr w:val="none" w:sz="0" w:space="0" w:color="auto" w:frame="1"/>
          <w:lang w:eastAsia="ru-RU"/>
        </w:rPr>
        <w:t>Отсутствие разрушения зубочелюстной системы в области опорных зубов, ограничивающих дефект зубного ряда (ДЗР)  [</w:t>
      </w:r>
      <w:r w:rsidR="0021280D">
        <w:rPr>
          <w:bdr w:val="none" w:sz="0" w:space="0" w:color="auto" w:frame="1"/>
          <w:lang w:eastAsia="ru-RU"/>
        </w:rPr>
        <w:t>8, 35</w:t>
      </w:r>
      <w:r>
        <w:rPr>
          <w:bdr w:val="none" w:sz="0" w:space="0" w:color="auto" w:frame="1"/>
          <w:lang w:eastAsia="ru-RU"/>
        </w:rPr>
        <w:t>]</w:t>
      </w:r>
    </w:p>
    <w:p w14:paraId="7D6896B5"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306A8DD9" w14:textId="77777777" w:rsidR="00920A29" w:rsidRPr="00735509" w:rsidRDefault="00920A29" w:rsidP="00735509">
      <w:pPr>
        <w:rPr>
          <w:u w:color="000000"/>
          <w:bdr w:val="nil"/>
          <w:lang w:eastAsia="ru-RU"/>
        </w:rPr>
      </w:pPr>
      <w:r w:rsidRPr="00920A29">
        <w:rPr>
          <w:rFonts w:eastAsia="Arial Unicode MS" w:cs="Arial Unicode MS"/>
          <w:color w:val="000000"/>
          <w:spacing w:val="3"/>
          <w:szCs w:val="24"/>
          <w:u w:color="000000"/>
          <w:bdr w:val="nil"/>
          <w:lang w:eastAsia="ru-RU"/>
        </w:rPr>
        <w:t xml:space="preserve">АЛГОРИТМ ИЗГОТОВЛЕНИЯ </w:t>
      </w:r>
      <w:r w:rsidRPr="00735509">
        <w:rPr>
          <w:u w:color="000000"/>
          <w:bdr w:val="nil"/>
          <w:lang w:eastAsia="ru-RU"/>
        </w:rPr>
        <w:t>ЧАСТИЧНЫХ СЪЕМНЫХ ПРОТЕЗОВ-РАСПОРОК С IK-КЛАММЕРАМИ</w:t>
      </w:r>
    </w:p>
    <w:p w14:paraId="02D08D7C" w14:textId="77777777" w:rsidR="00920A29" w:rsidRPr="00735509" w:rsidRDefault="00920A29" w:rsidP="00B752C1">
      <w:pPr>
        <w:rPr>
          <w:u w:color="000000"/>
          <w:bdr w:val="nil"/>
          <w:lang w:eastAsia="ru-RU"/>
        </w:rPr>
      </w:pPr>
      <w:r w:rsidRPr="00920A29">
        <w:rPr>
          <w:u w:color="000000"/>
          <w:bdr w:val="nil"/>
          <w:lang w:eastAsia="ru-RU"/>
        </w:rPr>
        <w:t>Первый прием.</w:t>
      </w:r>
    </w:p>
    <w:p w14:paraId="15D084B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7B815DCA"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Снимают альгинатные или силиконовые оттиски с верхнего и нижнего зубных рядов. Отливают диагностические и рабочие модели. Первым этапом является получение оттисков (слепков). С протезируемой челюсти получают рабочий оттиск (слепок), а с противоположной челюсти — вспомогательный.</w:t>
      </w:r>
    </w:p>
    <w:p w14:paraId="2CF80D6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выведения ложек изо рта производится контроль качества оттисков (слепков) (отображение анатомического рельефа, отсутствие пор и пр.). Отливаются модели из гипса.</w:t>
      </w:r>
    </w:p>
    <w:p w14:paraId="4326644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32E3004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Определение центрального соотношения челюстей анатомо-физиологическим методом для определения правильного положения нижней челюсти по отношению к верхней в трех плоскостях (вертикальной, сагиттальной и трансверзальной).</w:t>
      </w:r>
    </w:p>
    <w:p w14:paraId="498E1B2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формирование правильной протетической плоскости, определение высоты нижнего отдела лица.</w:t>
      </w:r>
    </w:p>
    <w:p w14:paraId="6BB56B7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14:paraId="29E846B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Зубной техник на модели изготавливает пружинящие кламмеры-активаторы из нержавеющей стальной проволоки диаметром 0.5 мм в двух вариантах-модификациях: для жевательных зубов и для клыка. Кламмер для дистального моляра изготавливается следующим образом: нижняя часть охватывает мезиальную поверхность зуба и ее переход на вестибулярную и язычную поверхности и располагается у самой шейки зуба, повторяя контур десны. Далее концы проволоки на вестибулярной и язычной поверхностях изгибаются вверх и кнутри, повторяя контур коронки моляра, поднимаясь к оси зуба к точке перехода мезиальной поверхности в жевательную. После этого плечи кламмера изгибаются книзу, параллельно друг другу. Концы их направляются вдоль дефекта и ввариваются в базис. Кламмер для клыка представляет собой как бы половину предыдущего кламмера: конец проволоки изгибается по шейке клыка, повторяя контур десневого края, по дистальной поверхности зуба, захватывая переход ее в язычную и вестибулярную поверхности. Конец проволоки располагается вестибулярно. В месте перехода дистальной поверхности в язычную проволока изгибается вверх и кнутри, следуя до продольной оси зуба в 1/3 от верхушки, повторяя контур дистальной поверхности. Далее плечо кламмера изгибается вниз до своей нижней части, а затем направляется вдоль дефекта, фиксируясь в базисе. Таким образом, кламмер для клыка не имеет щечного плеча. Базис моделируют в форме седловидного протеза, полимеризуют, отделывают и полируют.</w:t>
      </w:r>
    </w:p>
    <w:p w14:paraId="4EEE956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31E67AF8" w14:textId="66E50A8D"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готового протеза, после лабораторного этапа замены воскового базиса на пластмассовый.</w:t>
      </w:r>
    </w:p>
    <w:p w14:paraId="72083AC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Перед наложением необходимо оценить качество базиса протеза (отсутствие пор, острых краев, выступов, шероховатостей и т. д.). Небная часть протеза верхней челюсти должна быть не толще 1 мм. Протезы вводят в рот, проверяют плотность смыкания зубных рядов и фиксацию зубных протезов, точность прилегания базиса протеза к оральной поверхности в пришеечной области оставшихся зубов, правильность расположения кламмеров.</w:t>
      </w:r>
    </w:p>
    <w:p w14:paraId="40C4F25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Особое внимание следует обратить на наличие балансирования протеза во рту. Попытка устранить балансирование активацией кламмеров приносит еще больший вред </w:t>
      </w:r>
      <w:r w:rsidRPr="00920A29">
        <w:rPr>
          <w:u w:color="000000"/>
          <w:bdr w:val="nil"/>
          <w:lang w:eastAsia="ru-RU"/>
        </w:rPr>
        <w:lastRenderedPageBreak/>
        <w:t>[</w:t>
      </w:r>
      <w:r w:rsidRPr="00920A29">
        <w:rPr>
          <w:rFonts w:cs="Times New Roman"/>
          <w:u w:color="000000"/>
          <w:bdr w:val="nil"/>
          <w:lang w:eastAsia="ru-RU"/>
        </w:rPr>
        <w:t>22</w:t>
      </w:r>
      <w:r w:rsidRPr="00920A29">
        <w:rPr>
          <w:u w:color="000000"/>
          <w:bdr w:val="nil"/>
          <w:lang w:eastAsia="ru-RU"/>
        </w:rPr>
        <w:t>]. Если после тщательной припасовки балансирование устранить не удается, протез подлежит переделке. Проведение перебазировки протеза с целью устранения балансирования на этом этапе неприемлемо, т. к. может обусловить сдачу некачественного протеза.</w:t>
      </w:r>
    </w:p>
    <w:p w14:paraId="5E90BC1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Далее родителям пациента дают рекомендации по гигиене полости рта, диете, объясняют конструкцию распорки. </w:t>
      </w:r>
    </w:p>
    <w:p w14:paraId="718D37D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51A5143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месяцев.</w:t>
      </w:r>
    </w:p>
    <w:p w14:paraId="45066B36" w14:textId="457871F3"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На повторное посещение пациент приходил через 1 неделю. Пациенту объяснялись правила ухода за приспособлением (чистка при помощи </w:t>
      </w:r>
      <w:r w:rsidR="00542ABC">
        <w:rPr>
          <w:u w:color="000000"/>
          <w:bdr w:val="nil"/>
          <w:lang w:eastAsia="ru-RU"/>
        </w:rPr>
        <w:t>меж</w:t>
      </w:r>
      <w:r w:rsidRPr="00920A29">
        <w:rPr>
          <w:u w:color="000000"/>
          <w:bdr w:val="nil"/>
          <w:lang w:eastAsia="ru-RU"/>
        </w:rPr>
        <w:t>зубных ершиков, применение ополаскивателей, дезинфицирующих средств для ухода за протезом, необходимость отказа от жевательной резинки, ирисок). Первое повторное посещение назначалось через 1 неделю, выяснялись жалобы, привыкание к протезу. Активировали кламмеры один раз в неделю, отводя прилегающую часть его от базиса. После нормализации размера ДЗР увеличивающий промежуток элемент переводят в неактивное состояние, что позволяет стабилизировать достигнутый результат до прорезывания премоляра.</w:t>
      </w:r>
    </w:p>
    <w:p w14:paraId="224BC48B" w14:textId="3562CE43" w:rsidR="00920A29" w:rsidRPr="00735509" w:rsidRDefault="00920A29" w:rsidP="00735509">
      <w:pPr>
        <w:rPr>
          <w:sz w:val="22"/>
          <w:bdr w:val="none" w:sz="0" w:space="0" w:color="auto" w:frame="1"/>
          <w:lang w:eastAsia="ru-RU"/>
        </w:rPr>
      </w:pPr>
      <w:r w:rsidRPr="00920A29">
        <w:rPr>
          <w:u w:color="000000"/>
          <w:bdr w:val="nil"/>
          <w:lang w:eastAsia="ru-RU"/>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r w:rsidR="00735509" w:rsidRPr="00735509">
        <w:rPr>
          <w:bdr w:val="none" w:sz="0" w:space="0" w:color="auto" w:frame="1"/>
          <w:lang w:eastAsia="ru-RU"/>
        </w:rPr>
        <w:t xml:space="preserve"> </w:t>
      </w:r>
      <w:r w:rsidR="00735509">
        <w:rPr>
          <w:bdr w:val="none" w:sz="0" w:space="0" w:color="auto" w:frame="1"/>
          <w:lang w:eastAsia="ru-RU"/>
        </w:rPr>
        <w:t>[</w:t>
      </w:r>
      <w:r w:rsidR="0021280D">
        <w:rPr>
          <w:bdr w:val="none" w:sz="0" w:space="0" w:color="auto" w:frame="1"/>
          <w:lang w:eastAsia="ru-RU"/>
        </w:rPr>
        <w:t>8, 35</w:t>
      </w:r>
      <w:r w:rsidR="00735509">
        <w:rPr>
          <w:bdr w:val="none" w:sz="0" w:space="0" w:color="auto" w:frame="1"/>
          <w:lang w:eastAsia="ru-RU"/>
        </w:rPr>
        <w:t>]</w:t>
      </w:r>
      <w:r w:rsidRPr="00920A29">
        <w:rPr>
          <w:u w:color="000000"/>
          <w:bdr w:val="nil"/>
          <w:lang w:eastAsia="ru-RU"/>
        </w:rPr>
        <w:t>.</w:t>
      </w:r>
      <w:r w:rsidR="00AA72F7">
        <w:rPr>
          <w:u w:color="000000"/>
          <w:bdr w:val="nil"/>
          <w:lang w:eastAsia="ru-RU"/>
        </w:rPr>
        <w:t xml:space="preserve"> </w:t>
      </w:r>
    </w:p>
    <w:p w14:paraId="4FBFDEBD" w14:textId="77777777" w:rsidR="00920A29" w:rsidRPr="00920A29" w:rsidRDefault="00920A29" w:rsidP="00920A29">
      <w:pPr>
        <w:pBdr>
          <w:top w:val="nil"/>
          <w:left w:val="nil"/>
          <w:bottom w:val="nil"/>
          <w:right w:val="nil"/>
          <w:between w:val="nil"/>
          <w:bar w:val="nil"/>
        </w:pBdr>
        <w:tabs>
          <w:tab w:val="left" w:pos="6237"/>
        </w:tabs>
        <w:spacing w:after="200" w:line="240" w:lineRule="auto"/>
        <w:ind w:firstLine="0"/>
        <w:rPr>
          <w:rFonts w:eastAsia="Times New Roman" w:cs="Times New Roman"/>
          <w:color w:val="000000"/>
          <w:spacing w:val="3"/>
          <w:szCs w:val="24"/>
          <w:u w:color="000000"/>
          <w:bdr w:val="nil"/>
          <w:lang w:eastAsia="ru-RU"/>
        </w:rPr>
      </w:pPr>
    </w:p>
    <w:p w14:paraId="0ED0D520" w14:textId="77777777" w:rsidR="00920A29" w:rsidRPr="00735509" w:rsidRDefault="00920A29" w:rsidP="00920A29">
      <w:pPr>
        <w:pBdr>
          <w:top w:val="nil"/>
          <w:left w:val="nil"/>
          <w:bottom w:val="nil"/>
          <w:right w:val="nil"/>
          <w:between w:val="nil"/>
          <w:bar w:val="nil"/>
        </w:pBdr>
        <w:spacing w:after="200" w:line="240" w:lineRule="auto"/>
        <w:ind w:left="709" w:firstLine="0"/>
        <w:rPr>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7C8CE5A4" w14:textId="6048BDE6" w:rsidR="00920A29" w:rsidRPr="00735509" w:rsidRDefault="00920A29" w:rsidP="00B752C1">
      <w:pPr>
        <w:rPr>
          <w:u w:color="000000"/>
          <w:bdr w:val="nil"/>
          <w:lang w:eastAsia="ru-RU"/>
        </w:rPr>
      </w:pPr>
      <w:r w:rsidRPr="00920A29">
        <w:rPr>
          <w:u w:color="000000"/>
          <w:bdr w:val="nil"/>
          <w:lang w:eastAsia="ru-RU"/>
        </w:rPr>
        <w:t xml:space="preserve">При частичном отсутствии зубов при невозможности изготовить несъемную  конструкцию, как правило, следует изготавливать съемные протезы: </w:t>
      </w:r>
      <w:r w:rsidRPr="00735509">
        <w:rPr>
          <w:u w:color="000000"/>
          <w:bdr w:val="nil"/>
          <w:lang w:eastAsia="ru-RU"/>
        </w:rPr>
        <w:t>бюгельные, пластиночные протезы</w:t>
      </w:r>
      <w:r w:rsidRPr="00920A29">
        <w:rPr>
          <w:u w:color="000000"/>
          <w:bdr w:val="nil"/>
          <w:lang w:eastAsia="ru-RU"/>
        </w:rPr>
        <w:t xml:space="preserve"> с искусственными зубами, базисом из акриловой пластмассы, </w:t>
      </w:r>
      <w:r w:rsidRPr="00735509">
        <w:rPr>
          <w:u w:color="000000"/>
          <w:bdr w:val="nil"/>
          <w:lang w:eastAsia="ru-RU"/>
        </w:rPr>
        <w:t>нейлон</w:t>
      </w:r>
      <w:r w:rsidR="00735509">
        <w:rPr>
          <w:u w:color="000000"/>
          <w:bdr w:val="nil"/>
          <w:lang w:eastAsia="ru-RU"/>
        </w:rPr>
        <w:t>а</w:t>
      </w:r>
      <w:r w:rsidRPr="00920A29">
        <w:rPr>
          <w:u w:color="000000"/>
          <w:bdr w:val="nil"/>
          <w:lang w:eastAsia="ru-RU"/>
        </w:rPr>
        <w:t xml:space="preserve">, с укрепленным </w:t>
      </w:r>
      <w:r w:rsidRPr="00735509">
        <w:rPr>
          <w:u w:color="000000"/>
          <w:bdr w:val="nil"/>
          <w:lang w:eastAsia="ru-RU"/>
        </w:rPr>
        <w:t>базисом из никелида титана</w:t>
      </w:r>
      <w:r w:rsidRPr="00920A29">
        <w:rPr>
          <w:u w:color="000000"/>
          <w:bdr w:val="nil"/>
          <w:lang w:eastAsia="ru-RU"/>
        </w:rPr>
        <w:t>. При этом необходимо учитывать состояние тканей пародонта и принципы гигиены.</w:t>
      </w:r>
    </w:p>
    <w:p w14:paraId="4452CD8C" w14:textId="4FDD658D" w:rsidR="00920A29" w:rsidRPr="00735509" w:rsidRDefault="00920A29" w:rsidP="00B752C1">
      <w:pPr>
        <w:rPr>
          <w:u w:color="000000"/>
          <w:bdr w:val="nil"/>
          <w:lang w:eastAsia="ru-RU"/>
        </w:rPr>
      </w:pPr>
      <w:r w:rsidRPr="00920A29">
        <w:rPr>
          <w:u w:color="000000"/>
          <w:bdr w:val="nil"/>
          <w:lang w:eastAsia="ru-RU"/>
        </w:rPr>
        <w:t>По мере утраты зубов и увеличения протяженности беззубого участка альвеолярного отростка (ДЗР), множественной частичной адентии или полной адентии расширяются показания к применению съемных пластиночных протезов.</w:t>
      </w:r>
    </w:p>
    <w:p w14:paraId="37A44F33" w14:textId="5512C4A5" w:rsidR="00920A29" w:rsidRPr="00920A29" w:rsidRDefault="00920A29" w:rsidP="00B752C1">
      <w:pPr>
        <w:rPr>
          <w:rFonts w:eastAsia="Times New Roman" w:cs="Times New Roman"/>
          <w:u w:color="000000"/>
          <w:bdr w:val="nil"/>
          <w:lang w:eastAsia="ru-RU"/>
        </w:rPr>
      </w:pPr>
      <w:r w:rsidRPr="00920A29">
        <w:rPr>
          <w:u w:color="000000"/>
          <w:bdr w:val="nil"/>
          <w:lang w:eastAsia="ru-RU"/>
        </w:rPr>
        <w:t>При частичном отсутствии зубов при невозможности перераспределения нагрузки на пародонт опорных зубов, как правило, показаны частичные съемные пластиночные протезы из пластмассы без сложных опорно</w:t>
      </w:r>
      <w:r w:rsidR="00735509">
        <w:rPr>
          <w:u w:color="000000"/>
          <w:bdr w:val="nil"/>
          <w:lang w:eastAsia="ru-RU"/>
        </w:rPr>
        <w:t>-</w:t>
      </w:r>
      <w:r w:rsidRPr="00920A29">
        <w:rPr>
          <w:u w:color="000000"/>
          <w:bdr w:val="nil"/>
          <w:lang w:eastAsia="ru-RU"/>
        </w:rPr>
        <w:t>удерживающих элементов.</w:t>
      </w:r>
    </w:p>
    <w:p w14:paraId="357F1B1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 xml:space="preserve">Протезирование с использованием дентальных имплантатов у пациентов до 18 лет не проводят. </w:t>
      </w:r>
    </w:p>
    <w:p w14:paraId="683FFB3A" w14:textId="4FA9CC01" w:rsidR="00920A29" w:rsidRPr="00920A29" w:rsidRDefault="00920A29" w:rsidP="00B752C1">
      <w:pPr>
        <w:rPr>
          <w:rFonts w:eastAsia="Times New Roman" w:cs="Times New Roman"/>
          <w:u w:color="000000"/>
          <w:bdr w:val="nil"/>
          <w:lang w:eastAsia="ru-RU"/>
        </w:rPr>
      </w:pPr>
      <w:r w:rsidRPr="00920A29">
        <w:rPr>
          <w:u w:color="000000"/>
          <w:bdr w:val="nil"/>
          <w:lang w:eastAsia="ru-RU"/>
        </w:rPr>
        <w:t>Выбор конструкции при лечении концевых дефектов зависит, в первую очередь, от их протяженности. При концевых дефектах протяженностью от 1 до 2-х зубов абсолютные показания к ортопедическому лечению отсутствуют. Пациенты с неполными зубными рядами нередко бывают удовлетворены своими жевательными возможностями при наличии полноценной окклюзии, включающей вторые премоляры. При односторонних или двусторонних концевых дефектах до второго премоляра и наличии показаний к протезированию можно применять съемные протезы</w:t>
      </w:r>
      <w:r w:rsidR="002F1E7A">
        <w:rPr>
          <w:u w:color="000000"/>
          <w:bdr w:val="nil"/>
          <w:lang w:eastAsia="ru-RU"/>
        </w:rPr>
        <w:t>.</w:t>
      </w:r>
      <w:r w:rsidRPr="00920A29">
        <w:rPr>
          <w:u w:color="000000"/>
          <w:bdr w:val="nil"/>
          <w:lang w:eastAsia="ru-RU"/>
        </w:rPr>
        <w:t xml:space="preserve"> При одностороннем или двусторонних концевых дефектах большей протяженности, включенных дефектах показаны съемные конструкции. Кроме того, выбор конструкции могут определить и другие факторы.</w:t>
      </w:r>
    </w:p>
    <w:p w14:paraId="7995DC26" w14:textId="3DD73DFD" w:rsidR="00920A29" w:rsidRPr="00920A29" w:rsidRDefault="002F1E7A" w:rsidP="00B752C1">
      <w:pPr>
        <w:rPr>
          <w:rFonts w:eastAsia="Times New Roman" w:cs="Times New Roman"/>
          <w:u w:color="000000"/>
          <w:bdr w:val="nil"/>
          <w:lang w:eastAsia="ru-RU"/>
        </w:rPr>
      </w:pPr>
      <w:r>
        <w:rPr>
          <w:u w:color="000000"/>
          <w:bdr w:val="nil"/>
          <w:lang w:eastAsia="ru-RU"/>
        </w:rPr>
        <w:t xml:space="preserve">Рекомендованные требования к </w:t>
      </w:r>
      <w:r w:rsidR="00920A29" w:rsidRPr="00920A29">
        <w:rPr>
          <w:u w:color="000000"/>
          <w:bdr w:val="nil"/>
          <w:lang w:eastAsia="ru-RU"/>
        </w:rPr>
        <w:t>частичны</w:t>
      </w:r>
      <w:r>
        <w:rPr>
          <w:u w:color="000000"/>
          <w:bdr w:val="nil"/>
          <w:lang w:eastAsia="ru-RU"/>
        </w:rPr>
        <w:t>м</w:t>
      </w:r>
      <w:r w:rsidR="00920A29" w:rsidRPr="00920A29">
        <w:rPr>
          <w:u w:color="000000"/>
          <w:bdr w:val="nil"/>
          <w:lang w:eastAsia="ru-RU"/>
        </w:rPr>
        <w:t xml:space="preserve"> съемны</w:t>
      </w:r>
      <w:r>
        <w:rPr>
          <w:u w:color="000000"/>
          <w:bdr w:val="nil"/>
          <w:lang w:eastAsia="ru-RU"/>
        </w:rPr>
        <w:t>м</w:t>
      </w:r>
      <w:r w:rsidR="00920A29" w:rsidRPr="00920A29">
        <w:rPr>
          <w:u w:color="000000"/>
          <w:bdr w:val="nil"/>
          <w:lang w:eastAsia="ru-RU"/>
        </w:rPr>
        <w:t xml:space="preserve"> протез</w:t>
      </w:r>
      <w:r>
        <w:rPr>
          <w:u w:color="000000"/>
          <w:bdr w:val="nil"/>
          <w:lang w:eastAsia="ru-RU"/>
        </w:rPr>
        <w:t>ам</w:t>
      </w:r>
      <w:r w:rsidR="00920A29" w:rsidRPr="00920A29">
        <w:rPr>
          <w:u w:color="000000"/>
          <w:bdr w:val="nil"/>
          <w:lang w:eastAsia="ru-RU"/>
        </w:rPr>
        <w:t xml:space="preserve"> в детском возрасте:</w:t>
      </w:r>
    </w:p>
    <w:p w14:paraId="052B9638" w14:textId="06AEC905"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базис не должен охватывать вестибулярную поверхность альвеолярного отростка, чтобы не тормозить оппозиционный рост челюсти</w:t>
      </w:r>
    </w:p>
    <w:p w14:paraId="742E91EC" w14:textId="2C54E1F3"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передние зубы устанавливают «на приточке»</w:t>
      </w:r>
    </w:p>
    <w:p w14:paraId="39A0F1B0" w14:textId="209A928F"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боковые зубы устанавливают на искусственной десне, чтобы не сдерживать аоппозиционный рост</w:t>
      </w:r>
    </w:p>
    <w:p w14:paraId="6E64B697" w14:textId="30A61732"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дистальная граница верхнего съемного протеза проходит за первым постоянным моляров и имеет выемку 1,0-1,5 см в сторону твердого неба</w:t>
      </w:r>
    </w:p>
    <w:p w14:paraId="28BDADE7" w14:textId="703D4689"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оральная граница во фронтальном отделе верхней челюсти выше уровня расположения зубных бугорков при нормоокклюзии или перекрывает их при ортоокклюзии</w:t>
      </w:r>
    </w:p>
    <w:p w14:paraId="0FC531E4" w14:textId="02B656F0"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 xml:space="preserve">на нижней челюсти оральная граница во фронтальном отделе перекрывает язычную поверхность передних зубов на 2/3 длины коронок </w:t>
      </w:r>
    </w:p>
    <w:p w14:paraId="1B17A96F" w14:textId="1E868A1F"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в боковых отделах базис перекрывает оральные поверхности зубов до жевательной поверхности, имеет утолщение в виде валика на уровне переходной зоны на всем протяжении его погружения в нее и натяжения слизистой оболочки в этой области</w:t>
      </w:r>
    </w:p>
    <w:p w14:paraId="75CBC43D" w14:textId="4DECC99F"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с вестибулярной стороны на всем протяжении ската альвеолярного отростка в области дефекта зубного ряда (ДЗР) создают шаблонное пространство 1,0-1,5 мм между слизистой оболочкой и внутренней поверхностью базиса для возможности оппозиционного роста альвеолярного отростка и апикального базиса</w:t>
      </w:r>
    </w:p>
    <w:p w14:paraId="25344BDA" w14:textId="6070843C"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допустимо изготовление скелетированных верхнечелюстных частичных съемных протезов</w:t>
      </w:r>
    </w:p>
    <w:p w14:paraId="624EAF0D" w14:textId="78DD9A73"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lastRenderedPageBreak/>
        <w:t>использование опорно-удерживающих, дентоальвеолярных кламмеров, телескопических коронок</w:t>
      </w:r>
    </w:p>
    <w:p w14:paraId="7F9E8326" w14:textId="5610656A"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комбинирование частичного съемного протеза с ортодонтическим аппаратом</w:t>
      </w:r>
    </w:p>
    <w:p w14:paraId="7F1A4B8D" w14:textId="44B1352A" w:rsidR="00920A29" w:rsidRPr="00B752C1"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замена съемных протезов в период прикуса временных зубов (ВЗ) через 8-10 месяцев, перед началом смены зубов, через 10-12 месяцев в период смены зубов, через 1-1,5 года в период постоянных зубов (ПЗ).</w:t>
      </w:r>
    </w:p>
    <w:p w14:paraId="2ED15F14" w14:textId="0571F3CC" w:rsidR="00920A29" w:rsidRPr="002F1E7A" w:rsidRDefault="00920A29">
      <w:pPr>
        <w:pStyle w:val="af1"/>
        <w:numPr>
          <w:ilvl w:val="0"/>
          <w:numId w:val="48"/>
        </w:numPr>
        <w:rPr>
          <w:rFonts w:eastAsia="Times New Roman" w:cs="Times New Roman"/>
          <w:u w:color="000000"/>
          <w:bdr w:val="nil"/>
          <w:lang w:eastAsia="ru-RU"/>
        </w:rPr>
      </w:pPr>
      <w:r w:rsidRPr="00B752C1">
        <w:rPr>
          <w:u w:color="000000"/>
          <w:bdr w:val="nil"/>
          <w:lang w:eastAsia="ru-RU"/>
        </w:rPr>
        <w:t>коррекция базиса протеза по мере прорезывания постоянных зубов (ПЗ).</w:t>
      </w:r>
    </w:p>
    <w:p w14:paraId="0314E0EA" w14:textId="5313DFD2" w:rsidR="00735509" w:rsidRPr="00735509" w:rsidRDefault="00735509" w:rsidP="00735509">
      <w:pPr>
        <w:pStyle w:val="af1"/>
        <w:numPr>
          <w:ilvl w:val="0"/>
          <w:numId w:val="48"/>
        </w:numPr>
        <w:rPr>
          <w:sz w:val="22"/>
          <w:bdr w:val="none" w:sz="0" w:space="0" w:color="auto" w:frame="1"/>
          <w:lang w:eastAsia="ru-RU"/>
        </w:rPr>
      </w:pPr>
      <w:r w:rsidRPr="00735509">
        <w:rPr>
          <w:bdr w:val="none" w:sz="0" w:space="0" w:color="auto" w:frame="1"/>
          <w:lang w:eastAsia="ru-RU"/>
        </w:rPr>
        <w:t>[</w:t>
      </w:r>
      <w:r w:rsidR="0021280D">
        <w:rPr>
          <w:bdr w:val="none" w:sz="0" w:space="0" w:color="auto" w:frame="1"/>
          <w:lang w:eastAsia="ru-RU"/>
        </w:rPr>
        <w:t>8, 35</w:t>
      </w:r>
      <w:r w:rsidRPr="00735509">
        <w:rPr>
          <w:bdr w:val="none" w:sz="0" w:space="0" w:color="auto" w:frame="1"/>
          <w:lang w:eastAsia="ru-RU"/>
        </w:rPr>
        <w:t>]</w:t>
      </w:r>
    </w:p>
    <w:p w14:paraId="313949AC"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7DCC294B"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ИЗГОТОВЛЕНИЯ ЧАСТИЧНЫХ СЪЕМНЫХ ПЛАСТИНОЧНЫХ ПРОТЕЗОВ</w:t>
      </w:r>
    </w:p>
    <w:p w14:paraId="1C590BF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Первое посещение</w:t>
      </w:r>
    </w:p>
    <w:p w14:paraId="1F2D0E5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принятии решения о протезировании на том же приеме приступают к лечению.</w:t>
      </w:r>
    </w:p>
    <w:p w14:paraId="1E8B48D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необходимости на опорные зубы изготавливают искусственные коронки.</w:t>
      </w:r>
    </w:p>
    <w:p w14:paraId="60762CE8"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Первым этапом является получение оттисков (слепков). С протезируемой челюсти получают рабочий оттиск (слепок), а с противоположной челюсти — вспомогательный.</w:t>
      </w:r>
    </w:p>
    <w:p w14:paraId="30A5A11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выведения ложек изо рта производится контроль качества оттисков (слепков) (отображение анатомического рельефа, отсутствие пор и пр.). Отливаются модели из гипса.</w:t>
      </w:r>
    </w:p>
    <w:p w14:paraId="5D21BCE8"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7258EA0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Определение центрального соотношения челюстей анатомо-физиологическим методом для определения правильного положения нижней челюсти по отношению к верхней в трех плоскостях (вертикальной, сагиттальной и трансверзальной).</w:t>
      </w:r>
    </w:p>
    <w:p w14:paraId="5817991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Определение центрального соотношения челюстей производится с применением изготовленных в зуботехнической лаборатории восковых базисов с окклюзионными валиками. Особое внимание следует обращать на формирование правильной протетической плоскости, определение высоты нижнего отдела лица.</w:t>
      </w:r>
    </w:p>
    <w:p w14:paraId="1C57D86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14:paraId="711595D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64237D8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Проверка конструкции протеза (постановки зубов на восковой конструкции, проведенной в условиях зуботехнической лаборатории) на восковом базисе для оценки правильности всех предыдущих клинических и лабораторных этапов изготовления протеза и внесения необходимых исправлений.</w:t>
      </w:r>
    </w:p>
    <w:p w14:paraId="4093851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Следующее посещение</w:t>
      </w:r>
    </w:p>
    <w:p w14:paraId="76650C5B" w14:textId="5AC9B589"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готового протеза, после лабораторного этапа замены воскового базиса на пластмассовый.</w:t>
      </w:r>
    </w:p>
    <w:p w14:paraId="1D97F2D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Перед наложением необходимо оценить качество базиса протеза (отсутствие пор, острых краев, выступов, шероховатостей и т. д.). Небная часть протеза верхней челюсти должна быть не толще 1 мм. Протезы вводят в рот, проверяют плотность смыкания зубных рядов и фиксацию зубных протезов, точность прилегания базиса протеза к оральной поверхности в пришеечной области оставшихся зубов, правильность расположения кламмеров.</w:t>
      </w:r>
    </w:p>
    <w:p w14:paraId="694B548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Особое внимание следует обратить на наличие балансирования протеза во рту. Попытка устранить балансирование активацией кламмеров приносит еще больший вред </w:t>
      </w:r>
      <w:r w:rsidRPr="00920A29">
        <w:rPr>
          <w:rFonts w:cs="Times New Roman"/>
          <w:u w:color="000000"/>
          <w:bdr w:val="nil"/>
          <w:lang w:eastAsia="ru-RU"/>
        </w:rPr>
        <w:t>[22]</w:t>
      </w:r>
      <w:r w:rsidRPr="00920A29">
        <w:rPr>
          <w:u w:color="000000"/>
          <w:bdr w:val="nil"/>
          <w:lang w:eastAsia="ru-RU"/>
        </w:rPr>
        <w:t>. Если после тщательной припасовки балансирование устранить не удается, протез подлежит переделке. Проведение перебазировки протеза с целью устранения балансирования на этом этапе неприемлемо, т. к. может обусловить сдачу некачественного протеза.</w:t>
      </w:r>
    </w:p>
    <w:p w14:paraId="09F7A58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7C94F82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месяцев.</w:t>
      </w:r>
    </w:p>
    <w:p w14:paraId="7A005258"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p>
    <w:p w14:paraId="7963EF1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травматическом повреждении слизистой оболочки, образовании язв,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w:t>
      </w:r>
    </w:p>
    <w:p w14:paraId="09D7CEE0" w14:textId="5B75605C" w:rsidR="00920A29" w:rsidRPr="0053228D" w:rsidRDefault="00920A29" w:rsidP="00B752C1">
      <w:pPr>
        <w:rPr>
          <w:u w:color="000000"/>
          <w:bdr w:val="nil"/>
          <w:lang w:eastAsia="ru-RU"/>
        </w:rPr>
      </w:pPr>
      <w:r w:rsidRPr="00920A29">
        <w:rPr>
          <w:u w:color="000000"/>
          <w:bdr w:val="nil"/>
          <w:lang w:eastAsia="ru-RU"/>
        </w:rPr>
        <w:t xml:space="preserve">Назначается медикаментозная терапия </w:t>
      </w:r>
      <w:r w:rsidRPr="0053228D">
        <w:rPr>
          <w:u w:color="000000"/>
          <w:bdr w:val="nil"/>
          <w:lang w:eastAsia="ru-RU"/>
        </w:rPr>
        <w:t>противовоспалительными</w:t>
      </w:r>
      <w:r w:rsidR="00735509" w:rsidRPr="0053228D">
        <w:rPr>
          <w:u w:color="000000"/>
          <w:bdr w:val="nil"/>
          <w:lang w:eastAsia="ru-RU"/>
        </w:rPr>
        <w:t xml:space="preserve"> </w:t>
      </w:r>
      <w:r w:rsidR="00BB73FD" w:rsidRPr="0053228D">
        <w:rPr>
          <w:u w:color="000000"/>
          <w:bdr w:val="nil"/>
          <w:lang w:eastAsia="ru-RU"/>
        </w:rPr>
        <w:t>(нестероидные)</w:t>
      </w:r>
      <w:r w:rsidRPr="0053228D">
        <w:rPr>
          <w:u w:color="000000"/>
          <w:bdr w:val="nil"/>
          <w:lang w:eastAsia="ru-RU"/>
        </w:rPr>
        <w:t xml:space="preserve"> средствами </w:t>
      </w:r>
      <w:r w:rsidR="0053228D">
        <w:rPr>
          <w:u w:color="000000"/>
          <w:bdr w:val="nil"/>
          <w:lang w:eastAsia="ru-RU"/>
        </w:rPr>
        <w:t xml:space="preserve">и </w:t>
      </w:r>
      <w:hyperlink r:id="rId9" w:history="1">
        <w:r w:rsidR="0053228D" w:rsidRPr="0053228D">
          <w:rPr>
            <w:u w:color="000000"/>
            <w:bdr w:val="nil"/>
            <w:lang w:eastAsia="ru-RU"/>
          </w:rPr>
          <w:t>препарат</w:t>
        </w:r>
        <w:r w:rsidR="0053228D">
          <w:rPr>
            <w:u w:color="000000"/>
            <w:bdr w:val="nil"/>
            <w:lang w:eastAsia="ru-RU"/>
          </w:rPr>
          <w:t>ы</w:t>
        </w:r>
        <w:r w:rsidR="0053228D" w:rsidRPr="0053228D">
          <w:rPr>
            <w:u w:color="000000"/>
            <w:bdr w:val="nil"/>
            <w:lang w:eastAsia="ru-RU"/>
          </w:rPr>
          <w:t>, улучшающие трофику и стимулирующий процесс регенерации для местного применения в стоматологии</w:t>
        </w:r>
      </w:hyperlink>
    </w:p>
    <w:p w14:paraId="37281D8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Пациенты с выраженным торусом</w:t>
      </w:r>
    </w:p>
    <w:p w14:paraId="19026A3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изготовлении рабочей модели следует производить «изоляцию» в области торуса с целью предотвращения избыточного давления. Кроме того, в зависимости от протяженности концевого дефекта базис протеза может быть смоделирован без перекрытия торуса.</w:t>
      </w:r>
    </w:p>
    <w:p w14:paraId="0CB1781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Пациенты с явлениями непереносимости к конструкционным материалам.</w:t>
      </w:r>
    </w:p>
    <w:p w14:paraId="0F595929" w14:textId="7D3DE23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 xml:space="preserve">При выявлении  непереносимости к конструкционным материалам. пациента направляют на проведение аллергических кожных проб на материал базиса протеза в условиях стационара ( кожные пробы), либо проводят экспозиционо-провакационую пробу в сочетании с лейкопенической ( в поликлинических условиях) При положительной реакции на конструкционный материал рекомендуется изготавливать бюгельные протезы или базис частичного съемного пластиночного протеза из бесцветной пластмассы, либо использовать альтернативные базисные материалы, при выявлении у пациента непереносимости к материалам металлических конструкций ( сплав металла из которого изготовлен каркас бюгельного протеза) производится </w:t>
      </w:r>
      <w:r w:rsidR="001A2F54" w:rsidRPr="00920A29">
        <w:rPr>
          <w:u w:color="000000"/>
          <w:bdr w:val="nil"/>
          <w:lang w:eastAsia="ru-RU"/>
        </w:rPr>
        <w:t>золочение</w:t>
      </w:r>
      <w:r w:rsidRPr="00920A29">
        <w:rPr>
          <w:u w:color="000000"/>
          <w:bdr w:val="nil"/>
          <w:lang w:eastAsia="ru-RU"/>
        </w:rPr>
        <w:t xml:space="preserve"> металлических частей гальваническим способом [</w:t>
      </w:r>
      <w:r w:rsidRPr="00920A29">
        <w:rPr>
          <w:rFonts w:cs="Times New Roman"/>
          <w:u w:color="000000"/>
          <w:bdr w:val="nil"/>
          <w:shd w:val="clear" w:color="auto" w:fill="FFFFFF"/>
          <w:lang w:eastAsia="ru-RU"/>
        </w:rPr>
        <w:t>31,</w:t>
      </w:r>
      <w:r w:rsidRPr="00920A29">
        <w:rPr>
          <w:rFonts w:cs="Times New Roman"/>
          <w:u w:color="000000"/>
          <w:bdr w:val="nil"/>
          <w:lang w:eastAsia="ru-RU"/>
        </w:rPr>
        <w:t>40,42,</w:t>
      </w:r>
      <w:r w:rsidRPr="00920A29">
        <w:rPr>
          <w:rFonts w:cs="Times New Roman"/>
          <w:u w:color="000000"/>
          <w:bdr w:val="nil"/>
          <w:shd w:val="clear" w:color="auto" w:fill="FFFFFF"/>
          <w:lang w:eastAsia="ru-RU"/>
        </w:rPr>
        <w:t>62,</w:t>
      </w:r>
      <w:r w:rsidRPr="00920A29">
        <w:rPr>
          <w:rFonts w:cs="Times New Roman"/>
          <w:u w:color="000000"/>
          <w:bdr w:val="nil"/>
          <w:lang w:eastAsia="ru-RU"/>
        </w:rPr>
        <w:t>65</w:t>
      </w:r>
      <w:r w:rsidRPr="00920A29">
        <w:rPr>
          <w:u w:color="000000"/>
          <w:bdr w:val="nil"/>
          <w:lang w:eastAsia="ru-RU"/>
        </w:rPr>
        <w:t>].</w:t>
      </w:r>
    </w:p>
    <w:p w14:paraId="71BE39F5" w14:textId="43B54D2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Уровень убедительности рекомендации </w:t>
      </w:r>
      <w:r w:rsidR="002F1E7A">
        <w:rPr>
          <w:rFonts w:eastAsia="Arial Unicode MS" w:cs="Arial Unicode MS"/>
          <w:b/>
          <w:bCs/>
          <w:color w:val="000000"/>
          <w:szCs w:val="24"/>
          <w:u w:color="000000"/>
          <w:bdr w:val="nil"/>
          <w:lang w:eastAsia="ru-RU"/>
        </w:rPr>
        <w:t>С</w:t>
      </w:r>
      <w:r w:rsidRPr="00920A29">
        <w:rPr>
          <w:rFonts w:eastAsia="Arial Unicode MS" w:cs="Arial Unicode MS"/>
          <w:b/>
          <w:bCs/>
          <w:color w:val="000000"/>
          <w:szCs w:val="24"/>
          <w:u w:color="000000"/>
          <w:bdr w:val="nil"/>
          <w:lang w:eastAsia="ru-RU"/>
        </w:rPr>
        <w:t xml:space="preserve"> (уровень достоверности доказательств </w:t>
      </w:r>
      <w:r w:rsidR="002F1E7A">
        <w:rPr>
          <w:rFonts w:eastAsia="Arial Unicode MS" w:cs="Arial Unicode MS"/>
          <w:b/>
          <w:bCs/>
          <w:color w:val="000000"/>
          <w:szCs w:val="24"/>
          <w:u w:color="000000"/>
          <w:bdr w:val="nil"/>
          <w:lang w:eastAsia="ru-RU"/>
        </w:rPr>
        <w:t>5</w:t>
      </w:r>
      <w:r w:rsidRPr="00920A29">
        <w:rPr>
          <w:rFonts w:eastAsia="Arial Unicode MS" w:cs="Arial Unicode MS"/>
          <w:b/>
          <w:bCs/>
          <w:color w:val="000000"/>
          <w:szCs w:val="24"/>
          <w:u w:color="000000"/>
          <w:bdr w:val="nil"/>
          <w:lang w:eastAsia="ru-RU"/>
        </w:rPr>
        <w:t>)</w:t>
      </w:r>
    </w:p>
    <w:p w14:paraId="29C25175"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 ОСОБЕННОСТИ ИЗГОТОВЛЕНИЯ БЮГЕЛЬНЫХ ПРОТЕЗОВ</w:t>
      </w:r>
    </w:p>
    <w:p w14:paraId="1EBBCD3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Первое посещение</w:t>
      </w:r>
    </w:p>
    <w:p w14:paraId="25BDB84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и принятия решения об ортопедическом лечении и на том же приеме приступают к лечению.</w:t>
      </w:r>
    </w:p>
    <w:p w14:paraId="7A52BC0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Перед началом лечения необходимо изготовить диагностические модели, которые позволяют определить наличие места для окклюзионных частей кламмеров. При отсутствии места на модели отмечают участки, подлежащие сошлифовыванию, после чего проводят необходимое сошлифовывание твердых тканей зубов в местах, где будут располагаться окклюзионные накладки, допустимо искусственное углубление естественных фиссур зубов </w:t>
      </w:r>
      <w:r w:rsidRPr="00920A29">
        <w:rPr>
          <w:rFonts w:cs="Times New Roman"/>
          <w:u w:color="000000"/>
          <w:bdr w:val="nil"/>
          <w:lang w:eastAsia="ru-RU"/>
        </w:rPr>
        <w:t>[</w:t>
      </w:r>
      <w:r w:rsidRPr="00920A29">
        <w:rPr>
          <w:rFonts w:cs="Times New Roman"/>
          <w:u w:color="000000"/>
          <w:bdr w:val="nil"/>
          <w:shd w:val="clear" w:color="auto" w:fill="FFFFFF"/>
          <w:lang w:eastAsia="ru-RU"/>
        </w:rPr>
        <w:t>32</w:t>
      </w:r>
      <w:r w:rsidRPr="00920A29">
        <w:rPr>
          <w:rFonts w:cs="Times New Roman"/>
          <w:u w:color="000000"/>
          <w:bdr w:val="nil"/>
          <w:lang w:eastAsia="ru-RU"/>
        </w:rPr>
        <w:t>].</w:t>
      </w:r>
      <w:r w:rsidRPr="00920A29">
        <w:rPr>
          <w:u w:color="000000"/>
          <w:bdr w:val="nil"/>
          <w:lang w:eastAsia="ru-RU"/>
        </w:rPr>
        <w:t xml:space="preserve"> При необходимости опорные зубы покрываются искусственными коронками.</w:t>
      </w:r>
    </w:p>
    <w:p w14:paraId="530442A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Первым этапом изготовления бюгельного протеза является получение оттисков (слепков). С протезируемой челюсти получают рабочий оттиск (слепок), с противоположной — вспомогательный, с помощью стандартных оттискных (слепочных) ложек. После выведения ложек изо рта производится контроль качества оттисков (слепков) (отображение анатомического рельефа, отсутствие пор и пр.).</w:t>
      </w:r>
    </w:p>
    <w:p w14:paraId="657D6F3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Отливаются модели: рабочая модель из супергипса, вспомогательная — из простого гипса.</w:t>
      </w:r>
    </w:p>
    <w:p w14:paraId="1820381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Проводится параллелометрия.</w:t>
      </w:r>
    </w:p>
    <w:p w14:paraId="2714C38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629D6DC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готового цельнолитого каркаса бюгельного протеза. Особое внимание следует обращать на отсутствие давления дуги бюгельного протеза на слизистую оболочку рта, точность прилегания и охвата опорно-удерживающими элементами (кламмерами и окклюзионными накладками) опорных зубов, отсутствие балансирования.</w:t>
      </w:r>
    </w:p>
    <w:p w14:paraId="4C89486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Дуга бюгельного протеза на нижнюю челюсть на всем своем протяжении должна отстоять от слизистой оболочки рта у верхнего края на 0,5— 0,6 мм, у нижнего — не менее чем на 1 мм. Дуга протеза на верхнюю челюсть отстоит от слизистой на 0,6—1 мм. Отклонение от этих требований может привести к образованию пролежней в будущем. Внесение исправлений в металлический каркас нежелательно, т. к. его истончение чревато переломом или уменьшением жесткости [</w:t>
      </w:r>
      <w:r w:rsidRPr="00920A29">
        <w:rPr>
          <w:rFonts w:cs="Times New Roman"/>
          <w:u w:color="000000"/>
          <w:bdr w:val="nil"/>
          <w:shd w:val="clear" w:color="auto" w:fill="FFFFFF"/>
          <w:lang w:eastAsia="ru-RU"/>
        </w:rPr>
        <w:t>21</w:t>
      </w:r>
      <w:r w:rsidRPr="00920A29">
        <w:rPr>
          <w:u w:color="000000"/>
          <w:bdr w:val="nil"/>
          <w:lang w:eastAsia="ru-RU"/>
        </w:rPr>
        <w:t>].</w:t>
      </w:r>
    </w:p>
    <w:p w14:paraId="49AC755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Определение центрального соотношения челюстей анатомо-физиологическим методом для определения правильного положения нижней челюсти по отношению к верхней в трех плоскостях (вертикальной, сагиттальной и трансверзальной) производят с применением изготовленных в зуботехнической лаборатории базисов с восковыми окклюзионными валиками. Особое внимание следует обращать на формирование правильной протетической плоскости, определение высоты нижнего отдела лица.</w:t>
      </w:r>
    </w:p>
    <w:p w14:paraId="781E21C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14:paraId="3701EE3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601B71B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Проверка конструкции протеза (постановки зубов на восковой конструкции, проведенной в условиях зуботехнической лаборатории) на восковом базисе для оценки правильности всех предыдущих клинических и лабораторных этапов изготовления протеза и внесения необходимых исправлений.</w:t>
      </w:r>
    </w:p>
    <w:p w14:paraId="17E56D5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57A16F5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готового протеза, после лабораторного этапа замены воскового базиса седловидной части на пластмассовый.</w:t>
      </w:r>
    </w:p>
    <w:p w14:paraId="673A0FC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Перед наложением необходимо оценить качество базиса протеза (отсутствие пор, острых краев, выступов, шероховатостей и т. д.). Протез вводят в рот, проверяют плотность смыкания зубных рядов и фиксацию бюгельного протеза, точность прилегания и охвата опорно-удерживающими элементами (кламмерами и окклюзионными накладками) опорных зубов, отсутствие баланса.</w:t>
      </w:r>
    </w:p>
    <w:p w14:paraId="397D6DEA"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1BEE6B3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месяцев.</w:t>
      </w:r>
    </w:p>
    <w:p w14:paraId="2493380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появлении болей в области тканей протезного ложа, связанных с травмой слизистой оболочки рта,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p>
    <w:p w14:paraId="3EDA313A"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При травматическом повреждении слизистой оболочки, образовании язв, под седловидной частью бюгельного протеза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 В случае неправильного изготовления дуги бюгельного протеза допускается минимальное ее сошлифовывание. Однако следует учитывать, что истончение дуги чревато переломом или уменьшением жесткости [21].</w:t>
      </w:r>
    </w:p>
    <w:p w14:paraId="539F442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Назначается медикаментозная терапия противовоспалительными средствами и средствами, ускоряющими эпителизацию слизистой оболочки рта.</w:t>
      </w:r>
    </w:p>
    <w:p w14:paraId="20057976"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Пациенты с аллергическими реакциями</w:t>
      </w:r>
    </w:p>
    <w:p w14:paraId="0D1164A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выявлении аллергического анамнеза проводят аллергические кожные пробы на материал базиса протеза. При положительной реакции на пластмассу рекомендуется изготавливать бюгельные протезы с использованием бесцветной пластмассы, либо использовать альтернативные базисные материалы. При появлении у пациента аллергической реакции на металл, из которого изготовлен каркас, производится золочение металлических частей гальваническим методом [</w:t>
      </w:r>
      <w:r w:rsidRPr="00920A29">
        <w:rPr>
          <w:rFonts w:cs="Times New Roman"/>
          <w:u w:color="000000"/>
          <w:bdr w:val="nil"/>
          <w:shd w:val="clear" w:color="auto" w:fill="FFFFFF"/>
          <w:lang w:eastAsia="ru-RU"/>
        </w:rPr>
        <w:t>24,40,42</w:t>
      </w:r>
      <w:r w:rsidRPr="00920A29">
        <w:rPr>
          <w:u w:color="000000"/>
          <w:bdr w:val="nil"/>
          <w:lang w:eastAsia="ru-RU"/>
        </w:rPr>
        <w:t>].</w:t>
      </w:r>
    </w:p>
    <w:p w14:paraId="6F50459E" w14:textId="46F43D59"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Уровень убедительности рекомендации </w:t>
      </w:r>
      <w:r w:rsidR="002F1E7A">
        <w:rPr>
          <w:rFonts w:eastAsia="Arial Unicode MS" w:cs="Arial Unicode MS"/>
          <w:b/>
          <w:bCs/>
          <w:color w:val="000000"/>
          <w:szCs w:val="24"/>
          <w:u w:color="000000"/>
          <w:bdr w:val="nil"/>
          <w:lang w:eastAsia="ru-RU"/>
        </w:rPr>
        <w:t>С</w:t>
      </w:r>
      <w:r w:rsidRPr="00920A29">
        <w:rPr>
          <w:rFonts w:eastAsia="Arial Unicode MS" w:cs="Arial Unicode MS"/>
          <w:b/>
          <w:bCs/>
          <w:color w:val="000000"/>
          <w:szCs w:val="24"/>
          <w:u w:color="000000"/>
          <w:bdr w:val="nil"/>
          <w:lang w:eastAsia="ru-RU"/>
        </w:rPr>
        <w:t xml:space="preserve"> (уровень достоверности доказательств </w:t>
      </w:r>
      <w:r w:rsidR="002F1E7A">
        <w:rPr>
          <w:rFonts w:eastAsia="Arial Unicode MS" w:cs="Arial Unicode MS"/>
          <w:b/>
          <w:bCs/>
          <w:color w:val="000000"/>
          <w:szCs w:val="24"/>
          <w:u w:color="000000"/>
          <w:bdr w:val="nil"/>
          <w:lang w:eastAsia="ru-RU"/>
        </w:rPr>
        <w:t>5</w:t>
      </w:r>
      <w:r w:rsidRPr="00920A29">
        <w:rPr>
          <w:rFonts w:eastAsia="Arial Unicode MS" w:cs="Arial Unicode MS"/>
          <w:b/>
          <w:bCs/>
          <w:color w:val="000000"/>
          <w:szCs w:val="24"/>
          <w:u w:color="000000"/>
          <w:bdr w:val="nil"/>
          <w:lang w:eastAsia="ru-RU"/>
        </w:rPr>
        <w:t>)</w:t>
      </w:r>
    </w:p>
    <w:p w14:paraId="758BB981"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АЛГОРИТМ И ОСОБЕННОСТИ ИЗГОТОВЛЕНИЯ НЕСЪЕМНЫХ МОСТОВИДНЫХ ПРОТЕЗОВ</w:t>
      </w:r>
    </w:p>
    <w:p w14:paraId="0C58747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Особенности изготовления мостовидных протезов заключаются в четком регламентировании их конструкции:</w:t>
      </w:r>
    </w:p>
    <w:p w14:paraId="3879A52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1.</w:t>
      </w:r>
      <w:r w:rsidRPr="00920A29">
        <w:rPr>
          <w:u w:color="000000"/>
          <w:bdr w:val="nil"/>
          <w:lang w:eastAsia="ru-RU"/>
        </w:rPr>
        <w:tab/>
        <w:t xml:space="preserve">Следует использовать в качестве опорных не менее двух зубов на один искусственный. </w:t>
      </w:r>
    </w:p>
    <w:p w14:paraId="2DC2409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2.</w:t>
      </w:r>
      <w:r w:rsidRPr="00920A29">
        <w:rPr>
          <w:u w:color="000000"/>
          <w:bdr w:val="nil"/>
          <w:lang w:eastAsia="ru-RU"/>
        </w:rPr>
        <w:tab/>
        <w:t>При использовании цельнолитых комбинированных мостовидных протезов рекомендуется в качестве дистальных опор использовать цельнолитые коронки или коронки с металлической окклюзионной поверхностью.</w:t>
      </w:r>
    </w:p>
    <w:p w14:paraId="1034656E"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3.</w:t>
      </w:r>
      <w:r w:rsidRPr="00920A29">
        <w:rPr>
          <w:u w:color="000000"/>
          <w:bdr w:val="nil"/>
          <w:lang w:eastAsia="ru-RU"/>
        </w:rPr>
        <w:tab/>
        <w:t>При изготовлении цельнолитых металлокерамических протезов моделируется оральная гирлянда (металлический кантик по краю коронки и тела мостовидного протеза).</w:t>
      </w:r>
    </w:p>
    <w:p w14:paraId="4523E38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4.</w:t>
      </w:r>
      <w:r w:rsidRPr="00920A29">
        <w:rPr>
          <w:u w:color="000000"/>
          <w:bdr w:val="nil"/>
          <w:lang w:eastAsia="ru-RU"/>
        </w:rPr>
        <w:tab/>
        <w:t>При замещении включенных дефектов на обеих челюстях в первую очередь изготавливают несъемные мостовидные протезы на верхнюю челюсть для формирования правильной протетической плоскости.</w:t>
      </w:r>
    </w:p>
    <w:p w14:paraId="0CDBD50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5.</w:t>
      </w:r>
      <w:r w:rsidRPr="00920A29">
        <w:rPr>
          <w:u w:color="000000"/>
          <w:bdr w:val="nil"/>
          <w:lang w:eastAsia="ru-RU"/>
        </w:rPr>
        <w:tab/>
        <w:t>При изготовлении несъемных конструкций на зубы-антагонисты необходимо соблюдать определенную последовательность:</w:t>
      </w:r>
    </w:p>
    <w:p w14:paraId="68896A54" w14:textId="3FBD1265" w:rsidR="00920A29" w:rsidRPr="00B752C1" w:rsidRDefault="00920A29">
      <w:pPr>
        <w:pStyle w:val="af1"/>
        <w:numPr>
          <w:ilvl w:val="0"/>
          <w:numId w:val="50"/>
        </w:numPr>
        <w:rPr>
          <w:rFonts w:eastAsia="Times New Roman" w:cs="Times New Roman"/>
          <w:u w:color="000000"/>
          <w:bdr w:val="nil"/>
          <w:lang w:eastAsia="ru-RU"/>
        </w:rPr>
      </w:pPr>
      <w:r w:rsidRPr="00B752C1">
        <w:rPr>
          <w:u w:color="000000"/>
          <w:bdr w:val="nil"/>
          <w:lang w:eastAsia="ru-RU"/>
        </w:rPr>
        <w:t xml:space="preserve">первым этапом является одновременное изготовление временных капп на подлежащие ортопедическому лечению участки зубных рядов обеих челюстей </w:t>
      </w:r>
      <w:r w:rsidRPr="00B752C1">
        <w:rPr>
          <w:u w:color="000000"/>
          <w:bdr w:val="nil"/>
          <w:lang w:eastAsia="ru-RU"/>
        </w:rPr>
        <w:lastRenderedPageBreak/>
        <w:t>с максимальным восстановлением окклюзионных соотношений и обязательным определением высоты нижнего отдела лица. Эти каппы должны как можно точнее воспроизводить конструкцию будущих протезов;</w:t>
      </w:r>
    </w:p>
    <w:p w14:paraId="7AC0F619" w14:textId="54FA4969" w:rsidR="00920A29" w:rsidRPr="00B752C1" w:rsidRDefault="00920A29">
      <w:pPr>
        <w:pStyle w:val="af1"/>
        <w:numPr>
          <w:ilvl w:val="0"/>
          <w:numId w:val="49"/>
        </w:numPr>
        <w:rPr>
          <w:rFonts w:eastAsia="Times New Roman" w:cs="Times New Roman"/>
          <w:u w:color="000000"/>
          <w:bdr w:val="nil"/>
          <w:lang w:eastAsia="ru-RU"/>
        </w:rPr>
      </w:pPr>
      <w:r w:rsidRPr="00B752C1">
        <w:rPr>
          <w:u w:color="000000"/>
          <w:bdr w:val="nil"/>
          <w:lang w:eastAsia="ru-RU"/>
        </w:rPr>
        <w:t>после окончания адаптационного периода изготавливают постоянные несъемные протезы на верхнюю челюсть;</w:t>
      </w:r>
    </w:p>
    <w:p w14:paraId="57AE1843" w14:textId="397FBE92" w:rsidR="00920A29" w:rsidRPr="00B752C1" w:rsidRDefault="00920A29">
      <w:pPr>
        <w:pStyle w:val="af1"/>
        <w:numPr>
          <w:ilvl w:val="0"/>
          <w:numId w:val="49"/>
        </w:numPr>
        <w:rPr>
          <w:rFonts w:eastAsia="Times New Roman" w:cs="Times New Roman"/>
          <w:u w:color="000000"/>
          <w:bdr w:val="nil"/>
          <w:lang w:eastAsia="ru-RU"/>
        </w:rPr>
      </w:pPr>
      <w:r w:rsidRPr="00B752C1">
        <w:rPr>
          <w:u w:color="000000"/>
          <w:bdr w:val="nil"/>
          <w:lang w:eastAsia="ru-RU"/>
        </w:rPr>
        <w:t>после фиксации протеза на верхнюю челюсть изготавливают постоянные несъемные конструкции на нижнюю челюсть;</w:t>
      </w:r>
    </w:p>
    <w:p w14:paraId="4CE5B3DB" w14:textId="1C153BB9" w:rsidR="00920A29" w:rsidRPr="00B752C1" w:rsidRDefault="00920A29">
      <w:pPr>
        <w:pStyle w:val="af1"/>
        <w:numPr>
          <w:ilvl w:val="0"/>
          <w:numId w:val="49"/>
        </w:numPr>
        <w:rPr>
          <w:rFonts w:eastAsia="Times New Roman" w:cs="Times New Roman"/>
          <w:u w:color="000000"/>
          <w:bdr w:val="nil"/>
          <w:lang w:eastAsia="ru-RU"/>
        </w:rPr>
      </w:pPr>
      <w:r w:rsidRPr="00B752C1">
        <w:rPr>
          <w:u w:color="000000"/>
          <w:bdr w:val="nil"/>
          <w:lang w:eastAsia="ru-RU"/>
        </w:rPr>
        <w:t>в случае если протяженность дефекта нижнего зубного ряда превышает протяженность дефекта верхнего зубного ряда приблизительно вдвое, изготовление постоянных конструкций начинают с нижней челюсти</w:t>
      </w:r>
    </w:p>
    <w:p w14:paraId="2331B985" w14:textId="6BA32D1F" w:rsidR="00920A29" w:rsidRPr="00B752C1" w:rsidRDefault="00920A29">
      <w:pPr>
        <w:pStyle w:val="af1"/>
        <w:numPr>
          <w:ilvl w:val="0"/>
          <w:numId w:val="49"/>
        </w:numPr>
        <w:rPr>
          <w:rFonts w:eastAsia="Times New Roman" w:cs="Times New Roman"/>
          <w:u w:color="000000"/>
          <w:bdr w:val="nil"/>
          <w:lang w:eastAsia="ru-RU"/>
        </w:rPr>
      </w:pPr>
      <w:r w:rsidRPr="00B752C1">
        <w:rPr>
          <w:u w:color="000000"/>
          <w:bdr w:val="nil"/>
          <w:lang w:eastAsia="ru-RU"/>
        </w:rPr>
        <w:t>возможно изготовление раздвижных мостовидных протезов в области продолжающегося роста альвеолярного отростка</w:t>
      </w:r>
    </w:p>
    <w:p w14:paraId="45A6D871" w14:textId="2072D8BA" w:rsidR="00920A29" w:rsidRPr="00B752C1" w:rsidRDefault="00920A29">
      <w:pPr>
        <w:pStyle w:val="af1"/>
        <w:numPr>
          <w:ilvl w:val="0"/>
          <w:numId w:val="49"/>
        </w:numPr>
        <w:rPr>
          <w:rFonts w:eastAsia="Times New Roman" w:cs="Times New Roman"/>
          <w:u w:color="000000"/>
          <w:bdr w:val="nil"/>
          <w:lang w:eastAsia="ru-RU"/>
        </w:rPr>
      </w:pPr>
      <w:r w:rsidRPr="00B752C1">
        <w:rPr>
          <w:u w:color="000000"/>
          <w:bdr w:val="nil"/>
          <w:lang w:eastAsia="ru-RU"/>
        </w:rPr>
        <w:t>изготовление мостовидных протезов преимущественно после 16 лет, но возможно использование и раньше в зависимости от индивидуальной клинической ситуации.</w:t>
      </w:r>
    </w:p>
    <w:p w14:paraId="2CCA3893"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360"/>
        <w:rPr>
          <w:rFonts w:eastAsia="Times New Roman" w:cs="Times New Roman"/>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Первое посещение</w:t>
      </w:r>
    </w:p>
    <w:p w14:paraId="64E92ADA"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w:t>
      </w:r>
    </w:p>
    <w:p w14:paraId="601DEA06"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Принимается решение о необходимости депульпации зубов, определенных в качестве опорных, или сохранении их витальной пульпы.</w:t>
      </w:r>
    </w:p>
    <w:p w14:paraId="76A7D98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Подготовка к препарированию</w:t>
      </w:r>
    </w:p>
    <w:p w14:paraId="2051A2E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решении вопроса о депульпировании зубов пациента направляют на соответствующие мероприятия. Для подтверждения решения сохранить витальную пульпу опорных зубов проводится электроодонтодиагностика до начала всех лечебных мероприятий.</w:t>
      </w:r>
    </w:p>
    <w:p w14:paraId="76E2757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решении оставить пульпу витальной перед началом препарирования получают оттиски (слепки) для изготовления временных коронок (капп).</w:t>
      </w:r>
    </w:p>
    <w:p w14:paraId="68C14D5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Препарирование опорных зубов</w:t>
      </w:r>
    </w:p>
    <w:p w14:paraId="5AC1E1C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Производится препарирование зубов под искусственные коронки. Вид препарирования выбирается в зависимости от вида коронок. При препарировании следует обращать особое внимание на параллельность клинических осей культей зубов после препарирования.</w:t>
      </w:r>
    </w:p>
    <w:p w14:paraId="5B000FF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Препарирование зубов с витальной пульпой проводится под местной анестезией.</w:t>
      </w:r>
    </w:p>
    <w:p w14:paraId="2C728F0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 xml:space="preserve"> Получение оттиска (слепка) с отпрепарированных зубов на том же приеме возможно при отсутствии повреждений маргинального пародонта при препарировании. Используются силиконовые двухслойные и альгинатные оттискные (слепочные) массы, стандартные оттискные (слепочные) ложки. После выведения ложек из полости рта производится контроль качества оттисков (слепков) (отображение анатомического рельефа, отсутствие пор и пр.).</w:t>
      </w:r>
    </w:p>
    <w:p w14:paraId="41E55D1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 случае применения метода ретракции десны при получении оттисков (слепков)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и пр.) нельзя применять вспомогательные средства для ретракции десны, содержащие катехоламины (в том числе нитей, пропитанных такими составами), учитывать действие антикоагулянтной терапии.</w:t>
      </w:r>
    </w:p>
    <w:p w14:paraId="17308CD4" w14:textId="1C5D42D0" w:rsidR="00920A29" w:rsidRPr="0053228D" w:rsidRDefault="00920A29" w:rsidP="00B752C1">
      <w:pPr>
        <w:rPr>
          <w:u w:color="000000"/>
          <w:bdr w:val="nil"/>
          <w:lang w:eastAsia="ru-RU"/>
        </w:rPr>
      </w:pPr>
      <w:r w:rsidRPr="00920A29">
        <w:rPr>
          <w:u w:color="000000"/>
          <w:bdr w:val="nil"/>
          <w:lang w:eastAsia="ru-RU"/>
        </w:rPr>
        <w:t xml:space="preserve">В случае необходимости определения центрального соотношения челюстей изготавливаются базисы с восковыми окклюзионными валиками или </w:t>
      </w:r>
      <w:r w:rsidRPr="0053228D">
        <w:rPr>
          <w:u w:color="000000"/>
          <w:bdr w:val="nil"/>
          <w:lang w:eastAsia="ru-RU"/>
        </w:rPr>
        <w:t>окклюзионные регистраты</w:t>
      </w:r>
      <w:r w:rsidR="0053228D" w:rsidRPr="0053228D">
        <w:rPr>
          <w:u w:color="000000"/>
          <w:bdr w:val="nil"/>
          <w:lang w:eastAsia="ru-RU"/>
        </w:rPr>
        <w:t xml:space="preserve"> </w:t>
      </w:r>
      <w:r w:rsidR="001A2F54" w:rsidRPr="0053228D">
        <w:rPr>
          <w:u w:color="000000"/>
          <w:bdr w:val="nil"/>
          <w:lang w:eastAsia="ru-RU"/>
        </w:rPr>
        <w:t>(прикусные шаблоны)</w:t>
      </w:r>
      <w:r w:rsidRPr="0053228D">
        <w:rPr>
          <w:u w:color="000000"/>
          <w:bdr w:val="nil"/>
          <w:lang w:eastAsia="ru-RU"/>
        </w:rPr>
        <w:t>.</w:t>
      </w:r>
    </w:p>
    <w:p w14:paraId="3C975C36"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изготовлении временных капп проводится их припасовка, при необходимости — перебазировка и фиксация на временный цемент.</w:t>
      </w:r>
    </w:p>
    <w:p w14:paraId="15B94A21" w14:textId="77777777" w:rsidR="00920A29" w:rsidRPr="00920A29" w:rsidRDefault="00920A29" w:rsidP="00B752C1">
      <w:pPr>
        <w:rPr>
          <w:rFonts w:eastAsia="Times New Roman" w:cs="Times New Roman"/>
          <w:color w:val="FF0000"/>
          <w:u w:color="FF0000"/>
          <w:bdr w:val="nil"/>
          <w:lang w:eastAsia="ru-RU"/>
        </w:rPr>
      </w:pPr>
      <w:r w:rsidRPr="00920A29">
        <w:rPr>
          <w:u w:color="000000"/>
          <w:bdr w:val="nil"/>
          <w:lang w:eastAsia="ru-RU"/>
        </w:rPr>
        <w:t>Для предотвращения развития воспалительных процессов в тканях краевого пародонта при необходимости назначается противовоспалительная регенерирующая терапия.</w:t>
      </w:r>
      <w:r w:rsidRPr="00920A29">
        <w:rPr>
          <w:color w:val="FF0000"/>
          <w:u w:color="FF0000"/>
          <w:bdr w:val="nil"/>
          <w:lang w:eastAsia="ru-RU"/>
        </w:rPr>
        <w:t xml:space="preserve"> </w:t>
      </w:r>
    </w:p>
    <w:p w14:paraId="005D848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1EB296F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Получение оттисков (слепков).</w:t>
      </w:r>
    </w:p>
    <w:p w14:paraId="4455A29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Используются силиконовые двухслойные и альгинатные оттискные (слепочные) массы, стандартные оттискные (слепочные) ложки.</w:t>
      </w:r>
    </w:p>
    <w:p w14:paraId="244AAF68"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выведения ложек изо рта производится контроль качества оттисков (слепков) (отображение анатомического рельефа, отсутствие пор и пр.).</w:t>
      </w:r>
    </w:p>
    <w:p w14:paraId="6037DFA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 xml:space="preserve">В случае применения метода ретракции десны при получении оттисков (слепков)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и пр.) не рекомендуется применять вспомогательные средства для ретракции десны, содержащие катехоламины (в том числе нитей, пропитанных такими составами), учитывать действие антикоагулянтной терапии. </w:t>
      </w:r>
    </w:p>
    <w:p w14:paraId="5A8AFBD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20EBD3C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Не ранее чем через 3 дня после препарирования на витальных зубах для исключения травматического (термического) повреждения пульпы проводится повторная электроодонтодиагностика (возможно проведение на следующем посещении).</w:t>
      </w:r>
    </w:p>
    <w:p w14:paraId="1228320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Следующее посещение</w:t>
      </w:r>
    </w:p>
    <w:p w14:paraId="2B138A30" w14:textId="4B9D96E9"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каркаса цельнолитого мостовидного протеза. Особое внимание необходимо обращать на точность прилегания каркаса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коронки контурам десневого края, на степень погружения края коронки в десневую щель. Обращают внимание на апроксимальные контакты, на окклюзионные контакты с зубами-антагонистами, на промыв под промежуточной частью. При необходимости проводится коррекция.</w:t>
      </w:r>
    </w:p>
    <w:p w14:paraId="27A918E6"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 случае, если облицовка не предусмотрена, проводится полировка цельнолитого протеза и его фиксация на постоянный цемент. Если опорные зубы с витальной пульпой, то протез фиксируют на временный цемент на период 2—3 недели. После этого перед фиксацией мостовидного протеза на постоянный цемент проводится электроодонтодиагностика для исключения воспалительных процессов в пульпе зуба. При признаках поражения пульпы решается вопрос о депульпировании.</w:t>
      </w:r>
    </w:p>
    <w:p w14:paraId="1D2CF1A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Если предусмотрена керамическая или пластмассовая облицовка, проводится выбор цвета облицовки.</w:t>
      </w:r>
    </w:p>
    <w:p w14:paraId="603F025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6C4A5ED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готового мостовидного протеза.</w:t>
      </w:r>
    </w:p>
    <w:p w14:paraId="7C25024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Особое внимание следует обращать на точность прилегания протеза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коронки контурам десневого края, на степень погружения края коронки в десневую щель. Обращают внимание на апроксимальные контакты, на окклюзионные контакты с зубами-антагонистами. При необходимости проводится коррекция. При применении металлопластмассового протеза после полировки, а при применении металлокерамического протеза — после глазурования проводится фиксация на временный (на 2—3 недели) или на постоянный цемент.</w:t>
      </w:r>
    </w:p>
    <w:p w14:paraId="32D5ED4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Если опорные зубы с витальной пульпой, то протез фиксируют на временный цемент на период 2—3 недели. Особое внимание при фиксации на временный цемент обращают на удаление остатков цемента из-под промежуточной части мостовидного протеза и межзубных промежутков.</w:t>
      </w:r>
    </w:p>
    <w:p w14:paraId="53FBDA1D"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7FEB5BE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Фиксация на постоянный цемент. Перед фиксацией мостовидного протеза на постоянный цемент проводится электроодонтодиагностика для исключения воспалительных процессов в пульпе зуба. При признаках поражения пульпы решается вопрос о депульпировании зуба.</w:t>
      </w:r>
    </w:p>
    <w:p w14:paraId="0331B72A"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Особое внимание при фиксации на постоянный цемент обращают на удаление остатков цемента из-под промежуточной части мостовидного протеза и межзубных промежутков.</w:t>
      </w:r>
    </w:p>
    <w:p w14:paraId="254C7EAE" w14:textId="3EF79255" w:rsidR="00920A29" w:rsidRPr="00920A29" w:rsidRDefault="00920A29" w:rsidP="00B752C1">
      <w:pPr>
        <w:rPr>
          <w:rFonts w:eastAsia="Times New Roman" w:cs="Times New Roman"/>
          <w:u w:color="000000"/>
          <w:bdr w:val="nil"/>
          <w:lang w:eastAsia="ru-RU"/>
        </w:rPr>
      </w:pPr>
      <w:r w:rsidRPr="00920A29">
        <w:rPr>
          <w:u w:color="000000"/>
          <w:bdr w:val="nil"/>
          <w:lang w:eastAsia="ru-RU"/>
        </w:rPr>
        <w:t>Пациента инструктируют по поводу правил пользования протезо</w:t>
      </w:r>
      <w:r w:rsidR="002F1E7A">
        <w:rPr>
          <w:u w:color="000000"/>
          <w:bdr w:val="nil"/>
          <w:lang w:eastAsia="ru-RU"/>
        </w:rPr>
        <w:t>м. Рекомендовано</w:t>
      </w:r>
      <w:r w:rsidRPr="00920A29">
        <w:rPr>
          <w:u w:color="000000"/>
          <w:bdr w:val="nil"/>
          <w:lang w:eastAsia="ru-RU"/>
        </w:rPr>
        <w:t xml:space="preserve"> регулярно</w:t>
      </w:r>
      <w:r w:rsidR="002F1E7A">
        <w:rPr>
          <w:u w:color="000000"/>
          <w:bdr w:val="nil"/>
          <w:lang w:eastAsia="ru-RU"/>
        </w:rPr>
        <w:t>е</w:t>
      </w:r>
      <w:r w:rsidRPr="00920A29">
        <w:rPr>
          <w:u w:color="000000"/>
          <w:bdr w:val="nil"/>
          <w:lang w:eastAsia="ru-RU"/>
        </w:rPr>
        <w:t xml:space="preserve"> посещени</w:t>
      </w:r>
      <w:r w:rsidR="002F1E7A">
        <w:rPr>
          <w:u w:color="000000"/>
          <w:bdr w:val="nil"/>
          <w:lang w:eastAsia="ru-RU"/>
        </w:rPr>
        <w:t>е</w:t>
      </w:r>
      <w:r w:rsidRPr="00920A29">
        <w:rPr>
          <w:u w:color="000000"/>
          <w:bdr w:val="nil"/>
          <w:lang w:eastAsia="ru-RU"/>
        </w:rPr>
        <w:t xml:space="preserve"> врача 1 раз в 6 месяцев [</w:t>
      </w:r>
      <w:r w:rsidR="0021280D">
        <w:rPr>
          <w:u w:color="000000"/>
          <w:bdr w:val="nil"/>
          <w:lang w:eastAsia="ru-RU"/>
        </w:rPr>
        <w:t xml:space="preserve">4, </w:t>
      </w:r>
      <w:r w:rsidR="0021280D">
        <w:rPr>
          <w:bdr w:val="none" w:sz="0" w:space="0" w:color="auto" w:frame="1"/>
          <w:lang w:eastAsia="ru-RU"/>
        </w:rPr>
        <w:t>8, 35</w:t>
      </w:r>
      <w:r w:rsidRPr="00920A29">
        <w:rPr>
          <w:u w:color="000000"/>
          <w:bdr w:val="nil"/>
          <w:lang w:eastAsia="ru-RU"/>
        </w:rPr>
        <w:t>].</w:t>
      </w:r>
      <w:r w:rsidR="002F1E7A" w:rsidRPr="002F1E7A">
        <w:rPr>
          <w:color w:val="FF0000"/>
          <w:u w:color="000000"/>
          <w:bdr w:val="nil"/>
          <w:lang w:eastAsia="ru-RU"/>
        </w:rPr>
        <w:t xml:space="preserve"> </w:t>
      </w:r>
    </w:p>
    <w:p w14:paraId="02A4AA71"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022B5146" w14:textId="7D1FA921" w:rsidR="00920A29" w:rsidRPr="003C6DB6" w:rsidRDefault="00920A29" w:rsidP="00920A29">
      <w:pPr>
        <w:pBdr>
          <w:top w:val="nil"/>
          <w:left w:val="nil"/>
          <w:bottom w:val="nil"/>
          <w:right w:val="nil"/>
          <w:between w:val="nil"/>
          <w:bar w:val="nil"/>
        </w:pBdr>
        <w:shd w:val="clear" w:color="auto" w:fill="FFFFFF"/>
        <w:spacing w:after="200" w:line="240" w:lineRule="auto"/>
        <w:ind w:firstLine="360"/>
        <w:rPr>
          <w:rFonts w:eastAsia="Arial Unicode MS" w:cs="Arial Unicode MS"/>
          <w:color w:val="000000"/>
          <w:spacing w:val="3"/>
          <w:szCs w:val="24"/>
          <w:u w:color="000000"/>
          <w:bdr w:val="nil"/>
          <w:lang w:eastAsia="ru-RU"/>
        </w:rPr>
      </w:pPr>
      <w:r w:rsidRPr="00920A29">
        <w:rPr>
          <w:rFonts w:eastAsia="Arial Unicode MS" w:cs="Arial Unicode MS"/>
          <w:color w:val="000000"/>
          <w:spacing w:val="3"/>
          <w:szCs w:val="24"/>
          <w:u w:color="000000"/>
          <w:bdr w:val="nil"/>
          <w:lang w:eastAsia="ru-RU"/>
        </w:rPr>
        <w:t xml:space="preserve">АЛГОРИТМ И ОСОБЕННОСТИ ИЗГОТОВЛЕНИЯ </w:t>
      </w:r>
      <w:r w:rsidR="00356D08">
        <w:rPr>
          <w:rFonts w:eastAsia="Arial Unicode MS" w:cs="Arial Unicode MS"/>
          <w:color w:val="000000"/>
          <w:spacing w:val="3"/>
          <w:szCs w:val="24"/>
          <w:u w:color="000000"/>
          <w:bdr w:val="nil"/>
          <w:lang w:eastAsia="ru-RU"/>
        </w:rPr>
        <w:t>НЕСЪЕМНЫХ ШТАМПОВ</w:t>
      </w:r>
      <w:r w:rsidRPr="003C6DB6">
        <w:rPr>
          <w:rFonts w:eastAsia="Arial Unicode MS" w:cs="Arial Unicode MS"/>
          <w:color w:val="000000"/>
          <w:spacing w:val="3"/>
          <w:szCs w:val="24"/>
          <w:u w:color="000000"/>
          <w:bdr w:val="nil"/>
          <w:lang w:eastAsia="ru-RU"/>
        </w:rPr>
        <w:t>О-ПАЯН</w:t>
      </w:r>
      <w:r w:rsidR="00356D08">
        <w:rPr>
          <w:rFonts w:eastAsia="Arial Unicode MS" w:cs="Arial Unicode MS"/>
          <w:color w:val="000000"/>
          <w:spacing w:val="3"/>
          <w:szCs w:val="24"/>
          <w:u w:color="000000"/>
          <w:bdr w:val="nil"/>
          <w:lang w:eastAsia="ru-RU"/>
        </w:rPr>
        <w:t>Н</w:t>
      </w:r>
      <w:r w:rsidRPr="003C6DB6">
        <w:rPr>
          <w:rFonts w:eastAsia="Arial Unicode MS" w:cs="Arial Unicode MS"/>
          <w:color w:val="000000"/>
          <w:spacing w:val="3"/>
          <w:szCs w:val="24"/>
          <w:u w:color="000000"/>
          <w:bdr w:val="nil"/>
          <w:lang w:eastAsia="ru-RU"/>
        </w:rPr>
        <w:t>ЫХ МОСТОВИДНЫХ ПРОТЕЗОВ</w:t>
      </w:r>
    </w:p>
    <w:p w14:paraId="52D9A1F4" w14:textId="77777777" w:rsidR="00920A29" w:rsidRPr="003C6DB6" w:rsidRDefault="00920A29" w:rsidP="00B752C1">
      <w:pPr>
        <w:rPr>
          <w:rFonts w:eastAsia="Arial Unicode MS" w:cs="Arial Unicode MS"/>
          <w:color w:val="000000"/>
          <w:spacing w:val="3"/>
          <w:szCs w:val="24"/>
          <w:u w:color="000000"/>
          <w:bdr w:val="nil"/>
          <w:lang w:eastAsia="ru-RU"/>
        </w:rPr>
      </w:pPr>
      <w:r w:rsidRPr="003C6DB6">
        <w:rPr>
          <w:rFonts w:eastAsia="Arial Unicode MS" w:cs="Arial Unicode MS"/>
          <w:color w:val="000000"/>
          <w:spacing w:val="3"/>
          <w:szCs w:val="24"/>
          <w:u w:color="000000"/>
          <w:bdr w:val="nil"/>
          <w:lang w:eastAsia="ru-RU"/>
        </w:rPr>
        <w:t>Особенности изготовления несъемных штампованно-паяных мостовидных протезов:</w:t>
      </w:r>
    </w:p>
    <w:p w14:paraId="0226EEF9" w14:textId="193E0BA3" w:rsidR="00920A29" w:rsidRPr="00920A29" w:rsidRDefault="00920A29" w:rsidP="00B752C1">
      <w:pPr>
        <w:rPr>
          <w:rFonts w:eastAsia="Times New Roman" w:cs="Times New Roman"/>
          <w:u w:color="000000"/>
          <w:bdr w:val="nil"/>
          <w:lang w:eastAsia="ru-RU"/>
        </w:rPr>
      </w:pPr>
      <w:r w:rsidRPr="003C6DB6">
        <w:rPr>
          <w:rFonts w:eastAsia="Arial Unicode MS" w:cs="Arial Unicode MS"/>
          <w:color w:val="000000"/>
          <w:spacing w:val="3"/>
          <w:szCs w:val="24"/>
          <w:u w:color="000000"/>
          <w:bdr w:val="nil"/>
          <w:lang w:eastAsia="ru-RU"/>
        </w:rPr>
        <w:t>1.</w:t>
      </w:r>
      <w:r w:rsidRPr="003C6DB6">
        <w:rPr>
          <w:rFonts w:eastAsia="Arial Unicode MS" w:cs="Arial Unicode MS"/>
          <w:color w:val="000000"/>
          <w:spacing w:val="3"/>
          <w:szCs w:val="24"/>
          <w:u w:color="000000"/>
          <w:bdr w:val="nil"/>
          <w:lang w:eastAsia="ru-RU"/>
        </w:rPr>
        <w:tab/>
        <w:t>Штампово-пая</w:t>
      </w:r>
      <w:r w:rsidR="00356D08">
        <w:rPr>
          <w:rFonts w:eastAsia="Arial Unicode MS" w:cs="Arial Unicode MS"/>
          <w:color w:val="000000"/>
          <w:spacing w:val="3"/>
          <w:szCs w:val="24"/>
          <w:u w:color="000000"/>
          <w:bdr w:val="nil"/>
          <w:lang w:eastAsia="ru-RU"/>
        </w:rPr>
        <w:t>н</w:t>
      </w:r>
      <w:r w:rsidRPr="003C6DB6">
        <w:rPr>
          <w:rFonts w:eastAsia="Arial Unicode MS" w:cs="Arial Unicode MS"/>
          <w:color w:val="000000"/>
          <w:spacing w:val="3"/>
          <w:szCs w:val="24"/>
          <w:u w:color="000000"/>
          <w:bdr w:val="nil"/>
          <w:lang w:eastAsia="ru-RU"/>
        </w:rPr>
        <w:t>ные мостовидные протезы можно использовать при</w:t>
      </w:r>
      <w:r w:rsidRPr="00920A29">
        <w:rPr>
          <w:u w:color="000000"/>
          <w:bdr w:val="nil"/>
          <w:lang w:eastAsia="ru-RU"/>
        </w:rPr>
        <w:t xml:space="preserve"> протяженности дефекта в одну единицу (один зуб).</w:t>
      </w:r>
    </w:p>
    <w:p w14:paraId="2AAA706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2.</w:t>
      </w:r>
      <w:r w:rsidRPr="00920A29">
        <w:rPr>
          <w:u w:color="000000"/>
          <w:bdr w:val="nil"/>
          <w:lang w:eastAsia="ru-RU"/>
        </w:rPr>
        <w:tab/>
        <w:t>Следует использовать в качестве опорных не менее двух зубов на один искусственный.</w:t>
      </w:r>
    </w:p>
    <w:p w14:paraId="67A787E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3.</w:t>
      </w:r>
      <w:r w:rsidRPr="00920A29">
        <w:rPr>
          <w:u w:color="000000"/>
          <w:bdr w:val="nil"/>
          <w:lang w:eastAsia="ru-RU"/>
        </w:rPr>
        <w:tab/>
        <w:t>Пластмассовая облицовка производится в области фронтальных зубов до 5 зуба включительно на верхней челюсти и до 4 включительно — на нижней челюсти.</w:t>
      </w:r>
    </w:p>
    <w:p w14:paraId="21164B6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4.</w:t>
      </w:r>
      <w:r w:rsidRPr="00920A29">
        <w:rPr>
          <w:u w:color="000000"/>
          <w:bdr w:val="nil"/>
          <w:lang w:eastAsia="ru-RU"/>
        </w:rPr>
        <w:tab/>
        <w:t>При необходимости восполнения включенных дефектов на обеих челюстях в первую очередь изготавливают несъемные мостовидные протезы на верхнюю челюсть для формирования правильной протетической плоскости.</w:t>
      </w:r>
    </w:p>
    <w:p w14:paraId="6F5803D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Первое посещение</w:t>
      </w:r>
    </w:p>
    <w:p w14:paraId="1E97286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w:t>
      </w:r>
    </w:p>
    <w:p w14:paraId="27F5587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Принимается решение о депульпировании зубов, определенных в качестве опорных, или сохранении их витальной пульпы.</w:t>
      </w:r>
    </w:p>
    <w:p w14:paraId="0A4FF320"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Подготовка к препарированию</w:t>
      </w:r>
    </w:p>
    <w:p w14:paraId="382ECBF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решении о депульпировании зубов пациента направляют на соответствующие мероприятия. Для подтверждения решения сохранить витальную пульпу опорных зубов проводится электроодонтодиагностика до начала всех лечебных мероприятий.</w:t>
      </w:r>
    </w:p>
    <w:p w14:paraId="7652DB0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 возможности, при решении оставить пульпу витальной, перед началом препарирования получают оттиски (слепки) для изготовления временных пластмассовых коронок (капп).</w:t>
      </w:r>
    </w:p>
    <w:p w14:paraId="63A98CC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Препарирование опорных зубов</w:t>
      </w:r>
    </w:p>
    <w:p w14:paraId="7A89D9F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Производится препарирование зубов под штампованные коронки. При препарировании следует обращать внимание на параллельность стенок отпрепарированных зубов (форма цилиндра) и клинических осей культей зубов.</w:t>
      </w:r>
    </w:p>
    <w:p w14:paraId="157CFE94"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Препарирование зубов с витальной пульпой проводится под местной анестезией.</w:t>
      </w:r>
    </w:p>
    <w:p w14:paraId="773F3FD1" w14:textId="1B5C796A" w:rsidR="00920A29" w:rsidRPr="00920A29" w:rsidRDefault="00920A29" w:rsidP="00B752C1">
      <w:pPr>
        <w:rPr>
          <w:rFonts w:eastAsia="Times New Roman" w:cs="Times New Roman"/>
          <w:u w:color="000000"/>
          <w:bdr w:val="nil"/>
          <w:lang w:eastAsia="ru-RU"/>
        </w:rPr>
      </w:pPr>
      <w:r w:rsidRPr="00920A29">
        <w:rPr>
          <w:u w:color="000000"/>
          <w:bdr w:val="nil"/>
          <w:lang w:eastAsia="ru-RU"/>
        </w:rPr>
        <w:t>Получение оттиска (слепка) с отпрепарированных зубов на том же приеме возможно при отсутствии повреждений маргинального пародонта при препарировании. При изготовлении штампово-паян</w:t>
      </w:r>
      <w:r w:rsidR="00356D08">
        <w:rPr>
          <w:u w:color="000000"/>
          <w:bdr w:val="nil"/>
          <w:lang w:eastAsia="ru-RU"/>
        </w:rPr>
        <w:t>н</w:t>
      </w:r>
      <w:r w:rsidRPr="00920A29">
        <w:rPr>
          <w:u w:color="000000"/>
          <w:bdr w:val="nil"/>
          <w:lang w:eastAsia="ru-RU"/>
        </w:rPr>
        <w:t>ых мостовидных протезов применяются альгинатные оттискные (слепочные) массы, стандартные оттискные (слепочные) ложки. После выведения ложек изо рта производится контроль качества оттисков (слепков) (отображение анатомического рельефа, отсутствие пор и пр.).</w:t>
      </w:r>
    </w:p>
    <w:p w14:paraId="50801CC7"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В случае необходимости определения центрального соотношения челюстей изготавливаются восковые базисы с окклюзионными валиками или окклюзионные регистраты.</w:t>
      </w:r>
    </w:p>
    <w:p w14:paraId="5DDCCED7" w14:textId="1565D813" w:rsidR="00920A29" w:rsidRPr="00920A29" w:rsidRDefault="00356D08" w:rsidP="00B752C1">
      <w:pPr>
        <w:rPr>
          <w:rFonts w:eastAsia="Times New Roman" w:cs="Times New Roman"/>
          <w:u w:color="000000"/>
          <w:bdr w:val="nil"/>
          <w:lang w:eastAsia="ru-RU"/>
        </w:rPr>
      </w:pPr>
      <w:r>
        <w:rPr>
          <w:u w:color="000000"/>
          <w:bdr w:val="nil"/>
          <w:lang w:eastAsia="ru-RU"/>
        </w:rPr>
        <w:t>При изготовлении штампов</w:t>
      </w:r>
      <w:r w:rsidR="00920A29" w:rsidRPr="00920A29">
        <w:rPr>
          <w:u w:color="000000"/>
          <w:bdr w:val="nil"/>
          <w:lang w:eastAsia="ru-RU"/>
        </w:rPr>
        <w:t>о-паян</w:t>
      </w:r>
      <w:r>
        <w:rPr>
          <w:u w:color="000000"/>
          <w:bdr w:val="nil"/>
          <w:lang w:eastAsia="ru-RU"/>
        </w:rPr>
        <w:t>н</w:t>
      </w:r>
      <w:r w:rsidR="00920A29" w:rsidRPr="00920A29">
        <w:rPr>
          <w:u w:color="000000"/>
          <w:bdr w:val="nil"/>
          <w:lang w:eastAsia="ru-RU"/>
        </w:rPr>
        <w:t>ого протеза снятие слепков (оттисков) может проводиться в день препарирования.</w:t>
      </w:r>
    </w:p>
    <w:p w14:paraId="7AF7F20E" w14:textId="77777777" w:rsidR="00920A29" w:rsidRPr="00920A29" w:rsidRDefault="00920A29" w:rsidP="00B752C1">
      <w:pPr>
        <w:rPr>
          <w:rFonts w:eastAsia="Times New Roman" w:cs="Times New Roman"/>
          <w:color w:val="FF0000"/>
          <w:u w:color="FF0000"/>
          <w:bdr w:val="nil"/>
          <w:lang w:eastAsia="ru-RU"/>
        </w:rPr>
      </w:pPr>
      <w:r w:rsidRPr="00920A29">
        <w:rPr>
          <w:u w:color="000000"/>
          <w:bdr w:val="nil"/>
          <w:lang w:eastAsia="ru-RU"/>
        </w:rPr>
        <w:t>Для предотвращения развития воспалительных процессов в тканях краевого пародонта, связанных с травмированием при препарировании, при необходимости назначается противовоспалительная регенерирующая терапия.</w:t>
      </w:r>
      <w:r w:rsidRPr="00920A29">
        <w:rPr>
          <w:color w:val="FF0000"/>
          <w:u w:color="FF0000"/>
          <w:bdr w:val="nil"/>
          <w:lang w:eastAsia="ru-RU"/>
        </w:rPr>
        <w:t xml:space="preserve"> </w:t>
      </w:r>
    </w:p>
    <w:p w14:paraId="150E0F2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57672B32"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Получение оттисков (слепков), если они не были получены в первое посещение.</w:t>
      </w:r>
    </w:p>
    <w:p w14:paraId="2BF0FE93"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Используются альгинатные оттискные (слепочные) массы, стандартные оттискные (слепочные) ложки. После выведения ложек из полости рта производится контроль качества оттисков (слепков) (отображение анатомического рельефа, отсутствие пор и пр.).</w:t>
      </w:r>
    </w:p>
    <w:p w14:paraId="576305F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0CE9009F"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 и наложение штампованных коронок.</w:t>
      </w:r>
    </w:p>
    <w:p w14:paraId="61C97B1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Особое внимание обращают на точность прилегания коронки в пришеечной области (краевое прилегание), проверяют отсутствие давления коронки на ткани маргинального пародонта. Обращают внимание на соответствие контура края опорной коронки контурам десневого края, на степень погружения края коронки в десневую щель (максимум на 0,3—0,5 мм) [4]. Обращают внимание на апроксимальные контакты, на окклюзионные контакты с зубами-антагонистами. При необходимости проводится коррекция.</w:t>
      </w:r>
    </w:p>
    <w:p w14:paraId="098455C9"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При использовании комбинированных штампованных коронок (по Белкину) после припасовки коронки получают оттиск культи зуба с помощью воска, налитого внутрь коронки. Определяют цвет пластмассовой облицовки. Коронки с облицовкой на верхней челюсти делают лишь до 5-го зуба включительно, на нижней — до 4-го включительно. Облицовка жевательных поверхностей боковых зубов в принципе не показана.</w:t>
      </w:r>
    </w:p>
    <w:p w14:paraId="34DBC27B"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lastRenderedPageBreak/>
        <w:t>Получают оттиск (слепок) альгинатной массой для спайки. Применяются стандартные оттискные (слепочные) ложки. После выведения ложек изо рта производится контроль качества оттисков (слепков) (отображение анатомического рельефа, отсутствие пор и пр.).</w:t>
      </w:r>
    </w:p>
    <w:p w14:paraId="6DC0C6F1"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Следующее посещение</w:t>
      </w:r>
    </w:p>
    <w:p w14:paraId="179CF8B9" w14:textId="0225E581" w:rsidR="00920A29" w:rsidRPr="00920A29" w:rsidRDefault="00920A29" w:rsidP="00B752C1">
      <w:pPr>
        <w:rPr>
          <w:rFonts w:eastAsia="Times New Roman" w:cs="Times New Roman"/>
          <w:u w:color="000000"/>
          <w:bdr w:val="nil"/>
          <w:lang w:eastAsia="ru-RU"/>
        </w:rPr>
      </w:pPr>
      <w:r w:rsidRPr="00920A29">
        <w:rPr>
          <w:u w:color="000000"/>
          <w:bdr w:val="nil"/>
          <w:lang w:eastAsia="ru-RU"/>
        </w:rPr>
        <w:t>Припасовка</w:t>
      </w:r>
      <w:r w:rsidR="00356D08">
        <w:rPr>
          <w:u w:color="000000"/>
          <w:bdr w:val="nil"/>
          <w:lang w:eastAsia="ru-RU"/>
        </w:rPr>
        <w:t xml:space="preserve"> и наложение готового штампов</w:t>
      </w:r>
      <w:r w:rsidRPr="00920A29">
        <w:rPr>
          <w:u w:color="000000"/>
          <w:bdr w:val="nil"/>
          <w:lang w:eastAsia="ru-RU"/>
        </w:rPr>
        <w:t>о-паян</w:t>
      </w:r>
      <w:r w:rsidR="00356D08">
        <w:rPr>
          <w:u w:color="000000"/>
          <w:bdr w:val="nil"/>
          <w:lang w:eastAsia="ru-RU"/>
        </w:rPr>
        <w:t>н</w:t>
      </w:r>
      <w:r w:rsidRPr="00920A29">
        <w:rPr>
          <w:u w:color="000000"/>
          <w:bdr w:val="nil"/>
          <w:lang w:eastAsia="ru-RU"/>
        </w:rPr>
        <w:t>ого мостовидного протеза.</w:t>
      </w:r>
    </w:p>
    <w:p w14:paraId="7BFE9DB5"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Особое внимание следует обращать на точность прилегания протеза в пришеечной области (краевое прилегание). Обращают вним</w:t>
      </w:r>
      <w:bookmarkStart w:id="16" w:name="_GoBack"/>
      <w:bookmarkEnd w:id="16"/>
      <w:r w:rsidRPr="00920A29">
        <w:rPr>
          <w:u w:color="000000"/>
          <w:bdr w:val="nil"/>
          <w:lang w:eastAsia="ru-RU"/>
        </w:rPr>
        <w:t>ание на соответствие контура края опорной коронки контурам десневого края, на степень погружения края коронки в десневую щель (максимум на 0,3—0,5 мм) [4]. Обращают внимание на апроксимальные контакты, на окклюзионные контакты с зубами-антагонистами, на промыв под промежуточной частью. При необходимости проводится коррекция.</w:t>
      </w:r>
    </w:p>
    <w:p w14:paraId="71F5140C" w14:textId="77777777" w:rsidR="00920A29" w:rsidRPr="00920A29" w:rsidRDefault="00920A29" w:rsidP="00B752C1">
      <w:pPr>
        <w:rPr>
          <w:rFonts w:eastAsia="Times New Roman" w:cs="Times New Roman"/>
          <w:u w:color="000000"/>
          <w:bdr w:val="nil"/>
          <w:lang w:eastAsia="ru-RU"/>
        </w:rPr>
      </w:pPr>
      <w:r w:rsidRPr="00920A29">
        <w:rPr>
          <w:u w:color="000000"/>
          <w:bdr w:val="nil"/>
          <w:lang w:eastAsia="ru-RU"/>
        </w:rPr>
        <w:t>Проводится фиксация на постоянный цемент.</w:t>
      </w:r>
    </w:p>
    <w:p w14:paraId="620F14C2" w14:textId="72CFE1FB" w:rsidR="00920A29" w:rsidRPr="00920A29" w:rsidRDefault="00AB7DC6" w:rsidP="00B752C1">
      <w:pPr>
        <w:rPr>
          <w:rFonts w:eastAsia="Times New Roman" w:cs="Times New Roman"/>
          <w:u w:color="000000"/>
          <w:bdr w:val="nil"/>
          <w:lang w:eastAsia="ru-RU"/>
        </w:rPr>
      </w:pPr>
      <w:r>
        <w:rPr>
          <w:u w:color="000000"/>
          <w:bdr w:val="nil"/>
          <w:lang w:eastAsia="ru-RU"/>
        </w:rPr>
        <w:t>П</w:t>
      </w:r>
      <w:r w:rsidR="00920A29" w:rsidRPr="00920A29">
        <w:rPr>
          <w:u w:color="000000"/>
          <w:bdr w:val="nil"/>
          <w:lang w:eastAsia="ru-RU"/>
        </w:rPr>
        <w:t xml:space="preserve">ри фиксации на постоянный цемент </w:t>
      </w:r>
      <w:r>
        <w:rPr>
          <w:u w:color="000000"/>
          <w:bdr w:val="nil"/>
          <w:lang w:eastAsia="ru-RU"/>
        </w:rPr>
        <w:t>рекомендовано уделять особое внимание</w:t>
      </w:r>
      <w:r w:rsidR="00920A29" w:rsidRPr="00920A29">
        <w:rPr>
          <w:u w:color="000000"/>
          <w:bdr w:val="nil"/>
          <w:lang w:eastAsia="ru-RU"/>
        </w:rPr>
        <w:t xml:space="preserve"> на удаление остатков цемента из-под промежуточной части мостовидного протеза и межзубных промежутков.</w:t>
      </w:r>
    </w:p>
    <w:p w14:paraId="779C2ED0" w14:textId="40CF5D69" w:rsidR="00920A29" w:rsidRPr="00920A29" w:rsidRDefault="00920A29" w:rsidP="00B752C1">
      <w:pPr>
        <w:rPr>
          <w:rFonts w:eastAsia="Times New Roman" w:cs="Times New Roman"/>
          <w:u w:color="000000"/>
          <w:bdr w:val="nil"/>
          <w:lang w:eastAsia="ru-RU"/>
        </w:rPr>
      </w:pPr>
      <w:r w:rsidRPr="00920A29">
        <w:rPr>
          <w:u w:color="000000"/>
          <w:bdr w:val="nil"/>
          <w:lang w:eastAsia="ru-RU"/>
        </w:rPr>
        <w:t>Пациента инструктируют по поводу правил пользования протезом и указывают на необходимость регулярного посещения врача 1 раз в 6 месяцев [4</w:t>
      </w:r>
      <w:r w:rsidR="0021280D">
        <w:rPr>
          <w:u w:color="000000"/>
          <w:bdr w:val="nil"/>
          <w:lang w:eastAsia="ru-RU"/>
        </w:rPr>
        <w:t xml:space="preserve">, </w:t>
      </w:r>
      <w:r w:rsidR="0021280D">
        <w:rPr>
          <w:bdr w:val="none" w:sz="0" w:space="0" w:color="auto" w:frame="1"/>
          <w:lang w:eastAsia="ru-RU"/>
        </w:rPr>
        <w:t>8, 35</w:t>
      </w:r>
      <w:r w:rsidRPr="00920A29">
        <w:rPr>
          <w:u w:color="000000"/>
          <w:bdr w:val="nil"/>
          <w:lang w:eastAsia="ru-RU"/>
        </w:rPr>
        <w:t>].</w:t>
      </w:r>
      <w:r w:rsidR="00AB7DC6" w:rsidRPr="00AB7DC6">
        <w:rPr>
          <w:color w:val="FF0000"/>
          <w:u w:color="000000"/>
          <w:bdr w:val="nil"/>
          <w:lang w:eastAsia="ru-RU"/>
        </w:rPr>
        <w:t xml:space="preserve"> </w:t>
      </w:r>
    </w:p>
    <w:p w14:paraId="3DBCE7AF" w14:textId="77777777"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В (уровень достоверности доказательств 2)</w:t>
      </w:r>
    </w:p>
    <w:p w14:paraId="131103D0" w14:textId="0A97FD7A" w:rsidR="00920A29" w:rsidRPr="00920A29" w:rsidRDefault="00920A29" w:rsidP="003317A6">
      <w:pPr>
        <w:rPr>
          <w:rFonts w:eastAsia="Times New Roman" w:cs="Times New Roman"/>
          <w:u w:color="000000"/>
          <w:bdr w:val="nil"/>
          <w:lang w:eastAsia="ru-RU"/>
        </w:rPr>
      </w:pPr>
      <w:r w:rsidRPr="00920A29">
        <w:rPr>
          <w:u w:color="000000"/>
          <w:bdr w:val="nil"/>
          <w:lang w:eastAsia="ru-RU"/>
        </w:rPr>
        <w:t>Иное лечение</w:t>
      </w:r>
    </w:p>
    <w:p w14:paraId="0ECBF0DF" w14:textId="0FE0EA21" w:rsidR="00920A29" w:rsidRPr="00920A29" w:rsidRDefault="00920A29" w:rsidP="00F04C14">
      <w:pPr>
        <w:pStyle w:val="15"/>
        <w:rPr>
          <w:rFonts w:eastAsia="Times New Roman" w:cs="Times New Roman"/>
          <w:u w:color="000000"/>
          <w:bdr w:val="nil"/>
          <w:lang w:eastAsia="ru-RU"/>
        </w:rPr>
      </w:pPr>
      <w:bookmarkStart w:id="17" w:name="_Toc123034564"/>
      <w:r w:rsidRPr="00920A29">
        <w:rPr>
          <w:rFonts w:eastAsia="Arial Unicode MS"/>
          <w:u w:color="000000"/>
          <w:bdr w:val="nil"/>
          <w:lang w:eastAsia="ru-RU"/>
        </w:rPr>
        <w:lastRenderedPageBreak/>
        <w:t>4. Медицинская реабилитация, медицинские показания и противопоказания к применению методов реабилитации</w:t>
      </w:r>
      <w:bookmarkEnd w:id="17"/>
      <w:r w:rsidRPr="00920A29">
        <w:rPr>
          <w:rFonts w:eastAsia="Arial Unicode MS"/>
          <w:u w:color="000000"/>
          <w:bdr w:val="nil"/>
          <w:lang w:eastAsia="ru-RU"/>
        </w:rPr>
        <w:t xml:space="preserve"> </w:t>
      </w:r>
    </w:p>
    <w:p w14:paraId="40E4583A" w14:textId="5EC5428E" w:rsidR="00920A29" w:rsidRPr="00920A29" w:rsidRDefault="00BB73FD" w:rsidP="003317A6">
      <w:pPr>
        <w:rPr>
          <w:rFonts w:eastAsia="Times New Roman" w:cs="Times New Roman"/>
          <w:u w:color="000000"/>
          <w:bdr w:val="nil"/>
          <w:lang w:eastAsia="ru-RU"/>
        </w:rPr>
      </w:pPr>
      <w:r>
        <w:rPr>
          <w:u w:color="000000"/>
          <w:bdr w:val="nil"/>
          <w:lang w:eastAsia="ru-RU"/>
        </w:rPr>
        <w:t xml:space="preserve">Рекомендовано обязательное </w:t>
      </w:r>
      <w:r w:rsidR="00920A29" w:rsidRPr="00920A29">
        <w:rPr>
          <w:u w:color="000000"/>
          <w:bdr w:val="nil"/>
          <w:lang w:eastAsia="ru-RU"/>
        </w:rPr>
        <w:t>информирование пациента и его родителей</w:t>
      </w:r>
      <w:r>
        <w:rPr>
          <w:u w:color="000000"/>
          <w:bdr w:val="nil"/>
          <w:lang w:eastAsia="ru-RU"/>
        </w:rPr>
        <w:t xml:space="preserve"> </w:t>
      </w:r>
      <w:r w:rsidR="00920A29" w:rsidRPr="00920A29">
        <w:rPr>
          <w:u w:color="000000"/>
          <w:bdr w:val="nil"/>
          <w:lang w:eastAsia="ru-RU"/>
        </w:rPr>
        <w:t>о периоде адаптации и правилах пользования протезом.</w:t>
      </w:r>
    </w:p>
    <w:p w14:paraId="13199246"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Фазы адаптации по В.Ю. Курляндскому:</w:t>
      </w:r>
    </w:p>
    <w:p w14:paraId="570D3BCE"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Первая фаза – фаза раздражения – наблюдается в день сдачи протеза; сюда же можно отнести время подготовки полости рта для протезирования. Это фаза характеризуется фиксированием внимания пациента на протезе как на инородном теле. Раздражение выражено в виде: а) повышенной саливации, б) резко измененной дикции и фонации, в) появление шепелявости, г) потери или уменьшения жевательной мощности, д) напряженного состояния губ и щек, е) появление рвотного рефлекса.</w:t>
      </w:r>
    </w:p>
    <w:p w14:paraId="31BC2667"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Вторая фаза – фаза частичного торможения – наступает в период от 1-го до 5-го дня после получения протеза. Характерные особенности этой фазы: а) саливация приходит к норме; б) дикция и фонация восстанавливаются, в) напряженное состояние мягких тканей исчезает, г) рвотный рефлекс (если он имелся) угасает, д) жевательная мощность начинает восстанавливаться.</w:t>
      </w:r>
    </w:p>
    <w:p w14:paraId="1A1A0BB8"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Третья фаза – фаза полного торможения – наступает в период от 5-го до 33-го дня после получения протеза. Характерные особенности этого периода: а) пациент не ощущает протез как инородное тело, а наоборот, не может оставаться без него, б) наблюдается полное приспособление мышечного и связочного аппарата к восстановленной (или измененной) окклюзии, в) функциональная мощность максимально восстановлена</w:t>
      </w:r>
      <w:r w:rsidRPr="00920A29">
        <w:rPr>
          <w:spacing w:val="3"/>
          <w:u w:color="000000"/>
          <w:bdr w:val="nil"/>
          <w:lang w:eastAsia="ru-RU"/>
        </w:rPr>
        <w:t xml:space="preserve"> [</w:t>
      </w:r>
      <w:r w:rsidRPr="00920A29">
        <w:rPr>
          <w:szCs w:val="28"/>
          <w:u w:color="000000"/>
          <w:bdr w:val="nil"/>
          <w:lang w:eastAsia="ru-RU"/>
        </w:rPr>
        <w:t>43</w:t>
      </w:r>
      <w:r w:rsidRPr="00920A29">
        <w:rPr>
          <w:spacing w:val="3"/>
          <w:u w:color="000000"/>
          <w:bdr w:val="nil"/>
          <w:lang w:eastAsia="ru-RU"/>
        </w:rPr>
        <w:t>].</w:t>
      </w:r>
    </w:p>
    <w:p w14:paraId="74406490" w14:textId="0786995C" w:rsidR="00920A29" w:rsidRPr="00920A29" w:rsidRDefault="00920A29" w:rsidP="00920A29">
      <w:pPr>
        <w:pBdr>
          <w:top w:val="nil"/>
          <w:left w:val="nil"/>
          <w:bottom w:val="nil"/>
          <w:right w:val="nil"/>
          <w:between w:val="nil"/>
          <w:bar w:val="nil"/>
        </w:pBdr>
        <w:spacing w:after="200" w:line="240" w:lineRule="auto"/>
        <w:ind w:left="709"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Уровень убедительности рекомендации </w:t>
      </w:r>
      <w:r w:rsidR="00BB73FD">
        <w:rPr>
          <w:rFonts w:eastAsia="Arial Unicode MS" w:cs="Arial Unicode MS"/>
          <w:b/>
          <w:bCs/>
          <w:color w:val="000000"/>
          <w:szCs w:val="24"/>
          <w:u w:color="000000"/>
          <w:bdr w:val="nil"/>
          <w:lang w:eastAsia="ru-RU"/>
        </w:rPr>
        <w:t>С</w:t>
      </w:r>
      <w:r w:rsidRPr="00920A29">
        <w:rPr>
          <w:rFonts w:eastAsia="Arial Unicode MS" w:cs="Arial Unicode MS"/>
          <w:b/>
          <w:bCs/>
          <w:color w:val="000000"/>
          <w:szCs w:val="24"/>
          <w:u w:color="000000"/>
          <w:bdr w:val="nil"/>
          <w:lang w:eastAsia="ru-RU"/>
        </w:rPr>
        <w:t xml:space="preserve"> (уровень достоверности доказательств </w:t>
      </w:r>
      <w:r w:rsidR="00BB73FD">
        <w:rPr>
          <w:rFonts w:eastAsia="Arial Unicode MS" w:cs="Arial Unicode MS"/>
          <w:b/>
          <w:bCs/>
          <w:color w:val="000000"/>
          <w:szCs w:val="24"/>
          <w:u w:color="000000"/>
          <w:bdr w:val="nil"/>
          <w:lang w:eastAsia="ru-RU"/>
        </w:rPr>
        <w:t>5</w:t>
      </w:r>
      <w:r w:rsidRPr="00920A29">
        <w:rPr>
          <w:rFonts w:eastAsia="Arial Unicode MS" w:cs="Arial Unicode MS"/>
          <w:b/>
          <w:bCs/>
          <w:color w:val="000000"/>
          <w:szCs w:val="24"/>
          <w:u w:color="000000"/>
          <w:bdr w:val="nil"/>
          <w:lang w:eastAsia="ru-RU"/>
        </w:rPr>
        <w:t>)</w:t>
      </w:r>
    </w:p>
    <w:p w14:paraId="655ED688"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В период адаптации можно рекомендовать адгезивные средства. Фиксируя протез он улучшает стабильность и таким образом ограничивает микроподвижность, может быть рекомндова пациентам, страдающий от ксеротомии, для улушения прилегания.  Пациенту необходимо дать рекомендации по уходу за зубными протезами:</w:t>
      </w:r>
    </w:p>
    <w:p w14:paraId="025900BE" w14:textId="575B0957" w:rsidR="00920A29" w:rsidRPr="00920A29" w:rsidRDefault="00920A29" w:rsidP="003317A6">
      <w:pPr>
        <w:rPr>
          <w:rFonts w:eastAsia="Times New Roman" w:cs="Times New Roman"/>
          <w:u w:color="000000"/>
          <w:bdr w:val="nil"/>
          <w:lang w:eastAsia="ru-RU"/>
        </w:rPr>
      </w:pPr>
      <w:r w:rsidRPr="00920A29">
        <w:rPr>
          <w:u w:color="000000"/>
          <w:bdr w:val="nil"/>
          <w:lang w:eastAsia="ru-RU"/>
        </w:rPr>
        <w:t>Ежедневное тщательное удаление бактериальной биопленки, образовавшейся в полости рта и на съемных зубных протезах. Ежедневное замачивание в специальных растворах и чистка зубных протезов эффективными необразивными очищающ</w:t>
      </w:r>
      <w:r w:rsidR="00BF3005">
        <w:rPr>
          <w:u w:color="000000"/>
          <w:bdr w:val="nil"/>
          <w:lang w:eastAsia="ru-RU"/>
        </w:rPr>
        <w:t xml:space="preserve">ими </w:t>
      </w:r>
      <w:r w:rsidRPr="00920A29">
        <w:rPr>
          <w:u w:color="000000"/>
          <w:bdr w:val="nil"/>
          <w:lang w:eastAsia="ru-RU"/>
        </w:rPr>
        <w:t>средств</w:t>
      </w:r>
      <w:r w:rsidR="00BF3005">
        <w:rPr>
          <w:u w:color="000000"/>
          <w:bdr w:val="nil"/>
          <w:lang w:eastAsia="ru-RU"/>
        </w:rPr>
        <w:t>ами</w:t>
      </w:r>
      <w:r w:rsidRPr="00920A29">
        <w:rPr>
          <w:u w:color="000000"/>
          <w:bdr w:val="nil"/>
          <w:lang w:eastAsia="ru-RU"/>
        </w:rPr>
        <w:t xml:space="preserve"> для зубных протезов с помощью щетки для зубных протезов. После замачивания и чистки зубных протезов их необходимо тщательно промыть.</w:t>
      </w:r>
    </w:p>
    <w:p w14:paraId="2B7E2AA1"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p>
    <w:p w14:paraId="22361F69" w14:textId="32335B6E" w:rsidR="00920A29" w:rsidRPr="003317A6" w:rsidRDefault="003317A6" w:rsidP="003317A6">
      <w:pPr>
        <w:pStyle w:val="15"/>
      </w:pPr>
      <w:bookmarkStart w:id="18" w:name="_Toc123034565"/>
      <w:r>
        <w:lastRenderedPageBreak/>
        <w:t xml:space="preserve">5. </w:t>
      </w:r>
      <w:r w:rsidR="00920A29" w:rsidRPr="003317A6">
        <w:t>Профилактика и диспансерное наблюдение, медицинские показания и противопоказания к применению методов профилактики</w:t>
      </w:r>
      <w:bookmarkEnd w:id="18"/>
      <w:r w:rsidR="00920A29" w:rsidRPr="003317A6">
        <w:t xml:space="preserve"> </w:t>
      </w:r>
    </w:p>
    <w:p w14:paraId="5860F5D1" w14:textId="233667B7" w:rsidR="003C6DB6" w:rsidRDefault="00BB73FD" w:rsidP="003C6DB6">
      <w:pPr>
        <w:rPr>
          <w:sz w:val="22"/>
          <w:bdr w:val="none" w:sz="0" w:space="0" w:color="auto" w:frame="1"/>
          <w:lang w:eastAsia="ru-RU"/>
        </w:rPr>
      </w:pPr>
      <w:r>
        <w:rPr>
          <w:u w:color="000000"/>
          <w:bdr w:val="nil"/>
          <w:lang w:eastAsia="ru-RU"/>
        </w:rPr>
        <w:t>Рекомендованы п</w:t>
      </w:r>
      <w:r w:rsidR="00920A29" w:rsidRPr="00920A29">
        <w:rPr>
          <w:u w:color="000000"/>
          <w:bdr w:val="nil"/>
          <w:lang w:eastAsia="ru-RU"/>
        </w:rPr>
        <w:t>рофилактические осмотры</w:t>
      </w:r>
      <w:r w:rsidR="003C6DB6">
        <w:rPr>
          <w:u w:color="000000"/>
          <w:bdr w:val="nil"/>
          <w:lang w:eastAsia="ru-RU"/>
        </w:rPr>
        <w:t xml:space="preserve"> </w:t>
      </w:r>
      <w:r w:rsidR="00920A29" w:rsidRPr="00920A29">
        <w:rPr>
          <w:u w:color="000000"/>
          <w:bdr w:val="nil"/>
          <w:lang w:eastAsia="ru-RU"/>
        </w:rPr>
        <w:t>1 раз в 1,5 месяца</w:t>
      </w:r>
      <w:r>
        <w:rPr>
          <w:u w:color="000000"/>
          <w:bdr w:val="nil"/>
          <w:lang w:eastAsia="ru-RU"/>
        </w:rPr>
        <w:t>.</w:t>
      </w:r>
      <w:r w:rsidR="00920A29" w:rsidRPr="00920A29">
        <w:rPr>
          <w:u w:color="000000"/>
          <w:bdr w:val="nil"/>
          <w:lang w:eastAsia="ru-RU"/>
        </w:rPr>
        <w:t xml:space="preserve"> </w:t>
      </w:r>
      <w:r>
        <w:rPr>
          <w:u w:color="000000"/>
          <w:bdr w:val="nil"/>
          <w:lang w:eastAsia="ru-RU"/>
        </w:rPr>
        <w:t xml:space="preserve">Рекомендовано </w:t>
      </w:r>
      <w:r w:rsidR="00920A29" w:rsidRPr="00920A29">
        <w:rPr>
          <w:u w:color="000000"/>
          <w:bdr w:val="nil"/>
          <w:lang w:eastAsia="ru-RU"/>
        </w:rPr>
        <w:t>проведение профессиональной гигиены полости рта и зубных протезов</w:t>
      </w:r>
      <w:r w:rsidR="003C6DB6">
        <w:rPr>
          <w:u w:color="000000"/>
          <w:bdr w:val="nil"/>
          <w:lang w:eastAsia="ru-RU"/>
        </w:rPr>
        <w:t xml:space="preserve"> </w:t>
      </w:r>
      <w:r w:rsidR="003C6DB6">
        <w:rPr>
          <w:bdr w:val="none" w:sz="0" w:space="0" w:color="auto" w:frame="1"/>
          <w:lang w:eastAsia="ru-RU"/>
        </w:rPr>
        <w:t>[</w:t>
      </w:r>
      <w:r w:rsidR="0021280D">
        <w:rPr>
          <w:bdr w:val="none" w:sz="0" w:space="0" w:color="auto" w:frame="1"/>
          <w:lang w:eastAsia="ru-RU"/>
        </w:rPr>
        <w:t>8, 35</w:t>
      </w:r>
      <w:r w:rsidR="003C6DB6">
        <w:rPr>
          <w:bdr w:val="none" w:sz="0" w:space="0" w:color="auto" w:frame="1"/>
          <w:lang w:eastAsia="ru-RU"/>
        </w:rPr>
        <w:t>]</w:t>
      </w:r>
    </w:p>
    <w:p w14:paraId="6B60CD17"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Уровень убедительности рекомендации А (уровень достоверности доказательств 1)</w:t>
      </w:r>
    </w:p>
    <w:p w14:paraId="7BA8E32A" w14:textId="27A0CC41" w:rsidR="00920A29" w:rsidRPr="003317A6" w:rsidRDefault="003317A6" w:rsidP="003317A6">
      <w:pPr>
        <w:pStyle w:val="15"/>
      </w:pPr>
      <w:bookmarkStart w:id="19" w:name="_Toc123034566"/>
      <w:r>
        <w:lastRenderedPageBreak/>
        <w:t xml:space="preserve">6. </w:t>
      </w:r>
      <w:r w:rsidR="00920A29" w:rsidRPr="003317A6">
        <w:t>Организация оказания медицинской помощи</w:t>
      </w:r>
      <w:bookmarkEnd w:id="19"/>
    </w:p>
    <w:p w14:paraId="191FAD2F" w14:textId="77777777" w:rsidR="00920A29" w:rsidRPr="00920A29" w:rsidRDefault="00920A29" w:rsidP="003317A6">
      <w:pPr>
        <w:rPr>
          <w:rFonts w:eastAsia="Times New Roman" w:cs="Times New Roman"/>
          <w:u w:color="000000"/>
          <w:bdr w:val="nil"/>
          <w:lang w:eastAsia="ru-RU"/>
        </w:rPr>
      </w:pPr>
      <w:r w:rsidRPr="00920A29">
        <w:rPr>
          <w:u w:color="000000"/>
          <w:bdr w:val="nil"/>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6F439F57" w14:textId="77777777" w:rsidR="00920A29" w:rsidRPr="00920A29" w:rsidRDefault="00920A29" w:rsidP="003317A6">
      <w:pPr>
        <w:rPr>
          <w:rFonts w:eastAsia="Times New Roman" w:cs="Times New Roman"/>
          <w:u w:color="000000"/>
          <w:bdr w:val="nil"/>
          <w:lang w:eastAsia="ru-RU"/>
        </w:rPr>
      </w:pPr>
      <w:r w:rsidRPr="00920A29">
        <w:rPr>
          <w:spacing w:val="-4"/>
          <w:u w:color="000000"/>
          <w:bdr w:val="nil"/>
          <w:lang w:eastAsia="ru-RU"/>
        </w:rPr>
        <w:t xml:space="preserve">Лечение пациентов с </w:t>
      </w:r>
      <w:r w:rsidRPr="00920A29">
        <w:rPr>
          <w:spacing w:val="-1"/>
          <w:u w:color="000000"/>
          <w:bdr w:val="nil"/>
          <w:lang w:eastAsia="ru-RU"/>
        </w:rPr>
        <w:t>частичным отсутствием зубов, как правило,</w:t>
      </w:r>
      <w:r w:rsidRPr="00920A29">
        <w:rPr>
          <w:spacing w:val="-2"/>
          <w:u w:color="000000"/>
          <w:bdr w:val="nil"/>
          <w:lang w:eastAsia="ru-RU"/>
        </w:rPr>
        <w:t xml:space="preserve"> </w:t>
      </w:r>
      <w:r w:rsidRPr="00920A29">
        <w:rPr>
          <w:u w:color="000000"/>
          <w:bdr w:val="nil"/>
          <w:lang w:eastAsia="ru-RU"/>
        </w:rPr>
        <w:t xml:space="preserve">проводится в стоматологических медицинских организациях в амбулаторно-поликлинических условиях, в том числе на дому при вызове медицинского работника. </w:t>
      </w:r>
    </w:p>
    <w:p w14:paraId="1044C073" w14:textId="77777777" w:rsidR="00920A29" w:rsidRPr="00920A29" w:rsidRDefault="00920A29" w:rsidP="003317A6">
      <w:pPr>
        <w:rPr>
          <w:rFonts w:eastAsia="Times New Roman" w:cs="Times New Roman"/>
          <w:u w:color="000000"/>
          <w:bdr w:val="nil"/>
          <w:lang w:eastAsia="ru-RU"/>
        </w:rPr>
      </w:pPr>
      <w:r w:rsidRPr="00920A29">
        <w:rPr>
          <w:spacing w:val="-1"/>
          <w:u w:color="000000"/>
          <w:bdr w:val="nil"/>
          <w:lang w:eastAsia="ru-RU"/>
        </w:rPr>
        <w:t>Оказание помощи пациентам с частичным отсут</w:t>
      </w:r>
      <w:r w:rsidRPr="00920A29">
        <w:rPr>
          <w:spacing w:val="-3"/>
          <w:u w:color="000000"/>
          <w:bdr w:val="nil"/>
          <w:lang w:eastAsia="ru-RU"/>
        </w:rPr>
        <w:softHyphen/>
        <w:t>ствием зубов осу</w:t>
      </w:r>
      <w:r w:rsidRPr="00920A29">
        <w:rPr>
          <w:u w:color="000000"/>
          <w:bdr w:val="nil"/>
          <w:lang w:eastAsia="ru-RU"/>
        </w:rPr>
        <w:softHyphen/>
        <w:t xml:space="preserve">ществляется врачами-стоматологами детскими, врачами-стоматологами общей практики, врачами-ортодонтами, врачами-стоматологами хирургами. В процессе оказания помощи принимает </w:t>
      </w:r>
      <w:r w:rsidRPr="00920A29">
        <w:rPr>
          <w:spacing w:val="-1"/>
          <w:u w:color="000000"/>
          <w:bdr w:val="nil"/>
          <w:lang w:eastAsia="ru-RU"/>
        </w:rPr>
        <w:t xml:space="preserve">участие средний медицинский персонал, в том </w:t>
      </w:r>
      <w:r w:rsidRPr="00920A29">
        <w:rPr>
          <w:u w:color="000000"/>
          <w:bdr w:val="nil"/>
          <w:lang w:eastAsia="ru-RU"/>
        </w:rPr>
        <w:t>числе зубные техники.</w:t>
      </w:r>
    </w:p>
    <w:p w14:paraId="3897A85C" w14:textId="77777777" w:rsidR="00920A29" w:rsidRPr="00920A29" w:rsidRDefault="00920A29" w:rsidP="00920A29">
      <w:pPr>
        <w:pBdr>
          <w:top w:val="nil"/>
          <w:left w:val="nil"/>
          <w:bottom w:val="nil"/>
          <w:right w:val="nil"/>
          <w:between w:val="nil"/>
          <w:bar w:val="nil"/>
        </w:pBdr>
        <w:shd w:val="clear" w:color="auto" w:fill="FFFFFF"/>
        <w:spacing w:after="200" w:line="240" w:lineRule="auto"/>
        <w:ind w:left="12" w:hanging="12"/>
        <w:rPr>
          <w:rFonts w:eastAsia="Times New Roman" w:cs="Times New Roman"/>
          <w:color w:val="000000"/>
          <w:szCs w:val="24"/>
          <w:u w:color="000000"/>
          <w:bdr w:val="nil"/>
          <w:lang w:eastAsia="ru-RU"/>
        </w:rPr>
        <w:sectPr w:rsidR="00920A29" w:rsidRPr="00920A29">
          <w:headerReference w:type="default" r:id="rId10"/>
          <w:pgSz w:w="11900" w:h="16840"/>
          <w:pgMar w:top="1039" w:right="994" w:bottom="360" w:left="1459" w:header="708" w:footer="708" w:gutter="0"/>
          <w:cols w:space="720"/>
        </w:sectPr>
      </w:pPr>
    </w:p>
    <w:p w14:paraId="2D22AE2F" w14:textId="7B1CDE5A" w:rsidR="00920A29" w:rsidRPr="00561859" w:rsidRDefault="003317A6" w:rsidP="00F04C14">
      <w:pPr>
        <w:pStyle w:val="15"/>
        <w:rPr>
          <w:rFonts w:eastAsia="Times New Roman" w:cs="Times New Roman"/>
          <w:u w:color="000000"/>
          <w:bdr w:val="nil"/>
          <w:lang w:eastAsia="ru-RU"/>
        </w:rPr>
      </w:pPr>
      <w:bookmarkStart w:id="20" w:name="_Toc123034567"/>
      <w:r>
        <w:rPr>
          <w:rFonts w:eastAsia="Arial Unicode MS"/>
          <w:u w:color="000000"/>
          <w:bdr w:val="nil"/>
          <w:lang w:eastAsia="ru-RU"/>
        </w:rPr>
        <w:lastRenderedPageBreak/>
        <w:t xml:space="preserve">7. </w:t>
      </w:r>
      <w:r w:rsidR="00561859" w:rsidRPr="00561859">
        <w:rPr>
          <w:rFonts w:eastAsia="Arial Unicode MS"/>
          <w:u w:color="000000"/>
          <w:bdr w:val="nil"/>
          <w:lang w:eastAsia="ru-RU"/>
        </w:rPr>
        <w:t xml:space="preserve">Дополнительная информация </w:t>
      </w:r>
      <w:r w:rsidR="00561859">
        <w:rPr>
          <w:rFonts w:eastAsia="Arial Unicode MS"/>
          <w:u w:color="000000"/>
          <w:bdr w:val="nil"/>
          <w:lang w:eastAsia="ru-RU"/>
        </w:rPr>
        <w:t>(в том числе факторы, влияющие на исход заболевания или состояния)</w:t>
      </w:r>
      <w:bookmarkEnd w:id="20"/>
    </w:p>
    <w:p w14:paraId="268115F8" w14:textId="6DEB2C6A" w:rsidR="00920A29" w:rsidRPr="003C6DB6" w:rsidRDefault="003C6DB6" w:rsidP="003C6DB6">
      <w:pPr>
        <w:rPr>
          <w:u w:color="000000"/>
          <w:bdr w:val="nil"/>
          <w:lang w:eastAsia="ru-RU"/>
        </w:rPr>
      </w:pPr>
      <w:r w:rsidRPr="003C6DB6">
        <w:rPr>
          <w:u w:color="000000"/>
          <w:bdr w:val="nil"/>
          <w:lang w:eastAsia="ru-RU"/>
        </w:rPr>
        <w:t>Необходимо четкое соблюдение показаний и противопоказаний к проведению протезирования дефектов зубных рядов, в том числе. Важным фактором является дисциплинированность родителей ребенка по соблюдении всех рекомендаций врача.</w:t>
      </w:r>
    </w:p>
    <w:p w14:paraId="41349D37" w14:textId="77777777" w:rsidR="00920A29" w:rsidRPr="003C6DB6" w:rsidRDefault="00920A29" w:rsidP="003C6DB6">
      <w:pPr>
        <w:rPr>
          <w:u w:color="000000"/>
          <w:bdr w:val="nil"/>
          <w:lang w:eastAsia="ru-RU"/>
        </w:rPr>
      </w:pPr>
    </w:p>
    <w:p w14:paraId="1A8023D2" w14:textId="77777777" w:rsidR="00920A29" w:rsidRPr="003C6DB6" w:rsidRDefault="00920A29" w:rsidP="003C6DB6">
      <w:pPr>
        <w:rPr>
          <w:u w:color="000000"/>
          <w:bdr w:val="nil"/>
          <w:lang w:eastAsia="ru-RU"/>
        </w:rPr>
      </w:pPr>
    </w:p>
    <w:p w14:paraId="40EAE4CA" w14:textId="77777777" w:rsidR="00920A29" w:rsidRPr="003C6DB6" w:rsidRDefault="00920A29" w:rsidP="003C6DB6">
      <w:pPr>
        <w:rPr>
          <w:u w:color="000000"/>
          <w:bdr w:val="nil"/>
          <w:lang w:eastAsia="ru-RU"/>
        </w:rPr>
      </w:pPr>
    </w:p>
    <w:p w14:paraId="0E57E763" w14:textId="77777777" w:rsidR="00920A29" w:rsidRPr="00920A29" w:rsidRDefault="00920A29" w:rsidP="00920A29">
      <w:pPr>
        <w:pBdr>
          <w:top w:val="nil"/>
          <w:left w:val="nil"/>
          <w:bottom w:val="nil"/>
          <w:right w:val="nil"/>
          <w:between w:val="nil"/>
          <w:bar w:val="nil"/>
        </w:pBdr>
        <w:shd w:val="clear" w:color="auto" w:fill="FFFFFF"/>
        <w:spacing w:after="200" w:line="240" w:lineRule="auto"/>
        <w:ind w:firstLine="0"/>
        <w:rPr>
          <w:rFonts w:eastAsia="Times New Roman" w:cs="Times New Roman"/>
          <w:color w:val="000000"/>
          <w:sz w:val="22"/>
          <w:u w:color="000000"/>
          <w:bdr w:val="nil"/>
          <w:lang w:eastAsia="ru-RU"/>
        </w:rPr>
        <w:sectPr w:rsidR="00920A29" w:rsidRPr="00920A29">
          <w:type w:val="continuous"/>
          <w:pgSz w:w="11900" w:h="16840"/>
          <w:pgMar w:top="1039" w:right="994" w:bottom="360" w:left="1459" w:header="708" w:footer="708" w:gutter="0"/>
          <w:cols w:space="720"/>
        </w:sectPr>
      </w:pPr>
    </w:p>
    <w:p w14:paraId="21663A6B" w14:textId="6B02B4C6" w:rsidR="00BF3328" w:rsidRPr="00BF3328" w:rsidRDefault="003317A6" w:rsidP="00BF3328">
      <w:pPr>
        <w:pStyle w:val="15"/>
        <w:rPr>
          <w:rFonts w:eastAsia="Arial Unicode MS"/>
          <w:u w:color="000000"/>
          <w:bdr w:val="nil"/>
          <w:lang w:eastAsia="ru-RU"/>
        </w:rPr>
      </w:pPr>
      <w:bookmarkStart w:id="21" w:name="_Toc123034568"/>
      <w:r>
        <w:rPr>
          <w:rFonts w:eastAsia="Arial Unicode MS"/>
          <w:u w:color="000000"/>
          <w:bdr w:val="nil"/>
          <w:lang w:eastAsia="ru-RU"/>
        </w:rPr>
        <w:lastRenderedPageBreak/>
        <w:t>8</w:t>
      </w:r>
      <w:r w:rsidR="00855F48">
        <w:rPr>
          <w:rFonts w:eastAsia="Arial Unicode MS"/>
          <w:u w:color="000000"/>
          <w:bdr w:val="nil"/>
          <w:lang w:eastAsia="ru-RU"/>
        </w:rPr>
        <w:t>.</w:t>
      </w:r>
      <w:r w:rsidR="00920A29" w:rsidRPr="00920A29">
        <w:rPr>
          <w:rFonts w:eastAsia="Arial Unicode MS"/>
          <w:u w:color="000000"/>
          <w:bdr w:val="nil"/>
          <w:lang w:eastAsia="ru-RU"/>
        </w:rPr>
        <w:t>Критерии оценки качества медицинской помощи</w:t>
      </w:r>
      <w:bookmarkEnd w:id="21"/>
    </w:p>
    <w:tbl>
      <w:tblPr>
        <w:tblStyle w:val="TableNormal"/>
        <w:tblpPr w:leftFromText="180" w:rightFromText="180" w:vertAnchor="text" w:horzAnchor="margin" w:tblpY="644"/>
        <w:tblW w:w="95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4110"/>
        <w:gridCol w:w="2393"/>
        <w:gridCol w:w="2393"/>
      </w:tblGrid>
      <w:tr w:rsidR="00BF3328" w:rsidRPr="00920A29" w14:paraId="5BB1D2A5" w14:textId="77777777" w:rsidTr="00BF3328">
        <w:trPr>
          <w:trHeight w:val="11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7E11" w14:textId="77777777" w:rsidR="00BF3328" w:rsidRPr="00F04C14" w:rsidRDefault="00BF3328" w:rsidP="00BF3328">
            <w:pPr>
              <w:keepNext/>
              <w:spacing w:after="120" w:line="240" w:lineRule="auto"/>
              <w:ind w:firstLine="0"/>
              <w:jc w:val="center"/>
              <w:rPr>
                <w:rFonts w:ascii="Calibri" w:hAnsi="Calibri" w:cs="Arial Unicode MS"/>
                <w:color w:val="000000"/>
                <w:sz w:val="22"/>
                <w:u w:color="000000"/>
              </w:rPr>
            </w:pPr>
            <w:bookmarkStart w:id="22" w:name="_Toc123034569"/>
            <w:r w:rsidRPr="00F04C14">
              <w:rPr>
                <w:rFonts w:cs="Arial Unicode MS"/>
                <w:color w:val="000000"/>
                <w:szCs w:val="24"/>
                <w:u w:color="00000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A3994"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Критерии качества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AFB8" w14:textId="77777777" w:rsidR="00BF3328" w:rsidRPr="00920A29" w:rsidRDefault="00BF3328" w:rsidP="00BF3328">
            <w:pPr>
              <w:keepNext/>
              <w:spacing w:after="120" w:line="240" w:lineRule="auto"/>
              <w:ind w:firstLine="0"/>
              <w:jc w:val="center"/>
              <w:rPr>
                <w:rFonts w:eastAsia="Times New Roman"/>
                <w:b/>
                <w:bCs/>
                <w:color w:val="000000"/>
                <w:szCs w:val="24"/>
                <w:u w:color="000000"/>
              </w:rPr>
            </w:pPr>
            <w:r w:rsidRPr="00920A29">
              <w:rPr>
                <w:rFonts w:cs="Arial Unicode MS"/>
                <w:b/>
                <w:bCs/>
                <w:color w:val="000000"/>
                <w:szCs w:val="24"/>
                <w:u w:color="000000"/>
              </w:rPr>
              <w:t>Уровень убедительности</w:t>
            </w:r>
          </w:p>
          <w:p w14:paraId="6F64EE39"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 xml:space="preserve">рекомендаций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EC62" w14:textId="77777777" w:rsidR="00BF3328" w:rsidRPr="00920A29" w:rsidRDefault="00BF3328" w:rsidP="00BF3328">
            <w:pPr>
              <w:keepNext/>
              <w:spacing w:after="120" w:line="240" w:lineRule="auto"/>
              <w:ind w:firstLine="0"/>
              <w:jc w:val="center"/>
              <w:rPr>
                <w:rFonts w:eastAsia="Times New Roman"/>
                <w:b/>
                <w:bCs/>
                <w:color w:val="000000"/>
                <w:szCs w:val="24"/>
                <w:u w:color="000000"/>
              </w:rPr>
            </w:pPr>
            <w:r w:rsidRPr="00920A29">
              <w:rPr>
                <w:rFonts w:cs="Arial Unicode MS"/>
                <w:b/>
                <w:bCs/>
                <w:color w:val="000000"/>
                <w:szCs w:val="24"/>
                <w:u w:color="000000"/>
              </w:rPr>
              <w:t xml:space="preserve">Уровень </w:t>
            </w:r>
          </w:p>
          <w:p w14:paraId="2D601FD4"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достоверности доказательств</w:t>
            </w:r>
          </w:p>
        </w:tc>
      </w:tr>
      <w:tr w:rsidR="00BF3328" w:rsidRPr="00920A29" w14:paraId="17ACB29E" w14:textId="77777777" w:rsidTr="00BF3328">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DA7C"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C9904" w14:textId="234AE015" w:rsidR="00BF3328" w:rsidRPr="00920A29" w:rsidRDefault="00542ABC" w:rsidP="00BF3328">
            <w:pPr>
              <w:keepNext/>
              <w:spacing w:after="120" w:line="240" w:lineRule="auto"/>
              <w:ind w:firstLine="0"/>
              <w:jc w:val="center"/>
              <w:rPr>
                <w:rFonts w:ascii="Calibri" w:hAnsi="Calibri" w:cs="Arial Unicode MS"/>
                <w:color w:val="000000"/>
                <w:sz w:val="22"/>
                <w:u w:color="000000"/>
              </w:rPr>
            </w:pPr>
            <w:r>
              <w:rPr>
                <w:rFonts w:cs="Arial Unicode MS"/>
                <w:color w:val="000000"/>
                <w:szCs w:val="24"/>
                <w:u w:color="000000"/>
              </w:rPr>
              <w:t>Выполнено формирование плана лечения пациента в соответствии с поставленным диагнозом</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23B7"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07A8"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5E60FA91" w14:textId="77777777" w:rsidTr="00BF3328">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D112B"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87A2F"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Были ли получены рабочие и вспомогательные оттиски</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43590"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7C30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50F0BBFC" w14:textId="77777777" w:rsidTr="00BF3328">
        <w:trPr>
          <w:trHeight w:val="15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97A85"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E2518"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Было ли определено и зафиксировано центральное соотношение челюстей (или центральная окклюзия) (если изготавливался съемный протез)</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EF5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70251"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382E0610" w14:textId="77777777" w:rsidTr="00BF3328">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8953A"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B460"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Была ли выполнена проверка конструкции съемного протеза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ACB5"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B4976"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6439DF2A" w14:textId="77777777" w:rsidTr="00BF3328">
        <w:trPr>
          <w:trHeight w:val="134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779E"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C024" w14:textId="77777777" w:rsidR="00BF3328" w:rsidRPr="00920A29" w:rsidRDefault="00BF3328" w:rsidP="00BF3328">
            <w:pPr>
              <w:keepNext/>
              <w:spacing w:line="240" w:lineRule="auto"/>
              <w:ind w:firstLine="0"/>
              <w:jc w:val="center"/>
              <w:rPr>
                <w:rFonts w:eastAsia="Times New Roman"/>
                <w:color w:val="000000"/>
                <w:szCs w:val="24"/>
                <w:u w:color="000000"/>
              </w:rPr>
            </w:pPr>
            <w:r w:rsidRPr="00920A29">
              <w:rPr>
                <w:rFonts w:cs="Arial Unicode MS"/>
                <w:color w:val="000000"/>
                <w:szCs w:val="24"/>
                <w:u w:color="000000"/>
              </w:rPr>
              <w:t>Соблюдалась ли последовательность</w:t>
            </w:r>
            <w:r>
              <w:rPr>
                <w:rFonts w:eastAsia="Times New Roman"/>
                <w:color w:val="000000"/>
                <w:szCs w:val="24"/>
                <w:u w:color="000000"/>
              </w:rPr>
              <w:t xml:space="preserve"> </w:t>
            </w:r>
            <w:r w:rsidRPr="00920A29">
              <w:rPr>
                <w:rFonts w:cs="Arial Unicode MS"/>
                <w:color w:val="000000"/>
                <w:szCs w:val="24"/>
                <w:u w:color="000000"/>
              </w:rPr>
              <w:t>всех клинических этапов при изготовлении частичного съемного</w:t>
            </w:r>
          </w:p>
          <w:p w14:paraId="618FF37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протеза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B82D4"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6E91E"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4DDE0726" w14:textId="77777777" w:rsidTr="00BF3328">
        <w:trPr>
          <w:trHeight w:val="125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4219"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B8BE1" w14:textId="77777777" w:rsidR="00BF3328" w:rsidRPr="00442776" w:rsidRDefault="00BF3328" w:rsidP="00BF3328">
            <w:pPr>
              <w:keepNext/>
              <w:spacing w:line="240" w:lineRule="auto"/>
              <w:ind w:firstLine="0"/>
              <w:jc w:val="center"/>
              <w:rPr>
                <w:rFonts w:eastAsia="Times New Roman"/>
                <w:color w:val="000000"/>
                <w:szCs w:val="24"/>
                <w:u w:color="000000"/>
              </w:rPr>
            </w:pPr>
            <w:r w:rsidRPr="00920A29">
              <w:rPr>
                <w:rFonts w:cs="Arial Unicode MS"/>
                <w:color w:val="000000"/>
                <w:szCs w:val="24"/>
                <w:u w:color="000000"/>
              </w:rPr>
              <w:t>Соблюдалась ли последовательность</w:t>
            </w:r>
            <w:r>
              <w:rPr>
                <w:rFonts w:eastAsia="Times New Roman"/>
                <w:color w:val="000000"/>
                <w:szCs w:val="24"/>
                <w:u w:color="000000"/>
              </w:rPr>
              <w:t xml:space="preserve"> </w:t>
            </w:r>
            <w:r w:rsidRPr="00920A29">
              <w:rPr>
                <w:rFonts w:cs="Arial Unicode MS"/>
                <w:color w:val="000000"/>
                <w:szCs w:val="24"/>
                <w:u w:color="000000"/>
              </w:rPr>
              <w:t>всех лабораторных этапов при изготовлении частичного съемного протеза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20590"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C4274"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4DABC9B8" w14:textId="77777777" w:rsidTr="00BF3328">
        <w:trPr>
          <w:trHeight w:val="12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20AF"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B848" w14:textId="06D76691"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Коррекция частичного съемного протеза проводилась не позд</w:t>
            </w:r>
            <w:r w:rsidR="00BF3005">
              <w:rPr>
                <w:rFonts w:cs="Arial Unicode MS"/>
                <w:color w:val="000000"/>
                <w:szCs w:val="24"/>
                <w:u w:color="000000"/>
              </w:rPr>
              <w:t xml:space="preserve">нее следующего дня после </w:t>
            </w:r>
            <w:r w:rsidRPr="00920A29">
              <w:rPr>
                <w:rFonts w:cs="Arial Unicode MS"/>
                <w:color w:val="000000"/>
                <w:szCs w:val="24"/>
                <w:u w:color="000000"/>
              </w:rPr>
              <w:t>наложения ((если изготавливался съемный протез)</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192C6"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8901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7AC52319" w14:textId="77777777" w:rsidTr="00BF3328">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871D"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334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Динамическое наблюдение 1 раз в 6 месяцев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4F0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CC603"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584078ED" w14:textId="77777777" w:rsidTr="00BF3328">
        <w:trPr>
          <w:trHeight w:val="9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07741"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FE82"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Восстановление функции зубочелюстной системы (если изготавливался съемный протез)</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FB1D7"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6859C"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6A8A808F" w14:textId="77777777" w:rsidTr="00BF3328">
        <w:trPr>
          <w:trHeight w:val="9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1256"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lastRenderedPageBreak/>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838D9"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 ли пациент и его родители проинформированы о правилах пользования протезом</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99ADF"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74623" w14:textId="77777777" w:rsidR="00BF3328" w:rsidRPr="00920A29" w:rsidRDefault="00BF3328" w:rsidP="00BF3328">
            <w:pPr>
              <w:keepNext/>
              <w:spacing w:after="12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bl>
    <w:bookmarkEnd w:id="22"/>
    <w:p w14:paraId="1BAD84BD" w14:textId="5AB5B9A7" w:rsidR="00BF3328" w:rsidRPr="00B2100F" w:rsidRDefault="00BF3328" w:rsidP="00B2100F">
      <w:pPr>
        <w:rPr>
          <w:rFonts w:eastAsia="Times New Roman" w:cs="Times New Roman"/>
          <w:b/>
          <w:bCs/>
          <w:u w:color="000000"/>
          <w:bdr w:val="nil"/>
          <w:lang w:eastAsia="ru-RU"/>
        </w:rPr>
      </w:pPr>
      <w:r w:rsidRPr="00BF3328">
        <w:rPr>
          <w:b/>
          <w:bCs/>
          <w:u w:color="000000"/>
          <w:bdr w:val="nil"/>
          <w:lang w:eastAsia="ru-RU"/>
        </w:rPr>
        <w:t>Критерии оценки качества изготовления съемной распорки или протеза</w:t>
      </w:r>
      <w:bookmarkStart w:id="23" w:name="_Toc123034570"/>
    </w:p>
    <w:tbl>
      <w:tblPr>
        <w:tblStyle w:val="TableNormal"/>
        <w:tblpPr w:leftFromText="180" w:rightFromText="180" w:vertAnchor="text" w:horzAnchor="margin" w:tblpY="858"/>
        <w:tblW w:w="95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4110"/>
        <w:gridCol w:w="2393"/>
        <w:gridCol w:w="2393"/>
      </w:tblGrid>
      <w:tr w:rsidR="00BF3328" w:rsidRPr="00920A29" w14:paraId="3B915C0E" w14:textId="77777777" w:rsidTr="00BF3328">
        <w:trPr>
          <w:trHeight w:val="14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BB1F7"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727F2"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Критерии качества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593D" w14:textId="77777777" w:rsidR="00BF3328" w:rsidRPr="00920A29" w:rsidRDefault="00BF3328" w:rsidP="00BF3328">
            <w:pPr>
              <w:keepNext/>
              <w:spacing w:line="240" w:lineRule="auto"/>
              <w:ind w:firstLine="0"/>
              <w:jc w:val="center"/>
              <w:rPr>
                <w:rFonts w:eastAsia="Times New Roman"/>
                <w:b/>
                <w:bCs/>
                <w:color w:val="000000"/>
                <w:szCs w:val="24"/>
                <w:u w:color="000000"/>
              </w:rPr>
            </w:pPr>
            <w:r w:rsidRPr="00920A29">
              <w:rPr>
                <w:rFonts w:cs="Arial Unicode MS"/>
                <w:b/>
                <w:bCs/>
                <w:color w:val="000000"/>
                <w:szCs w:val="24"/>
                <w:u w:color="000000"/>
              </w:rPr>
              <w:t>Уровень убедительности</w:t>
            </w:r>
          </w:p>
          <w:p w14:paraId="7F30495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рекомендаций</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A295A"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 xml:space="preserve">Уровень достоверности доказательств </w:t>
            </w:r>
          </w:p>
        </w:tc>
      </w:tr>
      <w:tr w:rsidR="00BF3328" w:rsidRPr="00920A29" w14:paraId="2EA4F3C1" w14:textId="77777777" w:rsidTr="00BF3328">
        <w:trPr>
          <w:trHeight w:val="60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55063"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9D4DB" w14:textId="190CDE08" w:rsidR="00BF3328" w:rsidRPr="00920A29" w:rsidRDefault="00B2100F" w:rsidP="00BF3328">
            <w:pPr>
              <w:keepNext/>
              <w:spacing w:line="240" w:lineRule="auto"/>
              <w:ind w:firstLine="0"/>
              <w:jc w:val="center"/>
              <w:rPr>
                <w:rFonts w:ascii="Calibri" w:hAnsi="Calibri" w:cs="Arial Unicode MS"/>
                <w:color w:val="000000"/>
                <w:sz w:val="22"/>
                <w:u w:color="000000"/>
              </w:rPr>
            </w:pPr>
            <w:r>
              <w:rPr>
                <w:rFonts w:cs="Arial Unicode MS"/>
                <w:color w:val="000000"/>
                <w:szCs w:val="24"/>
                <w:u w:color="000000"/>
              </w:rPr>
              <w:t>Выполнено формирование</w:t>
            </w:r>
            <w:r w:rsidR="00BF3328" w:rsidRPr="00920A29">
              <w:rPr>
                <w:rFonts w:cs="Arial Unicode MS"/>
                <w:color w:val="000000"/>
                <w:szCs w:val="24"/>
                <w:u w:color="000000"/>
              </w:rPr>
              <w:t xml:space="preserve"> план</w:t>
            </w:r>
            <w:r>
              <w:rPr>
                <w:rFonts w:cs="Arial Unicode MS"/>
                <w:color w:val="000000"/>
                <w:szCs w:val="24"/>
                <w:u w:color="000000"/>
              </w:rPr>
              <w:t>а</w:t>
            </w:r>
            <w:r w:rsidR="00BF3328" w:rsidRPr="00920A29">
              <w:rPr>
                <w:rFonts w:cs="Arial Unicode MS"/>
                <w:color w:val="000000"/>
                <w:szCs w:val="24"/>
                <w:u w:color="000000"/>
              </w:rPr>
              <w:t xml:space="preserve"> лечения </w:t>
            </w:r>
            <w:r>
              <w:rPr>
                <w:rFonts w:cs="Arial Unicode MS"/>
                <w:color w:val="000000"/>
                <w:szCs w:val="24"/>
                <w:u w:color="000000"/>
              </w:rPr>
              <w:t xml:space="preserve">пациента в соответствии с </w:t>
            </w:r>
            <w:r w:rsidR="00BF3328" w:rsidRPr="00920A29">
              <w:rPr>
                <w:rFonts w:cs="Arial Unicode MS"/>
                <w:color w:val="000000"/>
                <w:szCs w:val="24"/>
                <w:u w:color="000000"/>
              </w:rPr>
              <w:t>поставленн</w:t>
            </w:r>
            <w:r>
              <w:rPr>
                <w:rFonts w:cs="Arial Unicode MS"/>
                <w:color w:val="000000"/>
                <w:szCs w:val="24"/>
                <w:u w:color="000000"/>
              </w:rPr>
              <w:t xml:space="preserve">ым </w:t>
            </w:r>
            <w:r w:rsidR="00BF3328" w:rsidRPr="00920A29">
              <w:rPr>
                <w:rFonts w:cs="Arial Unicode MS"/>
                <w:color w:val="000000"/>
                <w:szCs w:val="24"/>
                <w:u w:color="000000"/>
              </w:rPr>
              <w:t>диагноз</w:t>
            </w:r>
            <w:r>
              <w:rPr>
                <w:rFonts w:cs="Arial Unicode MS"/>
                <w:color w:val="000000"/>
                <w:szCs w:val="24"/>
                <w:u w:color="000000"/>
              </w:rPr>
              <w:t>ом</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7CF2A"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76E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1F65CF5A" w14:textId="77777777" w:rsidTr="00BF3328">
        <w:trPr>
          <w:trHeight w:val="118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7EE63"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0F313"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Были ли получены рабочие и вспомогательные оттиски (если изготавливались мостовидные протезы)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A1910"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049A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618BA5D9" w14:textId="77777777" w:rsidTr="00BF3328">
        <w:trPr>
          <w:trHeight w:val="134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08112"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44D0F"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Было ли определено и зафиксировано центральное соотношение челюстей (или центральная окклюзия, если изготавливались мостовидные протезы)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F0CB"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E8C5D"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4538A9DA" w14:textId="77777777" w:rsidTr="00BF3328">
        <w:trPr>
          <w:trHeight w:val="12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5C69"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3F52D"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Была ли выполнена припасовка каркаса несъемного протеза (если изготавливаются комбинированные коронки, мостовидные протезы)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6855"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6C70"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152B370D" w14:textId="77777777" w:rsidTr="00BF3328">
        <w:trPr>
          <w:trHeight w:val="1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8EDA2"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26BD" w14:textId="77777777" w:rsidR="00BF3328" w:rsidRPr="00920A29" w:rsidRDefault="00BF3328" w:rsidP="00BF3328">
            <w:pPr>
              <w:keepNext/>
              <w:spacing w:line="240" w:lineRule="auto"/>
              <w:ind w:firstLine="0"/>
              <w:jc w:val="center"/>
              <w:rPr>
                <w:rFonts w:eastAsia="Times New Roman"/>
                <w:color w:val="000000"/>
                <w:szCs w:val="24"/>
                <w:u w:color="000000"/>
              </w:rPr>
            </w:pPr>
            <w:r w:rsidRPr="00920A29">
              <w:rPr>
                <w:rFonts w:cs="Arial Unicode MS"/>
                <w:color w:val="000000"/>
                <w:szCs w:val="24"/>
                <w:u w:color="000000"/>
              </w:rPr>
              <w:t>Соблюдалась ли последовательность</w:t>
            </w:r>
          </w:p>
          <w:p w14:paraId="4CD7CDB1" w14:textId="77777777" w:rsidR="00BF3328" w:rsidRPr="00920A29" w:rsidRDefault="00BF3328" w:rsidP="00BF3328">
            <w:pPr>
              <w:keepNext/>
              <w:spacing w:line="240" w:lineRule="auto"/>
              <w:ind w:firstLine="0"/>
              <w:jc w:val="center"/>
              <w:rPr>
                <w:rFonts w:eastAsia="Times New Roman"/>
                <w:color w:val="000000"/>
                <w:szCs w:val="24"/>
                <w:u w:color="000000"/>
              </w:rPr>
            </w:pPr>
            <w:r w:rsidRPr="00920A29">
              <w:rPr>
                <w:rFonts w:cs="Arial Unicode MS"/>
                <w:color w:val="000000"/>
                <w:szCs w:val="24"/>
                <w:u w:color="000000"/>
              </w:rPr>
              <w:t>всех клинических этапов при изготовлении несъемного</w:t>
            </w:r>
          </w:p>
          <w:p w14:paraId="0DFADF8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протеза, распорки</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D77C2"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83F2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408AF3C1" w14:textId="77777777" w:rsidTr="00BF3328">
        <w:trPr>
          <w:trHeight w:val="17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BA193"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528E" w14:textId="77777777" w:rsidR="00BF3328" w:rsidRPr="00920A29" w:rsidRDefault="00BF3328" w:rsidP="00BF3328">
            <w:pPr>
              <w:keepNext/>
              <w:spacing w:line="240" w:lineRule="auto"/>
              <w:ind w:firstLine="0"/>
              <w:jc w:val="center"/>
              <w:rPr>
                <w:rFonts w:eastAsia="Times New Roman"/>
                <w:color w:val="000000"/>
                <w:szCs w:val="24"/>
                <w:u w:color="000000"/>
              </w:rPr>
            </w:pPr>
            <w:r w:rsidRPr="00920A29">
              <w:rPr>
                <w:rFonts w:cs="Arial Unicode MS"/>
                <w:color w:val="000000"/>
                <w:szCs w:val="24"/>
                <w:u w:color="000000"/>
              </w:rPr>
              <w:t>Соблюдалась ли последовательность</w:t>
            </w:r>
          </w:p>
          <w:p w14:paraId="0D45D660"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всех лабораторных этапов при изготовлении несъемного протеза (если изготавливались мостовидные протезы)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DCA9C"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A32F"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13948ECA" w14:textId="77777777" w:rsidTr="00BF3328">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5F700"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8435"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Динамическое наблюдение 1 раз в 1,5 месяца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AA7D"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50F4"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2</w:t>
            </w:r>
          </w:p>
        </w:tc>
      </w:tr>
      <w:tr w:rsidR="00BF3328" w:rsidRPr="00920A29" w14:paraId="269E80AC" w14:textId="77777777" w:rsidTr="00BF3328">
        <w:trPr>
          <w:trHeight w:val="12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8F4F"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lastRenderedPageBreak/>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9ED1"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Восстановление функции зубочелюстной системы (если изготавливаись мостовидные протезы)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D9EF3"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7C71C"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r w:rsidR="00BF3328" w:rsidRPr="00920A29" w14:paraId="119CDE23" w14:textId="77777777" w:rsidTr="00BF3328">
        <w:trPr>
          <w:trHeight w:val="761"/>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17EF"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F050"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Был ли пациент и его родители проинформирован о правилах пользования протезом</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14A"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9E82" w14:textId="77777777" w:rsidR="00BF3328" w:rsidRPr="00920A29" w:rsidRDefault="00BF3328" w:rsidP="00BF3328">
            <w:pPr>
              <w:keepNext/>
              <w:spacing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w:t>
            </w:r>
          </w:p>
        </w:tc>
      </w:tr>
    </w:tbl>
    <w:p w14:paraId="06FDE544" w14:textId="0EC47A19" w:rsidR="00BF3328" w:rsidRDefault="00BF3328" w:rsidP="00BF3328">
      <w:pPr>
        <w:rPr>
          <w:b/>
          <w:bCs/>
          <w:u w:color="000000"/>
          <w:bdr w:val="nil"/>
          <w:lang w:eastAsia="ru-RU"/>
        </w:rPr>
      </w:pPr>
      <w:r w:rsidRPr="00BF3328">
        <w:rPr>
          <w:b/>
          <w:bCs/>
          <w:u w:color="000000"/>
          <w:bdr w:val="nil"/>
          <w:lang w:eastAsia="ru-RU"/>
        </w:rPr>
        <w:t>Критерии оценки качества изготовления несъемной распорки или протеза</w:t>
      </w:r>
    </w:p>
    <w:p w14:paraId="6D595037" w14:textId="77777777" w:rsidR="00BF3328" w:rsidRDefault="00BF3328" w:rsidP="00BF3328">
      <w:pPr>
        <w:rPr>
          <w:b/>
          <w:bCs/>
          <w:u w:color="000000"/>
          <w:bdr w:val="nil"/>
          <w:lang w:eastAsia="ru-RU"/>
        </w:rPr>
      </w:pPr>
    </w:p>
    <w:p w14:paraId="14D58463" w14:textId="1644C412" w:rsidR="00920A29" w:rsidRPr="00920A29" w:rsidRDefault="00920A29" w:rsidP="003317A6">
      <w:pPr>
        <w:pStyle w:val="15"/>
        <w:ind w:left="0"/>
        <w:jc w:val="center"/>
        <w:rPr>
          <w:rFonts w:eastAsia="Times New Roman" w:cs="Times New Roman"/>
          <w:u w:color="000000"/>
          <w:bdr w:val="nil"/>
          <w:lang w:eastAsia="ru-RU"/>
        </w:rPr>
      </w:pPr>
      <w:bookmarkStart w:id="24" w:name="_Toc123034571"/>
      <w:bookmarkEnd w:id="23"/>
      <w:r w:rsidRPr="00920A29">
        <w:rPr>
          <w:rFonts w:eastAsia="Arial Unicode MS"/>
          <w:u w:color="000000"/>
          <w:bdr w:val="nil"/>
          <w:lang w:eastAsia="ru-RU"/>
        </w:rPr>
        <w:lastRenderedPageBreak/>
        <w:t>Список литературы</w:t>
      </w:r>
      <w:bookmarkEnd w:id="24"/>
    </w:p>
    <w:p w14:paraId="5E4492F2" w14:textId="77777777" w:rsidR="00920A29" w:rsidRPr="00442776" w:rsidRDefault="00920A29" w:rsidP="00442776">
      <w:pPr>
        <w:widowControl w:val="0"/>
        <w:numPr>
          <w:ilvl w:val="0"/>
          <w:numId w:val="16"/>
        </w:numPr>
        <w:pBdr>
          <w:top w:val="nil"/>
          <w:left w:val="nil"/>
          <w:bottom w:val="nil"/>
          <w:right w:val="nil"/>
          <w:between w:val="nil"/>
          <w:bar w:val="nil"/>
        </w:pBdr>
        <w:shd w:val="clear" w:color="auto" w:fill="FFFFFF"/>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Приказ Минздравсоцразвития России №1664н от 27 декабря 2011г. «Об утверждении номенклатуры медицинских услуг».</w:t>
      </w:r>
    </w:p>
    <w:p w14:paraId="07C6249C" w14:textId="77777777" w:rsidR="00920A29" w:rsidRPr="00442776" w:rsidRDefault="00920A29" w:rsidP="00442776">
      <w:pPr>
        <w:widowControl w:val="0"/>
        <w:numPr>
          <w:ilvl w:val="0"/>
          <w:numId w:val="16"/>
        </w:numPr>
        <w:pBdr>
          <w:top w:val="nil"/>
          <w:left w:val="nil"/>
          <w:bottom w:val="nil"/>
          <w:right w:val="nil"/>
          <w:between w:val="nil"/>
          <w:bar w:val="nil"/>
        </w:pBdr>
        <w:shd w:val="clear" w:color="auto" w:fill="FFFFFF"/>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Федеральный закон от 21 ноября 2011г. №323-ФЗ «Об основах охраны здоровья граждан в Российской Федерации» (Собрание законодательства Россий</w:t>
      </w:r>
      <w:r w:rsidRPr="00442776">
        <w:rPr>
          <w:rFonts w:eastAsia="Arial Unicode MS" w:cs="Times New Roman"/>
          <w:color w:val="000000"/>
          <w:szCs w:val="24"/>
          <w:u w:color="000000"/>
          <w:bdr w:val="nil"/>
          <w:lang w:eastAsia="ru-RU"/>
        </w:rPr>
        <w:softHyphen/>
        <w:t>ской Федерации, 2011, № 48, ст. 6724)</w:t>
      </w:r>
    </w:p>
    <w:p w14:paraId="57772E37"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МКБ-С: Международная классификация стоматоло</w:t>
      </w:r>
      <w:r w:rsidRPr="00442776">
        <w:rPr>
          <w:rFonts w:eastAsia="Arial Unicode MS" w:cs="Times New Roman"/>
          <w:color w:val="000000"/>
          <w:szCs w:val="24"/>
          <w:u w:color="000000"/>
          <w:bdr w:val="nil"/>
          <w:lang w:eastAsia="ru-RU"/>
        </w:rPr>
        <w:softHyphen/>
        <w:t>гических болезней на основе МКБ-10: Пер. с англ. / ВОЗ / Науч. ред. А.Г. Колесник. — 3-е изд. — М.: Медицина, 1997. — VIII. — 248 с.</w:t>
      </w:r>
    </w:p>
    <w:p w14:paraId="1234E101"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утверждённые Постановлением №15 Совета Ассоциации общественных объединений «Стоматологическая ассоциация России» от 30.09.2014 г.</w:t>
      </w:r>
    </w:p>
    <w:p w14:paraId="11A8A1DB"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 xml:space="preserve">Абакаров С. И. Результаты исследования функционального состояния сосудов пульпы зуба при препарировании твердых тканей под металлокерамические коронки / С. И. Абакаров, А. В. Панин, А. О. Гасан -Гусейнов // Стоматология. - 2007. -№2. - 57-62с. </w:t>
      </w:r>
    </w:p>
    <w:p w14:paraId="0D5614C5"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Алешина О.А. Анализ ошибок и осложнений при протезировании с применением несъемных ортопедических конструкций / О.А. Алешина, С.И. Гажва, Г.А. Пашинян // Стоматология. - 2010. - №2. - 7-8с.</w:t>
      </w:r>
    </w:p>
    <w:p w14:paraId="3A67849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Алимова М.Я. Анализ причин удаления постоянных зубов у детей // Вестник хирургии Казахстана. – 2011. – 123с.</w:t>
      </w:r>
    </w:p>
    <w:p w14:paraId="3057339B"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Алимова М.Я. Клиника, профилактика и лечение аномалий и деформаций, вызванных ранним удалением молочных моляров: Автореф. дис. канд. мед. наук / М.Я.Алимова.- Воронеж, 2000.- 29 с.</w:t>
      </w:r>
    </w:p>
    <w:p w14:paraId="1C63A078"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Алимова М.Я. Оптимизация методов диагностики и лечения зубочелюстно-лицевых аномалий и деформаций: Автореф. дис. док. мед. наук / М.Я.Алимова.- Воронеж, 2004.- 52с.</w:t>
      </w:r>
    </w:p>
    <w:p w14:paraId="350FE94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Бакерникова Т.М. Сравнительная оценка различных методик протезирования детей с дефектами зубных рядов: автореф. канд.мед.наук/ Т.М. Бакерникова.-Тверь,2008.-23 с.</w:t>
      </w:r>
    </w:p>
    <w:p w14:paraId="3E75C9F3"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Василенко З.С., Флис П.С., </w:t>
      </w:r>
      <w:r w:rsidRPr="00442776">
        <w:rPr>
          <w:rFonts w:eastAsia="Arial Unicode MS" w:cs="Times New Roman"/>
          <w:bCs/>
          <w:color w:val="000000"/>
          <w:szCs w:val="24"/>
          <w:u w:color="000000"/>
          <w:bdr w:val="nil"/>
          <w:shd w:val="clear" w:color="auto" w:fill="FFFFFF"/>
          <w:lang w:eastAsia="ru-RU"/>
        </w:rPr>
        <w:t>Триль</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С</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И</w:t>
      </w:r>
      <w:r w:rsidRPr="00442776">
        <w:rPr>
          <w:rFonts w:eastAsia="Arial Unicode MS" w:cs="Times New Roman"/>
          <w:color w:val="000000"/>
          <w:szCs w:val="24"/>
          <w:u w:color="000000"/>
          <w:bdr w:val="nil"/>
          <w:shd w:val="clear" w:color="auto" w:fill="FFFFFF"/>
          <w:lang w:eastAsia="ru-RU"/>
        </w:rPr>
        <w:t>. Частота распространенности и методы протезирования </w:t>
      </w:r>
      <w:r w:rsidRPr="00442776">
        <w:rPr>
          <w:rFonts w:eastAsia="Arial Unicode MS" w:cs="Times New Roman"/>
          <w:bCs/>
          <w:color w:val="000000"/>
          <w:szCs w:val="24"/>
          <w:u w:color="000000"/>
          <w:bdr w:val="nil"/>
          <w:shd w:val="clear" w:color="auto" w:fill="FFFFFF"/>
          <w:lang w:eastAsia="ru-RU"/>
        </w:rPr>
        <w:t>дефектов</w:t>
      </w:r>
      <w:r w:rsidRPr="00442776">
        <w:rPr>
          <w:rFonts w:eastAsia="Arial Unicode MS" w:cs="Times New Roman"/>
          <w:color w:val="000000"/>
          <w:szCs w:val="24"/>
          <w:u w:color="000000"/>
          <w:bdr w:val="nil"/>
          <w:shd w:val="clear" w:color="auto" w:fill="FFFFFF"/>
          <w:lang w:eastAsia="ru-RU"/>
        </w:rPr>
        <w:t> зубных рядов у детей. // Труды ЦНИИС. -1990. -20</w:t>
      </w:r>
      <w:r w:rsidRPr="00442776">
        <w:rPr>
          <w:rFonts w:eastAsia="Arial Unicode MS" w:cs="Times New Roman"/>
          <w:color w:val="000000"/>
          <w:szCs w:val="24"/>
          <w:u w:color="000000"/>
          <w:bdr w:val="nil"/>
          <w:shd w:val="clear" w:color="auto" w:fill="FFFFFF"/>
          <w:lang w:val="en-US" w:eastAsia="ru-RU"/>
        </w:rPr>
        <w:t>c</w:t>
      </w:r>
      <w:r w:rsidRPr="00442776">
        <w:rPr>
          <w:rFonts w:eastAsia="Arial Unicode MS" w:cs="Times New Roman"/>
          <w:color w:val="000000"/>
          <w:szCs w:val="24"/>
          <w:u w:color="000000"/>
          <w:bdr w:val="nil"/>
          <w:shd w:val="clear" w:color="auto" w:fill="FFFFFF"/>
          <w:lang w:eastAsia="ru-RU"/>
        </w:rPr>
        <w:t>.</w:t>
      </w:r>
    </w:p>
    <w:p w14:paraId="47D131B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Виноградова Т.Ф., Винниченко А.В. Травмы фронтальных зубов у детей М. 1989. – 33 с.</w:t>
      </w:r>
    </w:p>
    <w:p w14:paraId="3F6DFDE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lastRenderedPageBreak/>
        <w:t>Гаврилов Е.И. Теория и клиника протезирования частичными съемными протезами. — М.: Медицина, 1973. — 367 с. </w:t>
      </w:r>
    </w:p>
    <w:p w14:paraId="79B30D8A"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Гаврилов Е.И., Щербаков А.С. Ортопедическая стоматология: Учебник — М.: Медицина, 1984. — 576 с.</w:t>
      </w:r>
      <w:r w:rsidRPr="00442776">
        <w:rPr>
          <w:rFonts w:eastAsia="Arial Unicode MS" w:cs="Times New Roman"/>
          <w:color w:val="000000"/>
          <w:szCs w:val="24"/>
          <w:u w:color="000000"/>
          <w:bdr w:val="nil"/>
          <w:lang w:eastAsia="ru-RU"/>
        </w:rPr>
        <w:t xml:space="preserve"> </w:t>
      </w:r>
    </w:p>
    <w:p w14:paraId="651B59E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Гонтарев, С.Н. Частота встречаемости и характеристика дефектов и деформаций зубных рядов, обусловленных преждевременной потерей зубов у детей и подростков районных центров Белгородской области / С.Н. Гонтарев, О.А. Саламатина // Научные ведомости Белгородского государственного университета. серия: медицина. фармация. – 2011. - №4(90). – 142-145с.</w:t>
      </w:r>
    </w:p>
    <w:p w14:paraId="65559710"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Гооге Л.А. Причины несвоевременного обращения населения за ортопедической помощью/ Л.А. Гооге, Г.А. Карцев, С.А. Кречетов// Актуальные проблемы стоматологии. - М., 2011. - С.77-80.</w:t>
      </w:r>
    </w:p>
    <w:p w14:paraId="1F9122F9"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bCs/>
          <w:iCs/>
          <w:color w:val="000000"/>
          <w:szCs w:val="24"/>
          <w:u w:color="000000"/>
          <w:bdr w:val="nil"/>
          <w:lang w:eastAsia="ru-RU"/>
        </w:rPr>
        <w:t>Грудянов А. И., Ерохин А. И. Хирургические методы лечения заболеваний пародонта.</w:t>
      </w:r>
      <w:r w:rsidRPr="00442776">
        <w:rPr>
          <w:rFonts w:eastAsia="Arial Unicode MS" w:cs="Times New Roman"/>
          <w:iCs/>
          <w:color w:val="000000"/>
          <w:szCs w:val="24"/>
          <w:u w:color="000000"/>
          <w:bdr w:val="nil"/>
          <w:lang w:eastAsia="ru-RU"/>
        </w:rPr>
        <w:t> - М: ООО "Медицинские информационное агентство", 2006.- 128 с.</w:t>
      </w:r>
    </w:p>
    <w:p w14:paraId="1DF75BF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Дмитриенко С.В., Иванов Л.П., Миликевич В.Ю., Лободина Л.А. Классификация дефектов зубных рядов у детей и методы ортопедического лечения//Стоматология. -1994. -№ 4. -61-63</w:t>
      </w:r>
      <w:r w:rsidRPr="00442776">
        <w:rPr>
          <w:rFonts w:eastAsia="Arial Unicode MS" w:cs="Times New Roman"/>
          <w:color w:val="000000"/>
          <w:szCs w:val="24"/>
          <w:u w:color="000000"/>
          <w:bdr w:val="nil"/>
          <w:lang w:val="en-US" w:eastAsia="ru-RU"/>
        </w:rPr>
        <w:t>c</w:t>
      </w:r>
      <w:r w:rsidRPr="00442776">
        <w:rPr>
          <w:rFonts w:eastAsia="Arial Unicode MS" w:cs="Times New Roman"/>
          <w:color w:val="000000"/>
          <w:szCs w:val="24"/>
          <w:u w:color="000000"/>
          <w:bdr w:val="nil"/>
          <w:lang w:eastAsia="ru-RU"/>
        </w:rPr>
        <w:t>.</w:t>
      </w:r>
    </w:p>
    <w:p w14:paraId="3590AED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Дойников А.И. Замещение дефектов зубных рядов мостовидными протезами // Руководство по ортопедической стоматологии / Под ред. Л.В. Ильиной-Маркосян. — М., 1974. — 88—132с. </w:t>
      </w:r>
    </w:p>
    <w:p w14:paraId="0A90FF5F"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Доусон П.Е. Функциональная окклюзия: от височно-нижнечелюстного сустава до планирования улыбки / под ред. Конева Д.Б., 2016.</w:t>
      </w:r>
    </w:p>
    <w:p w14:paraId="77A1A3FE"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Каламкаров Х.А. Ортопедическое лечение с применением металлокерамических протезов. — М., 1996. — 175 с.</w:t>
      </w:r>
    </w:p>
    <w:p w14:paraId="0F1D483A"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Копейкин В.Н., Миргазизов М.З., Малый А.Ю. Ошибки в ортопедической стоматологии: Профессиональные и медико-правовые аспекты. — М., 2002. — 240 с.</w:t>
      </w:r>
    </w:p>
    <w:p w14:paraId="7168A3C5"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 xml:space="preserve"> Криштаб С.И. Ортодонтия и протезирование в детском возрасте Текст. / С.И. Криштаб, К.М. Стрелковский, Т.М. Варава.- 2-е изд. Киев: Вища шк., 1987. – 213 с.</w:t>
      </w:r>
    </w:p>
    <w:p w14:paraId="565FC070"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 xml:space="preserve">Курляндский В.Ю. Ортопедическая стоматология: Учебник. — М.: Медицина, 1977. — 488 с. </w:t>
      </w:r>
    </w:p>
    <w:p w14:paraId="32667CE7"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bCs/>
          <w:color w:val="000000"/>
          <w:szCs w:val="24"/>
          <w:u w:color="000000"/>
          <w:bdr w:val="nil"/>
          <w:shd w:val="clear" w:color="auto" w:fill="FFFFFF"/>
          <w:lang w:eastAsia="ru-RU"/>
        </w:rPr>
        <w:t>Кучумова</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Т</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М</w:t>
      </w:r>
      <w:r w:rsidRPr="00442776">
        <w:rPr>
          <w:rFonts w:eastAsia="Arial Unicode MS" w:cs="Times New Roman"/>
          <w:color w:val="000000"/>
          <w:szCs w:val="24"/>
          <w:u w:color="000000"/>
          <w:bdr w:val="nil"/>
          <w:shd w:val="clear" w:color="auto" w:fill="FFFFFF"/>
          <w:lang w:eastAsia="ru-RU"/>
        </w:rPr>
        <w:t>. Аномалии прикуса сочетающиеся с ранней потерей молочных моляров, и их лечение Текст. : автореф. дис. . канд. мед. наук : 14.00.21 / </w:t>
      </w:r>
      <w:r w:rsidRPr="00442776">
        <w:rPr>
          <w:rFonts w:eastAsia="Arial Unicode MS" w:cs="Times New Roman"/>
          <w:bCs/>
          <w:color w:val="000000"/>
          <w:szCs w:val="24"/>
          <w:u w:color="000000"/>
          <w:bdr w:val="nil"/>
          <w:shd w:val="clear" w:color="auto" w:fill="FFFFFF"/>
          <w:lang w:eastAsia="ru-RU"/>
        </w:rPr>
        <w:t>Кучумова</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Т</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М</w:t>
      </w:r>
      <w:r w:rsidRPr="00442776">
        <w:rPr>
          <w:rFonts w:eastAsia="Arial Unicode MS" w:cs="Times New Roman"/>
          <w:color w:val="000000"/>
          <w:szCs w:val="24"/>
          <w:u w:color="000000"/>
          <w:bdr w:val="nil"/>
          <w:shd w:val="clear" w:color="auto" w:fill="FFFFFF"/>
          <w:lang w:eastAsia="ru-RU"/>
        </w:rPr>
        <w:t>. ; [Донец, гос. мед. ин-</w:t>
      </w:r>
      <w:r w:rsidRPr="00442776">
        <w:rPr>
          <w:rFonts w:eastAsia="Arial Unicode MS" w:cs="Times New Roman"/>
          <w:bCs/>
          <w:color w:val="000000"/>
          <w:szCs w:val="24"/>
          <w:u w:color="000000"/>
          <w:bdr w:val="nil"/>
          <w:shd w:val="clear" w:color="auto" w:fill="FFFFFF"/>
          <w:lang w:eastAsia="ru-RU"/>
        </w:rPr>
        <w:t>т</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М</w:t>
      </w:r>
      <w:r w:rsidRPr="00442776">
        <w:rPr>
          <w:rFonts w:eastAsia="Arial Unicode MS" w:cs="Times New Roman"/>
          <w:color w:val="000000"/>
          <w:szCs w:val="24"/>
          <w:u w:color="000000"/>
          <w:bdr w:val="nil"/>
          <w:shd w:val="clear" w:color="auto" w:fill="FFFFFF"/>
          <w:lang w:eastAsia="ru-RU"/>
        </w:rPr>
        <w:t>., 1972. - 25 с.</w:t>
      </w:r>
    </w:p>
    <w:p w14:paraId="20D27932"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 xml:space="preserve">Лебеденко И.Ю., Арутюнов С.Д., Антоник М.М., Маркин В.А., Бржезовская Е.Ю., Арутюнов Д.С., Обезъянин П.В. Биомеханика зубочелюстной системы: Учебное </w:t>
      </w:r>
      <w:r w:rsidRPr="00442776">
        <w:rPr>
          <w:rFonts w:eastAsia="Arial Unicode MS" w:cs="Times New Roman"/>
          <w:color w:val="000000"/>
          <w:szCs w:val="24"/>
          <w:u w:color="000000"/>
          <w:bdr w:val="nil"/>
          <w:shd w:val="clear" w:color="auto" w:fill="FFFFFF"/>
          <w:lang w:eastAsia="ru-RU"/>
        </w:rPr>
        <w:lastRenderedPageBreak/>
        <w:t>пособие. - М., 2004. - 238 с.</w:t>
      </w:r>
    </w:p>
    <w:p w14:paraId="45802D62"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Леманн К.М., Хельвиг Э. Основы терапевтической и ортопедической стоматологии: Пер. с нем. — Львов: ГалДент, 1999. — 298 с. </w:t>
      </w:r>
      <w:r w:rsidRPr="00442776">
        <w:rPr>
          <w:rFonts w:eastAsia="Arial Unicode MS" w:cs="Times New Roman"/>
          <w:color w:val="000000"/>
          <w:szCs w:val="24"/>
          <w:u w:color="000000"/>
          <w:bdr w:val="nil"/>
          <w:lang w:eastAsia="ru-RU"/>
        </w:rPr>
        <w:t xml:space="preserve"> </w:t>
      </w:r>
    </w:p>
    <w:p w14:paraId="6159E79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Леонтьев В. К. Детская терапевтическая стоматология / под ред. Леонтьева В. К. , Кисельниковой Л. П. - Москва : ГЭОТАР-Медиа, 2019. - 952 с.</w:t>
      </w:r>
    </w:p>
    <w:p w14:paraId="511731C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 xml:space="preserve">Маслак Е.Е., Дмитриенко Т.Д., Кириченко А.Л., Лободина Л.А. Поражаемость зубов кариесом и нуждаемость в профилактическом протезировании детей 3-6 лет г. Волгограда / </w:t>
      </w:r>
      <w:hyperlink r:id="rId11" w:history="1">
        <w:r w:rsidRPr="00442776">
          <w:rPr>
            <w:rFonts w:eastAsia="Arial Unicode MS" w:cs="Times New Roman"/>
            <w:color w:val="000000"/>
            <w:szCs w:val="24"/>
            <w:u w:color="000000"/>
            <w:bdr w:val="nil"/>
            <w:lang w:eastAsia="ru-RU"/>
          </w:rPr>
          <w:t>Актуальные вопросы стоматологии</w:t>
        </w:r>
      </w:hyperlink>
      <w:r w:rsidRPr="00442776">
        <w:rPr>
          <w:rFonts w:eastAsia="Arial Unicode MS" w:cs="Times New Roman"/>
          <w:color w:val="000000"/>
          <w:szCs w:val="24"/>
          <w:u w:color="000000"/>
          <w:bdr w:val="nil"/>
          <w:lang w:eastAsia="ru-RU"/>
        </w:rPr>
        <w:t>. – 1994. - 61-70с.</w:t>
      </w:r>
    </w:p>
    <w:p w14:paraId="01DE4F0E"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Медведицкова А.И., Абрамова М.Я., Исамулаева А.З., Баштовой А.А. Анализ качества ортодонтической помощи детям при частичных дефектах зубных рядов в стоматологических организациях различной формы собственности / Стоматология. – 2021. - №5.</w:t>
      </w:r>
    </w:p>
    <w:p w14:paraId="488B8DC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Миликевич В.Ю. Профилактика осложнений при дефектах коронок жевательных зубов и зубных рядов: Автореф. дис...д-ра мед. наук. — М., 1984. — 31 с.</w:t>
      </w:r>
    </w:p>
    <w:p w14:paraId="2CCBB06B"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Никольский В.Ю. Дентальная имплантология: Учебное пособие, рекомендованное, 2006. – УМО Федерального агентства по здравоохранению и социальному развитию. – Москва: МИА. – 170</w:t>
      </w:r>
      <w:r w:rsidRPr="00442776">
        <w:rPr>
          <w:rFonts w:eastAsia="Arial Unicode MS" w:cs="Times New Roman"/>
          <w:color w:val="000000"/>
          <w:szCs w:val="24"/>
          <w:u w:color="000000"/>
          <w:bdr w:val="nil"/>
          <w:shd w:val="clear" w:color="auto" w:fill="FFFFFF"/>
          <w:lang w:val="en-US" w:eastAsia="ru-RU"/>
        </w:rPr>
        <w:t>C</w:t>
      </w:r>
      <w:r w:rsidRPr="00442776">
        <w:rPr>
          <w:rFonts w:eastAsia="Arial Unicode MS" w:cs="Times New Roman"/>
          <w:color w:val="000000"/>
          <w:szCs w:val="24"/>
          <w:u w:color="000000"/>
          <w:bdr w:val="nil"/>
          <w:shd w:val="clear" w:color="auto" w:fill="FFFFFF"/>
          <w:lang w:eastAsia="ru-RU"/>
        </w:rPr>
        <w:t>.</w:t>
      </w:r>
    </w:p>
    <w:p w14:paraId="1D3BB32B"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Персин Л.С. Диагностика, виды зубочелюстных аномалий. – М.: Ортодентинфо, 1999. – 271с.</w:t>
      </w:r>
    </w:p>
    <w:p w14:paraId="1655383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iCs/>
          <w:color w:val="000000"/>
          <w:szCs w:val="24"/>
          <w:u w:color="000000"/>
          <w:bdr w:val="nil"/>
          <w:lang w:eastAsia="ru-RU"/>
        </w:rPr>
        <w:t>Персин Л.С. Ортодонтия. Диагностика и лечение зубочелюстных аномалий / Л.С. Персин. — М.: Медицина, 2007. — 360 с.</w:t>
      </w:r>
    </w:p>
    <w:p w14:paraId="5E5B37CD" w14:textId="27769D89"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Персин Л.С. Ортодонтия. Национальное руководство. Т.1</w:t>
      </w:r>
      <w:r w:rsidR="00A01C40">
        <w:rPr>
          <w:rFonts w:eastAsia="Arial Unicode MS" w:cs="Times New Roman"/>
          <w:color w:val="000000"/>
          <w:szCs w:val="24"/>
          <w:u w:color="000000"/>
          <w:bdr w:val="nil"/>
          <w:lang w:eastAsia="ru-RU"/>
        </w:rPr>
        <w:t>,2</w:t>
      </w:r>
      <w:r w:rsidRPr="00442776">
        <w:rPr>
          <w:rFonts w:eastAsia="Arial Unicode MS" w:cs="Times New Roman"/>
          <w:color w:val="000000"/>
          <w:szCs w:val="24"/>
          <w:u w:color="000000"/>
          <w:bdr w:val="nil"/>
          <w:lang w:eastAsia="ru-RU"/>
        </w:rPr>
        <w:t>. Москва, ГЭОТАР-Медиа, 2020.</w:t>
      </w:r>
    </w:p>
    <w:p w14:paraId="6C78A3CA"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Проффит, У.Р. Современная ортодонтия / Уильям Р.Проффит; Перевод с англ.; Под ред. Чл.-корр. РАМН, проф.Л.С. Персина. - МЕДпресс-информ, 2015. – 559 с.</w:t>
      </w:r>
    </w:p>
    <w:p w14:paraId="6B3060EF"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Руководство по ортодонтии / Под ред. Ф.Я. Хорошилкиной. – М.: Медицина, 1999. – 797с.</w:t>
      </w:r>
    </w:p>
    <w:p w14:paraId="3A03A809"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Руководство по ортопедической стоматологии / Под ред. Л.В. Ильиной-Маркосян. — М., 1974. — 568 с. </w:t>
      </w:r>
    </w:p>
    <w:p w14:paraId="39523ACF"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Сальников А.Н. Профилактика осложнений после протезирования концевых дефектов зубных рядов: Дис…. канд. мед. наук. — М., 1991. — 164 с.</w:t>
      </w:r>
    </w:p>
    <w:p w14:paraId="22A6F35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color w:val="000000"/>
          <w:spacing w:val="3"/>
          <w:szCs w:val="24"/>
          <w:u w:color="000000"/>
          <w:bdr w:val="nil"/>
          <w:lang w:eastAsia="ru-RU"/>
        </w:rPr>
        <w:t>Семенюк В.М., Вагнер В.Д., Онгоев П.А. Стоматология ортопедическая в вопросах и ответах. — М: Мед. книга — Н. Новгород: Изд-во НГМА, 2000. — 180 с.</w:t>
      </w:r>
    </w:p>
    <w:p w14:paraId="79D2FA4B"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 xml:space="preserve">Симановская О. Е. Сохранение жизнеспособности пульпы опорных зубов при протезировании металлокерамическими конструкциями /О. И. Симановская, К. А. Мокшин </w:t>
      </w:r>
      <w:r w:rsidRPr="00442776">
        <w:rPr>
          <w:rFonts w:eastAsia="Arial Unicode MS" w:cs="Times New Roman"/>
          <w:color w:val="000000"/>
          <w:szCs w:val="24"/>
          <w:u w:color="000000"/>
          <w:bdr w:val="nil"/>
          <w:lang w:eastAsia="ru-RU"/>
        </w:rPr>
        <w:lastRenderedPageBreak/>
        <w:t xml:space="preserve">// Материалы XVII и XVIII Всероссийской практической конференции и I Общеевропейского стоматологического конгресса. - М., 2007. - 158-160с. </w:t>
      </w:r>
    </w:p>
    <w:p w14:paraId="2DD90256"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Справочник по стоматологии / Под ред. В.М. Безрукова. — М.: Медицина, 1998. — 656 с.</w:t>
      </w:r>
    </w:p>
    <w:p w14:paraId="793B7714"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Трезубов В.Н. Ортопедическая стоматология. Пропедевтика и основы частного курса -  2011. - 416с.</w:t>
      </w:r>
    </w:p>
    <w:p w14:paraId="7954324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 xml:space="preserve"> Хватова В.А. Диагностика и лечение нарушений функциональной окклюзии: Руководство. — Н. Новгород: Изд-во НГМА, 1996. — 276 с.</w:t>
      </w:r>
    </w:p>
    <w:p w14:paraId="2E1A8D83"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Шамсиев</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Х</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Н</w:t>
      </w:r>
      <w:r w:rsidRPr="00442776">
        <w:rPr>
          <w:rFonts w:eastAsia="Arial Unicode MS" w:cs="Times New Roman"/>
          <w:color w:val="000000"/>
          <w:szCs w:val="24"/>
          <w:u w:color="000000"/>
          <w:bdr w:val="nil"/>
          <w:shd w:val="clear" w:color="auto" w:fill="FFFFFF"/>
          <w:lang w:eastAsia="ru-RU"/>
        </w:rPr>
        <w:t>. Стоматологическая оценка состояния зубных рядов у детей Наманганской области Текст. / </w:t>
      </w:r>
      <w:r w:rsidRPr="00442776">
        <w:rPr>
          <w:rFonts w:eastAsia="Arial Unicode MS" w:cs="Times New Roman"/>
          <w:bCs/>
          <w:color w:val="000000"/>
          <w:szCs w:val="24"/>
          <w:u w:color="000000"/>
          <w:bdr w:val="nil"/>
          <w:shd w:val="clear" w:color="auto" w:fill="FFFFFF"/>
          <w:lang w:eastAsia="ru-RU"/>
        </w:rPr>
        <w:t>Х</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Н</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Шамсиев</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Н</w:t>
      </w:r>
      <w:r w:rsidRPr="00442776">
        <w:rPr>
          <w:rFonts w:eastAsia="Arial Unicode MS" w:cs="Times New Roman"/>
          <w:color w:val="000000"/>
          <w:szCs w:val="24"/>
          <w:u w:color="000000"/>
          <w:bdr w:val="nil"/>
          <w:shd w:val="clear" w:color="auto" w:fill="FFFFFF"/>
          <w:lang w:eastAsia="ru-RU"/>
        </w:rPr>
        <w:t xml:space="preserve">.А. Аскаров // Клиническая стоматология. Ташкент, 1982. — 74-77 </w:t>
      </w:r>
      <w:r w:rsidRPr="00442776">
        <w:rPr>
          <w:rFonts w:eastAsia="Arial Unicode MS" w:cs="Times New Roman"/>
          <w:color w:val="000000"/>
          <w:szCs w:val="24"/>
          <w:u w:color="000000"/>
          <w:bdr w:val="nil"/>
          <w:shd w:val="clear" w:color="auto" w:fill="FFFFFF"/>
          <w:lang w:val="en-US" w:eastAsia="ru-RU"/>
        </w:rPr>
        <w:t>c</w:t>
      </w:r>
      <w:r w:rsidRPr="00442776">
        <w:rPr>
          <w:rFonts w:eastAsia="Arial Unicode MS" w:cs="Times New Roman"/>
          <w:color w:val="000000"/>
          <w:szCs w:val="24"/>
          <w:u w:color="000000"/>
          <w:bdr w:val="nil"/>
          <w:shd w:val="clear" w:color="auto" w:fill="FFFFFF"/>
          <w:lang w:eastAsia="ru-RU"/>
        </w:rPr>
        <w:t>.</w:t>
      </w:r>
    </w:p>
    <w:p w14:paraId="4BB3B6D4"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Шамсиев Х.Н. Зубное протезирование у детей и подростков / Х.Н.Шамсиев. Ташкент: Медицина, 1985. – 76с.</w:t>
      </w:r>
    </w:p>
    <w:p w14:paraId="4879AD7F"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bCs/>
          <w:color w:val="000000"/>
          <w:szCs w:val="24"/>
          <w:u w:color="000000"/>
          <w:bdr w:val="nil"/>
          <w:shd w:val="clear" w:color="auto" w:fill="FFFFFF"/>
          <w:lang w:eastAsia="ru-RU"/>
        </w:rPr>
        <w:t>Шарова</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Т</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В</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Рогожников</w:t>
      </w:r>
      <w:r w:rsidRPr="00442776">
        <w:rPr>
          <w:rFonts w:eastAsia="Arial Unicode MS" w:cs="Times New Roman"/>
          <w:color w:val="000000"/>
          <w:szCs w:val="24"/>
          <w:u w:color="000000"/>
          <w:bdr w:val="nil"/>
          <w:shd w:val="clear" w:color="auto" w:fill="FFFFFF"/>
          <w:lang w:eastAsia="ru-RU"/>
        </w:rPr>
        <w:t> </w:t>
      </w:r>
      <w:r w:rsidRPr="00442776">
        <w:rPr>
          <w:rFonts w:eastAsia="Arial Unicode MS" w:cs="Times New Roman"/>
          <w:bCs/>
          <w:color w:val="000000"/>
          <w:szCs w:val="24"/>
          <w:u w:color="000000"/>
          <w:bdr w:val="nil"/>
          <w:shd w:val="clear" w:color="auto" w:fill="FFFFFF"/>
          <w:lang w:eastAsia="ru-RU"/>
        </w:rPr>
        <w:t>Г</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И</w:t>
      </w:r>
      <w:r w:rsidRPr="00442776">
        <w:rPr>
          <w:rFonts w:eastAsia="Arial Unicode MS" w:cs="Times New Roman"/>
          <w:color w:val="000000"/>
          <w:szCs w:val="24"/>
          <w:u w:color="000000"/>
          <w:bdr w:val="nil"/>
          <w:shd w:val="clear" w:color="auto" w:fill="FFFFFF"/>
          <w:lang w:eastAsia="ru-RU"/>
        </w:rPr>
        <w:t>. Ортопедическая стоматология детского возраста. </w:t>
      </w:r>
      <w:r w:rsidRPr="00442776">
        <w:rPr>
          <w:rFonts w:eastAsia="Arial Unicode MS" w:cs="Times New Roman"/>
          <w:bCs/>
          <w:color w:val="000000"/>
          <w:szCs w:val="24"/>
          <w:u w:color="000000"/>
          <w:bdr w:val="nil"/>
          <w:shd w:val="clear" w:color="auto" w:fill="FFFFFF"/>
          <w:lang w:eastAsia="ru-RU"/>
        </w:rPr>
        <w:t>М</w:t>
      </w:r>
      <w:r w:rsidRPr="00442776">
        <w:rPr>
          <w:rFonts w:eastAsia="Arial Unicode MS" w:cs="Times New Roman"/>
          <w:color w:val="000000"/>
          <w:szCs w:val="24"/>
          <w:u w:color="000000"/>
          <w:bdr w:val="nil"/>
          <w:shd w:val="clear" w:color="auto" w:fill="FFFFFF"/>
          <w:lang w:eastAsia="ru-RU"/>
        </w:rPr>
        <w:t>. : Медицина, 1991. - 288 с.</w:t>
      </w:r>
    </w:p>
    <w:p w14:paraId="7F01A9BD" w14:textId="7121D7E2"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 xml:space="preserve">Щербаков А.С., Гаврилов Е.Н., </w:t>
      </w:r>
      <w:r w:rsidRPr="00442776">
        <w:rPr>
          <w:rFonts w:eastAsia="Arial Unicode MS" w:cs="Times New Roman"/>
          <w:color w:val="000000"/>
          <w:szCs w:val="24"/>
          <w:u w:color="000000"/>
          <w:bdr w:val="nil"/>
          <w:shd w:val="clear" w:color="auto" w:fill="FFFFFF"/>
          <w:lang w:eastAsia="ru-RU"/>
        </w:rPr>
        <w:t>Трезубов В.</w:t>
      </w:r>
      <w:r w:rsidRPr="00442776">
        <w:rPr>
          <w:rFonts w:eastAsia="Arial Unicode MS" w:cs="Times New Roman"/>
          <w:bCs/>
          <w:color w:val="000000"/>
          <w:szCs w:val="24"/>
          <w:u w:color="000000"/>
          <w:bdr w:val="nil"/>
          <w:shd w:val="clear" w:color="auto" w:fill="FFFFFF"/>
          <w:lang w:eastAsia="ru-RU"/>
        </w:rPr>
        <w:t>Н</w:t>
      </w:r>
      <w:r w:rsidRPr="00442776">
        <w:rPr>
          <w:rFonts w:eastAsia="Arial Unicode MS" w:cs="Times New Roman"/>
          <w:color w:val="000000"/>
          <w:szCs w:val="24"/>
          <w:u w:color="000000"/>
          <w:bdr w:val="nil"/>
          <w:shd w:val="clear" w:color="auto" w:fill="FFFFFF"/>
          <w:lang w:eastAsia="ru-RU"/>
        </w:rPr>
        <w:t>., Жулев </w:t>
      </w:r>
      <w:r w:rsidRPr="00442776">
        <w:rPr>
          <w:rFonts w:eastAsia="Arial Unicode MS" w:cs="Times New Roman"/>
          <w:bCs/>
          <w:color w:val="000000"/>
          <w:szCs w:val="24"/>
          <w:u w:color="000000"/>
          <w:bdr w:val="nil"/>
          <w:shd w:val="clear" w:color="auto" w:fill="FFFFFF"/>
          <w:lang w:eastAsia="ru-RU"/>
        </w:rPr>
        <w:t>Е</w:t>
      </w:r>
      <w:r w:rsidRPr="00442776">
        <w:rPr>
          <w:rFonts w:eastAsia="Arial Unicode MS" w:cs="Times New Roman"/>
          <w:color w:val="000000"/>
          <w:szCs w:val="24"/>
          <w:u w:color="000000"/>
          <w:bdr w:val="nil"/>
          <w:shd w:val="clear" w:color="auto" w:fill="FFFFFF"/>
          <w:lang w:eastAsia="ru-RU"/>
        </w:rPr>
        <w:t>.</w:t>
      </w:r>
      <w:r w:rsidRPr="00442776">
        <w:rPr>
          <w:rFonts w:eastAsia="Arial Unicode MS" w:cs="Times New Roman"/>
          <w:bCs/>
          <w:color w:val="000000"/>
          <w:szCs w:val="24"/>
          <w:u w:color="000000"/>
          <w:bdr w:val="nil"/>
          <w:shd w:val="clear" w:color="auto" w:fill="FFFFFF"/>
          <w:lang w:eastAsia="ru-RU"/>
        </w:rPr>
        <w:t>Н</w:t>
      </w:r>
      <w:r w:rsidRPr="00442776">
        <w:rPr>
          <w:rFonts w:eastAsia="Arial Unicode MS" w:cs="Times New Roman"/>
          <w:color w:val="000000"/>
          <w:szCs w:val="24"/>
          <w:u w:color="000000"/>
          <w:bdr w:val="nil"/>
          <w:shd w:val="clear" w:color="auto" w:fill="FFFFFF"/>
          <w:lang w:eastAsia="ru-RU"/>
        </w:rPr>
        <w:t xml:space="preserve">.  </w:t>
      </w:r>
      <w:r w:rsidRPr="00442776">
        <w:rPr>
          <w:rFonts w:eastAsia="Arial Unicode MS" w:cs="Times New Roman"/>
          <w:color w:val="000000"/>
          <w:szCs w:val="24"/>
          <w:u w:color="000000"/>
          <w:bdr w:val="nil"/>
          <w:lang w:eastAsia="ru-RU"/>
        </w:rPr>
        <w:t>Ортопедическая стоматология. С. Петербург.,1999</w:t>
      </w:r>
    </w:p>
    <w:p w14:paraId="7DD9B83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Яхина З.Х. Влияние ранней потери зубов на формирование зубочелюстных аномалий / З.Х. Яхина, Т.Ю. Ширяк, А.Р. Камальдинова // Современные проблемы науки и образования. – 2018. - № 2.</w:t>
      </w:r>
    </w:p>
    <w:p w14:paraId="247DCA50"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Alesia K. Reasons for and patterns relating to the extraction of permanent teeth in a subset of the Saudi population / K. Alesia, H.S. Khalil // Clinical, Cosmetic and Investigational Dentistry. - 2013. – Vol. 5. -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 51-56.</w:t>
      </w:r>
    </w:p>
    <w:p w14:paraId="08C723E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Al-Shammari K.F., Al-Ansari, J.M., Al-Melh, M.A. and Al-Khabbaz, A.K. Reasons for Tooth Extraction in Kuwait. Medical Principles and Practice. – 2006. – Vol.15– Р.  417-422.</w:t>
      </w:r>
    </w:p>
    <w:p w14:paraId="5AB9EBCD"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eastAsia="ru-RU"/>
        </w:rPr>
        <w:t>А</w:t>
      </w:r>
      <w:r w:rsidRPr="00442776">
        <w:rPr>
          <w:rFonts w:eastAsia="Arial Unicode MS" w:cs="Times New Roman"/>
          <w:color w:val="000000"/>
          <w:szCs w:val="24"/>
          <w:u w:color="000000"/>
          <w:bdr w:val="nil"/>
          <w:lang w:val="en-US" w:eastAsia="ru-RU"/>
        </w:rPr>
        <w:t xml:space="preserve">rikan V., Sari S., Sonmez H. The prevalence and treatment outcomes of primary tooth injuries / V. </w:t>
      </w:r>
      <w:r w:rsidRPr="00442776">
        <w:rPr>
          <w:rFonts w:eastAsia="Arial Unicode MS" w:cs="Times New Roman"/>
          <w:color w:val="000000"/>
          <w:szCs w:val="24"/>
          <w:u w:color="000000"/>
          <w:bdr w:val="nil"/>
          <w:lang w:eastAsia="ru-RU"/>
        </w:rPr>
        <w:t>А</w:t>
      </w:r>
      <w:r w:rsidRPr="00442776">
        <w:rPr>
          <w:rFonts w:eastAsia="Arial Unicode MS" w:cs="Times New Roman"/>
          <w:color w:val="000000"/>
          <w:szCs w:val="24"/>
          <w:u w:color="000000"/>
          <w:bdr w:val="nil"/>
          <w:lang w:val="en-US" w:eastAsia="ru-RU"/>
        </w:rPr>
        <w:t xml:space="preserve">rikan, S. Sari, H. Sonmez // Eur J Dent. - 2010. - Vol.4. –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 447–453.</w:t>
      </w:r>
    </w:p>
    <w:p w14:paraId="2997F3D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Artun J. Mesial migration and loss of first molars among young adolescents in Kuwait / J. Artun, L. Thalib // Community Dental Health. – 2011. - Vol.28(2). – Р. 154-159.</w:t>
      </w:r>
    </w:p>
    <w:p w14:paraId="45731756"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Cardoso M. Identification of factors associated with pathological root resorption in traumatized primary teeth / </w:t>
      </w:r>
      <w:r w:rsidRPr="00442776">
        <w:rPr>
          <w:rFonts w:eastAsia="Arial Unicode MS" w:cs="Times New Roman"/>
          <w:color w:val="000000"/>
          <w:szCs w:val="24"/>
          <w:u w:color="000000"/>
          <w:bdr w:val="nil"/>
          <w:lang w:eastAsia="ru-RU"/>
        </w:rPr>
        <w:t>М</w:t>
      </w:r>
      <w:r w:rsidRPr="00442776">
        <w:rPr>
          <w:rFonts w:eastAsia="Arial Unicode MS" w:cs="Times New Roman"/>
          <w:color w:val="000000"/>
          <w:szCs w:val="24"/>
          <w:u w:color="000000"/>
          <w:bdr w:val="nil"/>
          <w:lang w:val="en-US" w:eastAsia="ru-RU"/>
        </w:rPr>
        <w:t xml:space="preserve">. Cardoso, M.J. Rocha // Dent Traumatol. - 2008. - Vol.24. –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 343–349</w:t>
      </w:r>
    </w:p>
    <w:p w14:paraId="6B5324F7"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Cavalcanti A.L. Prevalence of early loss of primary molars in school children in Campina Grande, Brazil / A.L. Cavalcanti, C.R. Barros de Alencaret al. // Pak Oral Dent J. - 2008. - Vol.28. –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 113-116.</w:t>
      </w:r>
    </w:p>
    <w:p w14:paraId="6FBE190E"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lastRenderedPageBreak/>
        <w:t xml:space="preserve">Croll T.P. Микросошлифовывание эмали и последующее отбеливание зубов / T.R. Croll // Квинтэссенция. – 2003. – № 1. – 5-9 </w:t>
      </w:r>
      <w:r w:rsidRPr="00442776">
        <w:rPr>
          <w:rFonts w:eastAsia="Arial Unicode MS" w:cs="Times New Roman"/>
          <w:color w:val="000000"/>
          <w:szCs w:val="24"/>
          <w:u w:color="000000"/>
          <w:bdr w:val="nil"/>
          <w:lang w:val="en-US" w:eastAsia="ru-RU"/>
        </w:rPr>
        <w:t>c</w:t>
      </w:r>
      <w:r w:rsidRPr="00442776">
        <w:rPr>
          <w:rFonts w:eastAsia="Arial Unicode MS" w:cs="Times New Roman"/>
          <w:color w:val="000000"/>
          <w:szCs w:val="24"/>
          <w:u w:color="000000"/>
          <w:bdr w:val="nil"/>
          <w:lang w:eastAsia="ru-RU"/>
        </w:rPr>
        <w:t>.</w:t>
      </w:r>
    </w:p>
    <w:p w14:paraId="6AD41BB4"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eastAsia="ru-RU"/>
        </w:rPr>
        <w:t xml:space="preserve"> </w:t>
      </w:r>
      <w:r w:rsidRPr="00442776">
        <w:rPr>
          <w:rFonts w:eastAsia="Arial Unicode MS" w:cs="Times New Roman"/>
          <w:color w:val="000000"/>
          <w:szCs w:val="24"/>
          <w:u w:color="000000"/>
          <w:bdr w:val="nil"/>
          <w:lang w:val="en-US" w:eastAsia="ru-RU"/>
        </w:rPr>
        <w:t>Eigbobo J.O. Causes and pattern of tooth extractions in children treated at the University of Port Harcourt Teaching Hospital / J.O. Eigbobo, D. C. Gbujie, С.О. Onyeaso // Odonto-stomatologie Trop. – 2014. - Vol.37(146). – Р. 35-41.</w:t>
      </w:r>
    </w:p>
    <w:p w14:paraId="6637BEB3"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shd w:val="clear" w:color="auto" w:fill="FFFFFF"/>
          <w:lang w:val="en-US" w:eastAsia="ru-RU"/>
        </w:rPr>
        <w:t xml:space="preserve">Gebuehrenordnung fuer das Zentrum fuer Zahn-, Mund- und Kieferheilkunde No 415.436 vom 28.09.1994. - Zuerich, 1994. - 27 </w:t>
      </w:r>
      <w:r w:rsidRPr="00442776">
        <w:rPr>
          <w:rFonts w:eastAsia="Arial Unicode MS" w:cs="Times New Roman"/>
          <w:color w:val="000000"/>
          <w:szCs w:val="24"/>
          <w:u w:color="000000"/>
          <w:bdr w:val="nil"/>
          <w:shd w:val="clear" w:color="auto" w:fill="FFFFFF"/>
          <w:lang w:eastAsia="ru-RU"/>
        </w:rPr>
        <w:t>Р</w:t>
      </w:r>
      <w:r w:rsidRPr="00442776">
        <w:rPr>
          <w:rFonts w:eastAsia="Arial Unicode MS" w:cs="Times New Roman"/>
          <w:color w:val="000000"/>
          <w:szCs w:val="24"/>
          <w:u w:color="000000"/>
          <w:bdr w:val="nil"/>
          <w:shd w:val="clear" w:color="auto" w:fill="FFFFFF"/>
          <w:lang w:val="en-US" w:eastAsia="ru-RU"/>
        </w:rPr>
        <w:t>.</w:t>
      </w:r>
    </w:p>
    <w:p w14:paraId="039BD20A"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Halicioglu K. Permanent first molar extraction in adolescents and young adults and its effect on the development of third molar / К. Halicioglu, О. Toptas, I. Akkas, М. Celikoglu // Clinical Oral Investigations. – 2014. - Vol.18(5). – Р. 1489- 1494.</w:t>
      </w:r>
    </w:p>
    <w:p w14:paraId="0BD58A86"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Holan G., Yodko E., Sheinvald‐Shusterman K. The association between traumatic dental injuries and atypical external root resorption in maxillary primary incisors. – 2014.</w:t>
      </w:r>
    </w:p>
    <w:p w14:paraId="1A2FF5B2"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Jacobsen P.L. Clinical Dentin Hypersensitivity: Understanding the Causes and Prescribing a Treatment / P.L. Jacobsen // The Journal of contemporary dental practice. - 2001. - №4. - 24-41 P.</w:t>
      </w:r>
    </w:p>
    <w:p w14:paraId="3CF17E4A"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Kerschbaum Th., Micheelis W., Fischbach H., von Thun P. Prothetische Versorgung in der Bundesrepub-lik Deutschland: Eine bevoelkerungsrepraesentative Untersuchung bei 35 bis 54-Jaehrigen. // Dtsch/zah-naerztl.Ztschr. — 1994. — Bd. 49. — S. 900—994.</w:t>
      </w:r>
    </w:p>
    <w:p w14:paraId="1786A172"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shd w:val="clear" w:color="auto" w:fill="FFFFFF"/>
          <w:lang w:val="en-US" w:eastAsia="ru-RU"/>
        </w:rPr>
        <w:t>Koslowski P. Aerztliches Engagement und rationale Entscheidungsregeln // Dtsch.zahnaerztl.Ztschr.. — 1991. — Bd. 46. — S. 182—185.</w:t>
      </w:r>
    </w:p>
    <w:p w14:paraId="22EC4D9C"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Lin </w:t>
      </w:r>
      <w:r w:rsidRPr="00442776">
        <w:rPr>
          <w:rFonts w:eastAsia="Arial Unicode MS" w:cs="Times New Roman"/>
          <w:color w:val="000000"/>
          <w:szCs w:val="24"/>
          <w:u w:color="000000"/>
          <w:bdr w:val="nil"/>
          <w:lang w:eastAsia="ru-RU"/>
        </w:rPr>
        <w:t>В</w:t>
      </w:r>
      <w:r w:rsidRPr="00442776">
        <w:rPr>
          <w:rFonts w:eastAsia="Arial Unicode MS" w:cs="Times New Roman"/>
          <w:color w:val="000000"/>
          <w:szCs w:val="24"/>
          <w:u w:color="000000"/>
          <w:bdr w:val="nil"/>
          <w:lang w:val="en-US" w:eastAsia="ru-RU"/>
        </w:rPr>
        <w:t xml:space="preserve">. Passive Space Management in Children / B. Lin // From Decisions in Dentistry. – 2018. – Vol. 4(7). -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 13–14, 17–18</w:t>
      </w:r>
    </w:p>
    <w:p w14:paraId="5E6A202E" w14:textId="5AC921C8"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pacing w:val="3"/>
          <w:szCs w:val="24"/>
          <w:u w:color="000000"/>
          <w:bdr w:val="nil"/>
          <w:lang w:val="en-US" w:eastAsia="ru-RU"/>
        </w:rPr>
        <w:t>Qualitaetssicherung in der Zahnheilkunde. — Heidel berg, 1995. — 167P.</w:t>
      </w:r>
    </w:p>
    <w:p w14:paraId="28615BA1"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Rasmusson, C.G. Assessment of traumatic injuries to primary teeth in general practise and specialized paediatric dentistry / C.G. Rasmusson, G. Koch // Dent Traumatol. - 2010. - Vol.26. – Р. 129–132.</w:t>
      </w:r>
    </w:p>
    <w:p w14:paraId="3A04FDF0"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shd w:val="clear" w:color="auto" w:fill="FFFFFF"/>
          <w:lang w:val="en-US" w:eastAsia="ru-RU"/>
        </w:rPr>
        <w:t xml:space="preserve">Safadi R.A., Shaweesh A.I., Hamasha A.A., Azzam R., Alazzam M.F., Divakar D. D. </w:t>
      </w:r>
      <w:r w:rsidRPr="00442776">
        <w:rPr>
          <w:rFonts w:eastAsia="Arial Unicode MS" w:cs="Times New Roman"/>
          <w:color w:val="000000"/>
          <w:szCs w:val="24"/>
          <w:u w:color="000000"/>
          <w:bdr w:val="nil"/>
          <w:lang w:val="en-US" w:eastAsia="ru-RU"/>
        </w:rPr>
        <w:t xml:space="preserve"> The significance of age group, gender and skin complexion in relation to the clinical distribution of developmental oral mucosal alterations in 5–13 year-old children / </w:t>
      </w:r>
      <w:r w:rsidRPr="00442776">
        <w:rPr>
          <w:rFonts w:eastAsia="Arial Unicode MS" w:cs="Times New Roman"/>
          <w:color w:val="000000"/>
          <w:szCs w:val="24"/>
          <w:u w:color="000000"/>
          <w:bdr w:val="nil"/>
          <w:shd w:val="clear" w:color="auto" w:fill="FFFFFF"/>
          <w:lang w:val="en-US" w:eastAsia="ru-RU"/>
        </w:rPr>
        <w:t xml:space="preserve">Journal of stomatology, oral and maxillofacial surgery. – 2018. – Vol.119(2). – </w:t>
      </w:r>
      <w:r w:rsidRPr="00442776">
        <w:rPr>
          <w:rFonts w:eastAsia="Arial Unicode MS" w:cs="Times New Roman"/>
          <w:color w:val="000000"/>
          <w:szCs w:val="24"/>
          <w:u w:color="000000"/>
          <w:bdr w:val="nil"/>
          <w:lang w:val="en-US" w:eastAsia="ru-RU"/>
        </w:rPr>
        <w:t xml:space="preserve">Р. </w:t>
      </w:r>
      <w:r w:rsidRPr="00442776">
        <w:rPr>
          <w:rFonts w:eastAsia="Arial Unicode MS" w:cs="Times New Roman"/>
          <w:color w:val="000000"/>
          <w:szCs w:val="24"/>
          <w:u w:color="000000"/>
          <w:bdr w:val="nil"/>
          <w:shd w:val="clear" w:color="auto" w:fill="FFFFFF"/>
          <w:lang w:val="en-US" w:eastAsia="ru-RU"/>
        </w:rPr>
        <w:t>122-128.</w:t>
      </w:r>
    </w:p>
    <w:p w14:paraId="6C8EC0D8"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Saheeb B.D., Sede М.А. Reasons and pattern of tooth mortality in a Nigerian Urban teaching hospital / B.D. Saheeb, М.А. Sede // Annals of African Medicine. – 2013. - Vol.12(2). – Р. 110-114  </w:t>
      </w:r>
    </w:p>
    <w:p w14:paraId="3B890472"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Sicilia A., Cuesta-Frechoso S., Suarez A. Immediate efficacy of diode laser application in the treatment of dentine hypers ensitivity in periodontal maintenance patients: a randomized </w:t>
      </w:r>
      <w:r w:rsidRPr="00442776">
        <w:rPr>
          <w:rFonts w:eastAsia="Arial Unicode MS" w:cs="Times New Roman"/>
          <w:color w:val="000000"/>
          <w:szCs w:val="24"/>
          <w:u w:color="000000"/>
          <w:bdr w:val="nil"/>
          <w:lang w:val="en-US" w:eastAsia="ru-RU"/>
        </w:rPr>
        <w:lastRenderedPageBreak/>
        <w:t>clinical trial /A. Sicilia, S. Cuesta-Frechoso, A. Suarez // J. Clin. Periodontal. - 2009. -№ 36(8). - 650-660 P.</w:t>
      </w:r>
    </w:p>
    <w:p w14:paraId="127C6B80" w14:textId="77777777" w:rsidR="00920A29" w:rsidRPr="00442776" w:rsidRDefault="00920A29" w:rsidP="00442776">
      <w:pPr>
        <w:widowControl w:val="0"/>
        <w:numPr>
          <w:ilvl w:val="0"/>
          <w:numId w:val="17"/>
        </w:numPr>
        <w:pBdr>
          <w:top w:val="nil"/>
          <w:left w:val="nil"/>
          <w:bottom w:val="nil"/>
          <w:right w:val="nil"/>
          <w:between w:val="nil"/>
          <w:bar w:val="nil"/>
        </w:pBdr>
        <w:ind w:left="0" w:firstLine="709"/>
        <w:rPr>
          <w:rFonts w:eastAsia="Arial Unicode MS" w:cs="Times New Roman"/>
          <w:color w:val="000000"/>
          <w:szCs w:val="24"/>
          <w:u w:color="000000"/>
          <w:bdr w:val="nil"/>
          <w:lang w:val="en-US" w:eastAsia="ru-RU"/>
        </w:rPr>
      </w:pPr>
      <w:r w:rsidRPr="00442776">
        <w:rPr>
          <w:rFonts w:eastAsia="Arial Unicode MS" w:cs="Times New Roman"/>
          <w:color w:val="000000"/>
          <w:szCs w:val="24"/>
          <w:u w:color="000000"/>
          <w:bdr w:val="nil"/>
          <w:lang w:val="en-US" w:eastAsia="ru-RU"/>
        </w:rPr>
        <w:t xml:space="preserve">Weber Th. Zahnmedizin. — Stuttgart — N.Y., Thieme, 1999. — 436 </w:t>
      </w:r>
      <w:r w:rsidRPr="00442776">
        <w:rPr>
          <w:rFonts w:eastAsia="Arial Unicode MS" w:cs="Times New Roman"/>
          <w:color w:val="000000"/>
          <w:szCs w:val="24"/>
          <w:u w:color="000000"/>
          <w:bdr w:val="nil"/>
          <w:lang w:eastAsia="ru-RU"/>
        </w:rPr>
        <w:t>Р</w:t>
      </w:r>
      <w:r w:rsidRPr="00442776">
        <w:rPr>
          <w:rFonts w:eastAsia="Arial Unicode MS" w:cs="Times New Roman"/>
          <w:color w:val="000000"/>
          <w:szCs w:val="24"/>
          <w:u w:color="000000"/>
          <w:bdr w:val="nil"/>
          <w:lang w:val="en-US" w:eastAsia="ru-RU"/>
        </w:rPr>
        <w:t>.</w:t>
      </w:r>
    </w:p>
    <w:p w14:paraId="4A34B80F"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6385F7E1"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25836A2D"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3D8D085B"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5A87C610" w14:textId="6D5BFDA9" w:rsidR="00920A29" w:rsidRPr="00F04C14"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25C63FB6"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4186F22C"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71055FA4"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763318BA"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2148850B"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7624B901"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val="en-US" w:eastAsia="ru-RU"/>
        </w:rPr>
      </w:pPr>
    </w:p>
    <w:p w14:paraId="79DA5C89"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ascii="Calibri" w:eastAsia="Arial Unicode MS" w:hAnsi="Calibri" w:cs="Arial Unicode MS"/>
          <w:color w:val="000000"/>
          <w:sz w:val="22"/>
          <w:u w:color="000000"/>
          <w:bdr w:val="nil"/>
          <w:lang w:val="en-US" w:eastAsia="ru-RU"/>
        </w:rPr>
      </w:pPr>
      <w:r w:rsidRPr="00920A29">
        <w:rPr>
          <w:rFonts w:ascii="Arial Unicode MS" w:eastAsia="Arial Unicode MS" w:hAnsi="Arial Unicode MS" w:cs="Arial Unicode MS"/>
          <w:color w:val="000000"/>
          <w:szCs w:val="24"/>
          <w:u w:color="000000"/>
          <w:bdr w:val="nil"/>
          <w:lang w:val="en-US" w:eastAsia="ru-RU"/>
        </w:rPr>
        <w:br w:type="page"/>
      </w:r>
    </w:p>
    <w:p w14:paraId="491CF9AB" w14:textId="7FD7DC59" w:rsidR="00920A29" w:rsidRPr="00855F48" w:rsidRDefault="00920A29" w:rsidP="00F04C14">
      <w:pPr>
        <w:pStyle w:val="15"/>
        <w:rPr>
          <w:rFonts w:eastAsia="Times New Roman" w:cs="Times New Roman"/>
          <w:u w:color="000000"/>
          <w:bdr w:val="nil"/>
          <w:lang w:eastAsia="ru-RU"/>
        </w:rPr>
      </w:pPr>
      <w:bookmarkStart w:id="25" w:name="_Toc123034572"/>
      <w:r w:rsidRPr="00855F48">
        <w:rPr>
          <w:rFonts w:eastAsia="Arial Unicode MS"/>
          <w:u w:color="000000"/>
          <w:bdr w:val="nil"/>
          <w:lang w:eastAsia="ru-RU"/>
        </w:rPr>
        <w:lastRenderedPageBreak/>
        <w:t>Приложение А1. Состав рабочей группы по разработке и пересмотру клинических рекомендаций</w:t>
      </w:r>
      <w:bookmarkEnd w:id="25"/>
      <w:r w:rsidRPr="00855F48">
        <w:rPr>
          <w:rFonts w:eastAsia="Arial Unicode MS"/>
          <w:u w:color="000000"/>
          <w:bdr w:val="nil"/>
          <w:lang w:eastAsia="ru-RU"/>
        </w:rPr>
        <w:t xml:space="preserve"> </w:t>
      </w:r>
    </w:p>
    <w:p w14:paraId="77A2DF5F"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Ведущая организация - Московский государственный медико-стоматологический университет им. А.И. Евдокимова Минздрава РФ</w:t>
      </w:r>
    </w:p>
    <w:p w14:paraId="3E603FF0" w14:textId="77777777" w:rsidR="00920A29" w:rsidRPr="00920A29" w:rsidRDefault="00920A29" w:rsidP="00920A29">
      <w:pPr>
        <w:pBdr>
          <w:top w:val="nil"/>
          <w:left w:val="nil"/>
          <w:bottom w:val="nil"/>
          <w:right w:val="nil"/>
          <w:between w:val="nil"/>
          <w:bar w:val="nil"/>
        </w:pBdr>
        <w:spacing w:after="200" w:line="240" w:lineRule="auto"/>
        <w:ind w:left="720" w:firstLine="0"/>
        <w:jc w:val="left"/>
        <w:rPr>
          <w:rFonts w:eastAsia="Times New Roman" w:cs="Times New Roman"/>
          <w:b/>
          <w:bCs/>
          <w:color w:val="000000"/>
          <w:szCs w:val="24"/>
          <w:u w:color="000000"/>
          <w:bdr w:val="nil"/>
          <w:lang w:eastAsia="ru-RU"/>
        </w:rPr>
      </w:pPr>
    </w:p>
    <w:p w14:paraId="0D81C0EB"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Персин Леонид Семенович – член-корреспондент РАН, доктор медицинских наук, профессор, заведующий кафедрой ортодонтии ФГБОУ ВО «Московский Государственный Медико-Стоматологический Университет им. А. И. Евдокимова» Минздрава России.</w:t>
      </w:r>
    </w:p>
    <w:p w14:paraId="45D2ABF9"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Arial Unicode MS"/>
          <w:color w:val="000000"/>
          <w:szCs w:val="24"/>
          <w:u w:color="000000"/>
          <w:bdr w:val="nil"/>
          <w:lang w:eastAsia="ru-RU"/>
        </w:rPr>
        <w:t>Малый Александр Юрьевич</w:t>
      </w:r>
      <w:r w:rsidRPr="00442776">
        <w:rPr>
          <w:rFonts w:eastAsia="Arial Unicode MS" w:cs="Times New Roman"/>
          <w:color w:val="000000"/>
          <w:szCs w:val="24"/>
          <w:u w:color="000000"/>
          <w:bdr w:val="nil"/>
          <w:lang w:eastAsia="ru-RU"/>
        </w:rPr>
        <w:t xml:space="preserve"> доктор медицинских наук, профессор, заведующий кафедрой</w:t>
      </w:r>
      <w:r w:rsidRPr="00442776">
        <w:rPr>
          <w:rFonts w:eastAsia="Arial Unicode MS" w:cs="Arial Unicode MS"/>
          <w:color w:val="000000"/>
          <w:szCs w:val="24"/>
          <w:u w:color="000000"/>
          <w:bdr w:val="nil"/>
          <w:lang w:eastAsia="ru-RU"/>
        </w:rPr>
        <w:t xml:space="preserve"> ортопедической стоматологии и протетики </w:t>
      </w:r>
      <w:r w:rsidRPr="00442776">
        <w:rPr>
          <w:rFonts w:eastAsia="Arial Unicode MS" w:cs="Times New Roman"/>
          <w:color w:val="000000"/>
          <w:szCs w:val="24"/>
          <w:u w:color="000000"/>
          <w:bdr w:val="nil"/>
          <w:lang w:eastAsia="ru-RU"/>
        </w:rPr>
        <w:t>ФГБОУ ВО «Московский Государственный Медико-Стоматологический Университет им. А. И. Евдокимова» Минздрава России.</w:t>
      </w:r>
    </w:p>
    <w:p w14:paraId="3E1C3690"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Arial Unicode MS"/>
          <w:color w:val="000000"/>
          <w:szCs w:val="24"/>
          <w:u w:color="000000"/>
          <w:bdr w:val="nil"/>
          <w:lang w:eastAsia="ru-RU"/>
        </w:rPr>
        <w:t xml:space="preserve">Абрамова Марина Яковлевна </w:t>
      </w:r>
      <w:r w:rsidRPr="00442776">
        <w:rPr>
          <w:rFonts w:eastAsia="Arial Unicode MS" w:cs="Times New Roman"/>
          <w:color w:val="000000"/>
          <w:szCs w:val="24"/>
          <w:u w:color="000000"/>
          <w:bdr w:val="nil"/>
          <w:lang w:eastAsia="ru-RU"/>
        </w:rPr>
        <w:t>доктор медицинских наук</w:t>
      </w:r>
      <w:r w:rsidRPr="00442776">
        <w:rPr>
          <w:rFonts w:eastAsia="Arial Unicode MS" w:cs="Arial Unicode MS"/>
          <w:color w:val="000000"/>
          <w:szCs w:val="24"/>
          <w:u w:color="000000"/>
          <w:bdr w:val="nil"/>
          <w:lang w:eastAsia="ru-RU"/>
        </w:rPr>
        <w:t xml:space="preserve">, профессор, исполняющий обязанности заведующей кафедрой терапевтической стоматологии </w:t>
      </w:r>
      <w:r w:rsidRPr="00442776">
        <w:rPr>
          <w:rFonts w:eastAsia="Arial Unicode MS" w:cs="Times New Roman"/>
          <w:color w:val="000000"/>
          <w:szCs w:val="24"/>
          <w:u w:color="000000"/>
          <w:bdr w:val="nil"/>
          <w:lang w:eastAsia="ru-RU"/>
        </w:rPr>
        <w:t>ФГБОУ ВО «Московский Государственный Медико-Стоматологический Университет им. А. И. Евдокимова» Минздрава России.</w:t>
      </w:r>
    </w:p>
    <w:p w14:paraId="5B661A9D"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Гиоева Юлия Александровна доктор медицинских наук</w:t>
      </w:r>
      <w:r w:rsidRPr="00442776">
        <w:rPr>
          <w:rFonts w:eastAsia="Arial Unicode MS" w:cs="Arial Unicode MS"/>
          <w:color w:val="000000"/>
          <w:szCs w:val="24"/>
          <w:u w:color="000000"/>
          <w:bdr w:val="nil"/>
          <w:lang w:eastAsia="ru-RU"/>
        </w:rPr>
        <w:t xml:space="preserve">, профессор кафедры ортодонтии </w:t>
      </w:r>
      <w:r w:rsidRPr="00442776">
        <w:rPr>
          <w:rFonts w:eastAsia="Arial Unicode MS" w:cs="Times New Roman"/>
          <w:color w:val="000000"/>
          <w:szCs w:val="24"/>
          <w:u w:color="000000"/>
          <w:bdr w:val="nil"/>
          <w:lang w:eastAsia="ru-RU"/>
        </w:rPr>
        <w:t>ФГБОУ ВО «Московский Государственный Медико-Стоматологический Университет им. А. И. Евдокимова» Минздрава России.</w:t>
      </w:r>
    </w:p>
    <w:p w14:paraId="7717CCE0"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Слабковская Анна Борисовна доктор медицинских наук</w:t>
      </w:r>
      <w:r w:rsidRPr="00442776">
        <w:rPr>
          <w:rFonts w:eastAsia="Arial Unicode MS" w:cs="Arial Unicode MS"/>
          <w:color w:val="000000"/>
          <w:szCs w:val="24"/>
          <w:u w:color="000000"/>
          <w:bdr w:val="nil"/>
          <w:lang w:eastAsia="ru-RU"/>
        </w:rPr>
        <w:t xml:space="preserve">, профессор кафедры ортодонтии </w:t>
      </w:r>
      <w:r w:rsidRPr="00442776">
        <w:rPr>
          <w:rFonts w:eastAsia="Arial Unicode MS" w:cs="Times New Roman"/>
          <w:color w:val="000000"/>
          <w:szCs w:val="24"/>
          <w:u w:color="000000"/>
          <w:bdr w:val="nil"/>
          <w:lang w:eastAsia="ru-RU"/>
        </w:rPr>
        <w:t>ФГБОУ ВО «Московский Государственный Медико-Стоматологический Университет им. А. И. Евдокимова» Минздрава России.</w:t>
      </w:r>
    </w:p>
    <w:p w14:paraId="671BB764"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Алимова Александра Вячеславовна кандидат медицинских наук, ассистент кафедры ортодонтии ФГБОУ ВО «Московский Государственный Медико-Стоматологический Университет им. А. И. Евдокимова» Минздрава России.</w:t>
      </w:r>
    </w:p>
    <w:p w14:paraId="2D5767A6" w14:textId="77777777" w:rsidR="00920A29" w:rsidRPr="00442776" w:rsidRDefault="00920A29" w:rsidP="00442776">
      <w:pPr>
        <w:pBdr>
          <w:top w:val="nil"/>
          <w:left w:val="nil"/>
          <w:bottom w:val="nil"/>
          <w:right w:val="nil"/>
          <w:between w:val="nil"/>
          <w:bar w:val="nil"/>
        </w:pBdr>
        <w:rPr>
          <w:rFonts w:eastAsia="Arial Unicode MS" w:cs="Times New Roman"/>
          <w:color w:val="000000"/>
          <w:szCs w:val="24"/>
          <w:u w:color="000000"/>
          <w:bdr w:val="nil"/>
          <w:lang w:eastAsia="ru-RU"/>
        </w:rPr>
      </w:pPr>
      <w:r w:rsidRPr="00442776">
        <w:rPr>
          <w:rFonts w:eastAsia="Arial Unicode MS" w:cs="Times New Roman"/>
          <w:color w:val="000000"/>
          <w:szCs w:val="24"/>
          <w:u w:color="000000"/>
          <w:bdr w:val="nil"/>
          <w:lang w:eastAsia="ru-RU"/>
        </w:rPr>
        <w:t>Медведицкова Аида Ибрагимовна врач-ортодонт, ассистент кафедры терапевтической стоматологии ФГБОУ ВО «Астраханский Государственный Медицинский Университет» Минздрава России.</w:t>
      </w:r>
    </w:p>
    <w:p w14:paraId="0D30098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Arial Unicode MS" w:cs="Arial Unicode MS"/>
          <w:color w:val="000000"/>
          <w:sz w:val="27"/>
          <w:szCs w:val="27"/>
          <w:u w:color="000000"/>
          <w:bdr w:val="nil"/>
          <w:lang w:eastAsia="ru-RU"/>
        </w:rPr>
      </w:pPr>
    </w:p>
    <w:p w14:paraId="06E91DD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Cs w:val="24"/>
          <w:u w:color="000000"/>
          <w:bdr w:val="nil"/>
          <w:lang w:eastAsia="ru-RU"/>
        </w:rPr>
      </w:pPr>
    </w:p>
    <w:p w14:paraId="382A6645" w14:textId="77777777" w:rsidR="00920A29" w:rsidRPr="00920A29" w:rsidRDefault="00920A29" w:rsidP="00920A29">
      <w:pPr>
        <w:pBdr>
          <w:top w:val="nil"/>
          <w:left w:val="nil"/>
          <w:bottom w:val="nil"/>
          <w:right w:val="nil"/>
          <w:between w:val="nil"/>
          <w:bar w:val="nil"/>
        </w:pBdr>
        <w:spacing w:after="200" w:line="240" w:lineRule="auto"/>
        <w:ind w:left="720" w:firstLine="0"/>
        <w:jc w:val="left"/>
        <w:rPr>
          <w:rFonts w:eastAsia="Times New Roman" w:cs="Times New Roman"/>
          <w:b/>
          <w:bCs/>
          <w:color w:val="000000"/>
          <w:szCs w:val="24"/>
          <w:u w:color="000000"/>
          <w:bdr w:val="nil"/>
          <w:lang w:eastAsia="ru-RU"/>
        </w:rPr>
      </w:pPr>
    </w:p>
    <w:p w14:paraId="4DA24280" w14:textId="77777777" w:rsidR="00920A29" w:rsidRPr="00920A29" w:rsidRDefault="00920A29" w:rsidP="00920A29">
      <w:pPr>
        <w:pBdr>
          <w:top w:val="nil"/>
          <w:left w:val="nil"/>
          <w:bottom w:val="nil"/>
          <w:right w:val="nil"/>
          <w:between w:val="nil"/>
          <w:bar w:val="nil"/>
        </w:pBdr>
        <w:spacing w:after="200" w:line="240" w:lineRule="auto"/>
        <w:ind w:left="720" w:firstLine="0"/>
        <w:jc w:val="left"/>
        <w:rPr>
          <w:rFonts w:eastAsia="Times New Roman" w:cs="Times New Roman"/>
          <w:b/>
          <w:bCs/>
          <w:color w:val="000000"/>
          <w:szCs w:val="24"/>
          <w:u w:color="000000"/>
          <w:bdr w:val="nil"/>
          <w:lang w:eastAsia="ru-RU"/>
        </w:rPr>
      </w:pPr>
    </w:p>
    <w:p w14:paraId="64DE15BE" w14:textId="77777777" w:rsidR="00920A29" w:rsidRPr="00920A29" w:rsidRDefault="00920A29" w:rsidP="00920A29">
      <w:pPr>
        <w:pBdr>
          <w:top w:val="nil"/>
          <w:left w:val="nil"/>
          <w:bottom w:val="nil"/>
          <w:right w:val="nil"/>
          <w:between w:val="nil"/>
          <w:bar w:val="nil"/>
        </w:pBdr>
        <w:spacing w:after="200" w:line="240" w:lineRule="auto"/>
        <w:ind w:left="720" w:firstLine="0"/>
        <w:jc w:val="left"/>
        <w:rPr>
          <w:rFonts w:eastAsia="Times New Roman" w:cs="Times New Roman"/>
          <w:b/>
          <w:bCs/>
          <w:color w:val="000000"/>
          <w:szCs w:val="24"/>
          <w:u w:color="000000"/>
          <w:bdr w:val="nil"/>
          <w:lang w:eastAsia="ru-RU"/>
        </w:rPr>
      </w:pPr>
    </w:p>
    <w:p w14:paraId="37B1EA34" w14:textId="77777777" w:rsidR="00920A29" w:rsidRPr="00920A29" w:rsidRDefault="00920A29" w:rsidP="00F04C14">
      <w:pPr>
        <w:pStyle w:val="15"/>
        <w:rPr>
          <w:rFonts w:eastAsia="Times New Roman" w:cs="Times New Roman"/>
          <w:u w:color="000000"/>
          <w:bdr w:val="nil"/>
          <w:lang w:eastAsia="ru-RU"/>
        </w:rPr>
      </w:pPr>
      <w:bookmarkStart w:id="26" w:name="_Toc123034573"/>
      <w:r w:rsidRPr="00920A29">
        <w:rPr>
          <w:rFonts w:eastAsia="Arial Unicode MS"/>
          <w:u w:color="000000"/>
          <w:bdr w:val="nil"/>
          <w:lang w:eastAsia="ru-RU"/>
        </w:rPr>
        <w:lastRenderedPageBreak/>
        <w:t>Приложение А2. Методология разработки клинических рекомендаций</w:t>
      </w:r>
      <w:bookmarkEnd w:id="26"/>
    </w:p>
    <w:p w14:paraId="3F72A1A3"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Целевая аудитория клинических рекомендаций:</w:t>
      </w:r>
    </w:p>
    <w:p w14:paraId="2BAFAE6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1. Врач ортодонт;</w:t>
      </w:r>
    </w:p>
    <w:p w14:paraId="6406AC23" w14:textId="207FBE64" w:rsidR="00855F48" w:rsidRPr="00855F48" w:rsidRDefault="00920A29" w:rsidP="00920A29">
      <w:pPr>
        <w:pBdr>
          <w:top w:val="nil"/>
          <w:left w:val="nil"/>
          <w:bottom w:val="nil"/>
          <w:right w:val="nil"/>
          <w:between w:val="nil"/>
          <w:bar w:val="nil"/>
        </w:pBdr>
        <w:spacing w:after="200" w:line="240" w:lineRule="auto"/>
        <w:ind w:firstLine="0"/>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2. Врач-стоматолог общей практики</w:t>
      </w:r>
      <w:r w:rsidR="00855F48">
        <w:rPr>
          <w:rFonts w:eastAsia="Arial Unicode MS" w:cs="Arial Unicode MS"/>
          <w:color w:val="000000"/>
          <w:szCs w:val="24"/>
          <w:u w:color="000000"/>
          <w:bdr w:val="nil"/>
          <w:lang w:eastAsia="ru-RU"/>
        </w:rPr>
        <w:t xml:space="preserve"> </w:t>
      </w:r>
      <w:r w:rsidR="00855F48" w:rsidRPr="00855F48">
        <w:rPr>
          <w:rFonts w:eastAsia="Arial Unicode MS" w:cs="Arial Unicode MS"/>
          <w:color w:val="FF0000"/>
          <w:szCs w:val="24"/>
          <w:u w:color="000000"/>
          <w:bdr w:val="nil"/>
          <w:lang w:eastAsia="ru-RU"/>
        </w:rPr>
        <w:t xml:space="preserve">( не соответствует перечню </w:t>
      </w:r>
      <w:r w:rsidR="00855F48">
        <w:rPr>
          <w:rFonts w:eastAsia="Arial Unicode MS" w:cs="Arial Unicode MS"/>
          <w:color w:val="FF0000"/>
          <w:szCs w:val="24"/>
          <w:u w:color="000000"/>
          <w:bdr w:val="nil"/>
          <w:lang w:eastAsia="ru-RU"/>
        </w:rPr>
        <w:t>должностей приказ 1183 20.12.2012</w:t>
      </w:r>
      <w:r w:rsidR="00855F48" w:rsidRPr="00855F48">
        <w:rPr>
          <w:rFonts w:eastAsia="Arial Unicode MS" w:cs="Arial Unicode MS"/>
          <w:color w:val="FF0000"/>
          <w:szCs w:val="24"/>
          <w:u w:color="000000"/>
          <w:bdr w:val="nil"/>
          <w:lang w:eastAsia="ru-RU"/>
        </w:rPr>
        <w:t xml:space="preserve">)  </w:t>
      </w:r>
    </w:p>
    <w:p w14:paraId="75884776"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3. Врач-стоматолог детский</w:t>
      </w:r>
    </w:p>
    <w:p w14:paraId="082A754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14:paraId="5FE1DE9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r w:rsidRPr="00920A29">
        <w:rPr>
          <w:rFonts w:eastAsia="Arial Unicode MS" w:cs="Arial Unicode MS"/>
          <w:color w:val="000000"/>
          <w:sz w:val="22"/>
          <w:u w:color="000000"/>
          <w:bdr w:val="nil"/>
          <w:lang w:eastAsia="ru-RU"/>
        </w:rPr>
        <w:t>Шкала оценки уровней достоверности доказательств (УДД) для методов диагностики (диагностических вмешательств)</w:t>
      </w: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8"/>
        <w:gridCol w:w="8551"/>
      </w:tblGrid>
      <w:tr w:rsidR="00920A29" w:rsidRPr="00920A29" w14:paraId="3875AE0E" w14:textId="77777777" w:rsidTr="000C21E0">
        <w:trPr>
          <w:trHeight w:val="24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15DF"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УДД</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80ADE"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Расшифровка</w:t>
            </w:r>
          </w:p>
        </w:tc>
      </w:tr>
      <w:tr w:rsidR="00920A29" w:rsidRPr="00920A29" w14:paraId="468D9429" w14:textId="77777777" w:rsidTr="000C21E0">
        <w:trPr>
          <w:trHeight w:val="72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32CE6"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E36EB"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920A29" w:rsidRPr="00920A29" w14:paraId="32B8BE75" w14:textId="77777777" w:rsidTr="000C21E0">
        <w:trPr>
          <w:trHeight w:val="96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CAFA"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A9BF"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20A29" w:rsidRPr="00920A29" w14:paraId="2CD00CD6" w14:textId="77777777" w:rsidTr="000C21E0">
        <w:trPr>
          <w:trHeight w:val="96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F5F93"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278C5"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920A29" w:rsidRPr="00920A29" w14:paraId="17C65484" w14:textId="77777777" w:rsidTr="000C21E0">
        <w:trPr>
          <w:trHeight w:val="24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93D8A"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AC221"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Несравнительные исследования, описание клинического случая</w:t>
            </w:r>
          </w:p>
        </w:tc>
      </w:tr>
      <w:tr w:rsidR="00920A29" w:rsidRPr="00920A29" w14:paraId="37C3A07C" w14:textId="77777777" w:rsidTr="000C21E0">
        <w:trPr>
          <w:trHeight w:val="241"/>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50E57"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3F6E6"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Имеется лишь обоснование механизма действия или мнение экспертов</w:t>
            </w:r>
          </w:p>
        </w:tc>
      </w:tr>
    </w:tbl>
    <w:p w14:paraId="66F08119"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p w14:paraId="339583E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2"/>
          <w:u w:color="000000"/>
          <w:bdr w:val="nil"/>
          <w:lang w:eastAsia="ru-RU"/>
        </w:rPr>
      </w:pPr>
      <w:r w:rsidRPr="00920A29">
        <w:rPr>
          <w:rFonts w:eastAsia="Arial Unicode MS" w:cs="Arial Unicode MS"/>
          <w:color w:val="000000"/>
          <w:sz w:val="22"/>
          <w:u w:color="000000"/>
          <w:bdr w:val="nil"/>
          <w:lang w:eastAsia="ru-RU"/>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2"/>
        <w:gridCol w:w="8677"/>
      </w:tblGrid>
      <w:tr w:rsidR="00920A29" w:rsidRPr="00920A29" w14:paraId="467B7F20" w14:textId="77777777" w:rsidTr="000C21E0">
        <w:trPr>
          <w:trHeight w:val="24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3383A"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УДД</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0B8B9"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 xml:space="preserve">Расшифровка </w:t>
            </w:r>
          </w:p>
        </w:tc>
      </w:tr>
      <w:tr w:rsidR="00920A29" w:rsidRPr="00920A29" w14:paraId="60FFA92D" w14:textId="77777777" w:rsidTr="000C21E0">
        <w:trPr>
          <w:trHeight w:val="24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8DA60"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4FFE"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Систематический обзор РКИ с применением мета-анализа</w:t>
            </w:r>
          </w:p>
        </w:tc>
      </w:tr>
      <w:tr w:rsidR="00920A29" w:rsidRPr="00920A29" w14:paraId="5BCF65D0" w14:textId="77777777" w:rsidTr="000C21E0">
        <w:trPr>
          <w:trHeight w:val="48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FE63"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EA0A"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Отдельные РКИ и систематические обзоры исследований любого дизайна, за исключением РКИ, с применением мета-анализа</w:t>
            </w:r>
          </w:p>
        </w:tc>
      </w:tr>
      <w:tr w:rsidR="00920A29" w:rsidRPr="00920A29" w14:paraId="788EC8F1" w14:textId="77777777" w:rsidTr="000C21E0">
        <w:trPr>
          <w:trHeight w:val="24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1B0C8"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7C8CB"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Нерандомизированные сравнительные исследования, в т.ч. когортные исследования</w:t>
            </w:r>
          </w:p>
        </w:tc>
      </w:tr>
      <w:tr w:rsidR="00920A29" w:rsidRPr="00920A29" w14:paraId="6874BC3F" w14:textId="77777777" w:rsidTr="000C21E0">
        <w:trPr>
          <w:trHeight w:val="48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FC468"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lastRenderedPageBreak/>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9131"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Несравнительные исследования, описание клинического случая или серии случаев, исследования «случай-контроль»</w:t>
            </w:r>
          </w:p>
        </w:tc>
      </w:tr>
      <w:tr w:rsidR="00920A29" w:rsidRPr="00920A29" w14:paraId="75BDE7BB" w14:textId="77777777" w:rsidTr="000C21E0">
        <w:trPr>
          <w:trHeight w:val="481"/>
        </w:trPr>
        <w:tc>
          <w:tcPr>
            <w:tcW w:w="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6A69C"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5</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93D3"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Имеется лишь обоснование механизма действия вмешательства (доклинические исследования) или мнение экспертов</w:t>
            </w:r>
          </w:p>
        </w:tc>
      </w:tr>
    </w:tbl>
    <w:p w14:paraId="116FE839"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 w:val="22"/>
          <w:u w:color="000000"/>
          <w:bdr w:val="nil"/>
          <w:lang w:eastAsia="ru-RU"/>
        </w:rPr>
      </w:pPr>
    </w:p>
    <w:p w14:paraId="0D2C8CC8"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p w14:paraId="01217F5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7D200127"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2"/>
          <w:u w:color="000000"/>
          <w:bdr w:val="nil"/>
          <w:lang w:eastAsia="ru-RU"/>
        </w:rPr>
      </w:pPr>
      <w:r w:rsidRPr="00920A29">
        <w:rPr>
          <w:rFonts w:eastAsia="Arial Unicode MS" w:cs="Arial Unicode MS"/>
          <w:color w:val="000000"/>
          <w:sz w:val="22"/>
          <w:u w:color="000000"/>
          <w:bdr w:val="nil"/>
          <w:lang w:eastAsia="ru-RU"/>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3"/>
        <w:gridCol w:w="8208"/>
      </w:tblGrid>
      <w:tr w:rsidR="00920A29" w:rsidRPr="00920A29" w14:paraId="49F25E5E" w14:textId="77777777" w:rsidTr="000C21E0">
        <w:trPr>
          <w:trHeight w:val="24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9245D"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УУР</w:t>
            </w:r>
          </w:p>
        </w:tc>
        <w:tc>
          <w:tcPr>
            <w:tcW w:w="8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4D814"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 w:val="22"/>
                <w:u w:color="000000"/>
              </w:rPr>
              <w:t>Расшифровка</w:t>
            </w:r>
          </w:p>
        </w:tc>
      </w:tr>
      <w:tr w:rsidR="00920A29" w:rsidRPr="00920A29" w14:paraId="7C4A5D2A" w14:textId="77777777" w:rsidTr="000C21E0">
        <w:trPr>
          <w:trHeight w:val="96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B1396"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lang w:val="en-US"/>
              </w:rPr>
              <w:t>A</w:t>
            </w:r>
          </w:p>
        </w:tc>
        <w:tc>
          <w:tcPr>
            <w:tcW w:w="8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60B9"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20A29" w:rsidRPr="00920A29" w14:paraId="0D611F5F" w14:textId="77777777" w:rsidTr="000C21E0">
        <w:trPr>
          <w:trHeight w:val="96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50ACB"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B</w:t>
            </w:r>
          </w:p>
        </w:tc>
        <w:tc>
          <w:tcPr>
            <w:tcW w:w="8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BF560"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20A29" w:rsidRPr="00920A29" w14:paraId="4B64860E" w14:textId="77777777" w:rsidTr="000C21E0">
        <w:trPr>
          <w:trHeight w:val="961"/>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D3B87"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 w:val="22"/>
                <w:u w:color="000000"/>
              </w:rPr>
              <w:t>C</w:t>
            </w:r>
          </w:p>
        </w:tc>
        <w:tc>
          <w:tcPr>
            <w:tcW w:w="8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196D7"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 w:val="22"/>
                <w:u w:color="000000"/>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6A7799A8"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left"/>
        <w:rPr>
          <w:rFonts w:eastAsia="Times New Roman" w:cs="Times New Roman"/>
          <w:color w:val="000000"/>
          <w:sz w:val="22"/>
          <w:u w:color="000000"/>
          <w:bdr w:val="nil"/>
          <w:lang w:eastAsia="ru-RU"/>
        </w:rPr>
      </w:pPr>
    </w:p>
    <w:p w14:paraId="094EA251"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28B5C09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5FA9248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 w:val="28"/>
          <w:szCs w:val="28"/>
          <w:u w:color="000000"/>
          <w:bdr w:val="nil"/>
          <w:lang w:eastAsia="ru-RU"/>
        </w:rPr>
      </w:pPr>
    </w:p>
    <w:p w14:paraId="76EC7064"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color w:val="000000"/>
          <w:szCs w:val="24"/>
          <w:u w:color="000000"/>
          <w:bdr w:val="nil"/>
          <w:lang w:eastAsia="ru-RU"/>
        </w:rPr>
      </w:pPr>
    </w:p>
    <w:p w14:paraId="67A0A27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val="single" w:color="000000"/>
          <w:bdr w:val="nil"/>
          <w:lang w:eastAsia="ru-RU"/>
        </w:rPr>
      </w:pPr>
    </w:p>
    <w:p w14:paraId="1886807C"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val="single" w:color="000000"/>
          <w:bdr w:val="nil"/>
          <w:lang w:eastAsia="ru-RU"/>
        </w:rPr>
      </w:pPr>
    </w:p>
    <w:p w14:paraId="7AFBDE2C"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val="single" w:color="000000"/>
          <w:bdr w:val="nil"/>
          <w:lang w:eastAsia="ru-RU"/>
        </w:rPr>
      </w:pPr>
    </w:p>
    <w:p w14:paraId="2B8748FA"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 w:val="28"/>
          <w:szCs w:val="28"/>
          <w:u w:color="000000"/>
          <w:bdr w:val="nil"/>
          <w:lang w:eastAsia="ru-RU"/>
        </w:rPr>
      </w:pPr>
    </w:p>
    <w:p w14:paraId="00077691"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 w:val="28"/>
          <w:szCs w:val="28"/>
          <w:u w:color="000000"/>
          <w:bdr w:val="nil"/>
          <w:lang w:eastAsia="ru-RU"/>
        </w:rPr>
      </w:pPr>
    </w:p>
    <w:p w14:paraId="395C40B0"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 w:val="28"/>
          <w:szCs w:val="28"/>
          <w:u w:color="000000"/>
          <w:bdr w:val="nil"/>
          <w:lang w:eastAsia="ru-RU"/>
        </w:rPr>
      </w:pPr>
    </w:p>
    <w:p w14:paraId="232A79A1" w14:textId="1855522F" w:rsidR="00920A29" w:rsidRDefault="00855F48" w:rsidP="00F04C14">
      <w:pPr>
        <w:pStyle w:val="15"/>
        <w:rPr>
          <w:rFonts w:eastAsia="Times New Roman"/>
          <w:u w:color="000000"/>
          <w:bdr w:val="nil"/>
          <w:lang w:eastAsia="ru-RU"/>
        </w:rPr>
      </w:pPr>
      <w:bookmarkStart w:id="27" w:name="_Toc123034574"/>
      <w:r>
        <w:rPr>
          <w:rFonts w:eastAsia="Times New Roman"/>
          <w:u w:color="000000"/>
          <w:bdr w:val="nil"/>
          <w:lang w:eastAsia="ru-RU"/>
        </w:rPr>
        <w:lastRenderedPageBreak/>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27"/>
    </w:p>
    <w:p w14:paraId="08C624AE" w14:textId="4D2AE1D1" w:rsidR="00855F48" w:rsidRPr="00855F48" w:rsidRDefault="00855F48" w:rsidP="00855F48">
      <w:pPr>
        <w:pBdr>
          <w:top w:val="nil"/>
          <w:left w:val="nil"/>
          <w:bottom w:val="nil"/>
          <w:right w:val="nil"/>
          <w:between w:val="nil"/>
          <w:bar w:val="nil"/>
        </w:pBdr>
        <w:spacing w:after="200" w:line="240" w:lineRule="auto"/>
        <w:ind w:firstLine="0"/>
        <w:jc w:val="left"/>
        <w:rPr>
          <w:rFonts w:eastAsia="Times New Roman" w:cs="Times New Roman"/>
          <w:b/>
          <w:bCs/>
          <w:color w:val="FF0000"/>
          <w:sz w:val="28"/>
          <w:szCs w:val="28"/>
          <w:u w:color="000000"/>
          <w:bdr w:val="nil"/>
          <w:lang w:eastAsia="ru-RU"/>
        </w:rPr>
      </w:pPr>
      <w:r w:rsidRPr="00855F48">
        <w:rPr>
          <w:rFonts w:eastAsia="Times New Roman" w:cs="Times New Roman"/>
          <w:b/>
          <w:bCs/>
          <w:color w:val="FF0000"/>
          <w:sz w:val="28"/>
          <w:szCs w:val="28"/>
          <w:u w:color="000000"/>
          <w:bdr w:val="nil"/>
          <w:lang w:eastAsia="ru-RU"/>
        </w:rPr>
        <w:t>заполнить</w:t>
      </w:r>
    </w:p>
    <w:p w14:paraId="2F88E6DD"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 w:val="28"/>
          <w:szCs w:val="28"/>
          <w:u w:color="000000"/>
          <w:bdr w:val="nil"/>
          <w:lang w:eastAsia="ru-RU"/>
        </w:rPr>
      </w:pPr>
    </w:p>
    <w:p w14:paraId="320D69CD"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 w:val="28"/>
          <w:szCs w:val="28"/>
          <w:u w:color="000000"/>
          <w:bdr w:val="nil"/>
          <w:lang w:eastAsia="ru-RU"/>
        </w:rPr>
      </w:pPr>
    </w:p>
    <w:p w14:paraId="47A0BC2F" w14:textId="77777777" w:rsidR="00920A29" w:rsidRPr="00920A29" w:rsidRDefault="00920A29" w:rsidP="00920A29">
      <w:pPr>
        <w:pBdr>
          <w:top w:val="nil"/>
          <w:left w:val="nil"/>
          <w:bottom w:val="nil"/>
          <w:right w:val="nil"/>
          <w:between w:val="nil"/>
          <w:bar w:val="nil"/>
        </w:pBdr>
        <w:spacing w:after="200" w:line="240" w:lineRule="auto"/>
        <w:ind w:firstLine="0"/>
        <w:jc w:val="left"/>
        <w:rPr>
          <w:rFonts w:ascii="Calibri" w:eastAsia="Arial Unicode MS" w:hAnsi="Calibri" w:cs="Arial Unicode MS"/>
          <w:color w:val="000000"/>
          <w:sz w:val="22"/>
          <w:u w:color="000000"/>
          <w:bdr w:val="nil"/>
          <w:lang w:eastAsia="ru-RU"/>
        </w:rPr>
      </w:pPr>
      <w:r w:rsidRPr="00920A29">
        <w:rPr>
          <w:rFonts w:ascii="Arial Unicode MS" w:eastAsia="Arial Unicode MS" w:hAnsi="Arial Unicode MS" w:cs="Arial Unicode MS"/>
          <w:color w:val="000000"/>
          <w:sz w:val="28"/>
          <w:szCs w:val="28"/>
          <w:u w:color="000000"/>
          <w:bdr w:val="nil"/>
          <w:lang w:eastAsia="ru-RU"/>
        </w:rPr>
        <w:br w:type="page"/>
      </w:r>
    </w:p>
    <w:p w14:paraId="7C602153" w14:textId="77777777" w:rsidR="00920A29" w:rsidRPr="00920A29" w:rsidRDefault="00920A29" w:rsidP="00F04C14">
      <w:pPr>
        <w:pStyle w:val="15"/>
        <w:rPr>
          <w:rFonts w:eastAsia="Times New Roman" w:cs="Times New Roman"/>
          <w:u w:color="000000"/>
          <w:bdr w:val="nil"/>
          <w:lang w:eastAsia="ru-RU"/>
        </w:rPr>
      </w:pPr>
      <w:bookmarkStart w:id="28" w:name="_Toc123034575"/>
      <w:r w:rsidRPr="00920A29">
        <w:rPr>
          <w:rFonts w:eastAsia="Arial Unicode MS"/>
          <w:u w:color="000000"/>
          <w:bdr w:val="nil"/>
          <w:lang w:eastAsia="ru-RU"/>
        </w:rPr>
        <w:lastRenderedPageBreak/>
        <w:t>Приложение Б1. Алгоритм действий врача</w:t>
      </w:r>
      <w:bookmarkEnd w:id="28"/>
    </w:p>
    <w:p w14:paraId="0EEB6D95"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597824" behindDoc="0" locked="0" layoutInCell="1" allowOverlap="1" wp14:anchorId="407A925C" wp14:editId="3F4D6DDB">
                <wp:simplePos x="0" y="0"/>
                <wp:positionH relativeFrom="column">
                  <wp:posOffset>1290532</wp:posOffset>
                </wp:positionH>
                <wp:positionV relativeFrom="line">
                  <wp:posOffset>32314</wp:posOffset>
                </wp:positionV>
                <wp:extent cx="2800350" cy="920044"/>
                <wp:effectExtent l="0" t="0" r="19050" b="0"/>
                <wp:wrapNone/>
                <wp:docPr id="1073741827" name="officeArt object"/>
                <wp:cNvGraphicFramePr/>
                <a:graphic xmlns:a="http://schemas.openxmlformats.org/drawingml/2006/main">
                  <a:graphicData uri="http://schemas.microsoft.com/office/word/2010/wordprocessingGroup">
                    <wpg:wgp>
                      <wpg:cNvGrpSpPr/>
                      <wpg:grpSpPr>
                        <a:xfrm>
                          <a:off x="0" y="0"/>
                          <a:ext cx="2800350" cy="920044"/>
                          <a:chOff x="0" y="0"/>
                          <a:chExt cx="2800350" cy="920044"/>
                        </a:xfrm>
                      </wpg:grpSpPr>
                      <wps:wsp>
                        <wps:cNvPr id="1073741825" name="Shape 1073741825"/>
                        <wps:cNvSpPr/>
                        <wps:spPr>
                          <a:xfrm>
                            <a:off x="0" y="0"/>
                            <a:ext cx="2800350" cy="876300"/>
                          </a:xfrm>
                          <a:prstGeom prst="roundRect">
                            <a:avLst>
                              <a:gd name="adj" fmla="val 16667"/>
                            </a:avLst>
                          </a:prstGeom>
                          <a:solidFill>
                            <a:srgbClr val="FFFFFF"/>
                          </a:solidFill>
                          <a:ln w="9525" cap="flat">
                            <a:solidFill>
                              <a:srgbClr val="000000"/>
                            </a:solidFill>
                            <a:prstDash val="solid"/>
                            <a:round/>
                          </a:ln>
                          <a:effectLst/>
                        </wps:spPr>
                        <wps:bodyPr/>
                      </wps:wsp>
                      <wps:wsp>
                        <wps:cNvPr id="1073741826" name="Shape 1073741826"/>
                        <wps:cNvSpPr txBox="1"/>
                        <wps:spPr>
                          <a:xfrm>
                            <a:off x="93242" y="47521"/>
                            <a:ext cx="2613866" cy="872523"/>
                          </a:xfrm>
                          <a:prstGeom prst="rect">
                            <a:avLst/>
                          </a:prstGeom>
                          <a:noFill/>
                          <a:ln w="12700" cap="flat">
                            <a:noFill/>
                            <a:miter lim="400000"/>
                          </a:ln>
                          <a:effectLst/>
                        </wps:spPr>
                        <wps:txbx>
                          <w:txbxContent>
                            <w:p w14:paraId="6F51FEDD" w14:textId="0CE0D161" w:rsidR="000C21E0" w:rsidRDefault="000C21E0" w:rsidP="00920A29">
                              <w:pPr>
                                <w:rPr>
                                  <w:rFonts w:eastAsia="Times New Roman" w:cs="Times New Roman"/>
                                  <w:sz w:val="20"/>
                                  <w:szCs w:val="20"/>
                                </w:rPr>
                              </w:pPr>
                              <w:r>
                                <w:rPr>
                                  <w:sz w:val="20"/>
                                  <w:szCs w:val="20"/>
                                </w:rPr>
                                <w:t>Диагностические мероприятия:</w:t>
                              </w:r>
                            </w:p>
                            <w:p w14:paraId="37AB67BE"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Физикальное обследование</w:t>
                              </w:r>
                            </w:p>
                            <w:p w14:paraId="45B7BD90"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Лабораторные исследования</w:t>
                              </w:r>
                            </w:p>
                            <w:p w14:paraId="34F0197A"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Иная диагностика</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407A925C" id="officeArt object" o:spid="_x0000_s1026" style="position:absolute;margin-left:101.6pt;margin-top:2.55pt;width:220.5pt;height:72.45pt;z-index:251597824;mso-wrap-distance-left:0;mso-wrap-distance-right:0;mso-position-vertical-relative:line;mso-height-relative:margin" coordsize="28003,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">
                <v:roundrect id="Shape 1073741825" o:spid="_x0000_s1027" style="position:absolute;width:28003;height:8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"/>
                <v:shapetype id="_x0000_t202" coordsize="21600,21600" o:spt="202" path="m,l,21600r21600,l21600,xe">
                  <v:stroke joinstyle="miter"/>
                  <v:path gradientshapeok="t" o:connecttype="rect"/>
                </v:shapetype>
                <v:shape id="Shape 1073741826" o:spid="_x0000_s1028" type="#_x0000_t202" style="position:absolute;left:932;top:475;width:26139;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" filled="f" stroked="f" strokeweight="1pt">
                  <v:stroke miterlimit="4"/>
                  <v:textbox inset="1.27mm,1.27mm,1.27mm,1.27mm">
                    <w:txbxContent>
                      <w:p w14:paraId="6F51FEDD" w14:textId="0CE0D161" w:rsidR="000C21E0" w:rsidRDefault="000C21E0" w:rsidP="00920A29">
                        <w:pPr>
                          <w:rPr>
                            <w:rFonts w:eastAsia="Times New Roman" w:cs="Times New Roman"/>
                            <w:sz w:val="20"/>
                            <w:szCs w:val="20"/>
                          </w:rPr>
                        </w:pPr>
                        <w:r>
                          <w:rPr>
                            <w:sz w:val="20"/>
                            <w:szCs w:val="20"/>
                          </w:rPr>
                          <w:t>Диагностические мероприятия:</w:t>
                        </w:r>
                      </w:p>
                      <w:p w14:paraId="37AB67BE"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Физикальное обследование</w:t>
                        </w:r>
                      </w:p>
                      <w:p w14:paraId="45B7BD90"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Лабораторные исследования</w:t>
                        </w:r>
                      </w:p>
                      <w:p w14:paraId="34F0197A" w14:textId="77777777" w:rsidR="000C21E0" w:rsidRDefault="000C21E0">
                        <w:pPr>
                          <w:numPr>
                            <w:ilvl w:val="0"/>
                            <w:numId w:val="19"/>
                          </w:numPr>
                          <w:pBdr>
                            <w:top w:val="nil"/>
                            <w:left w:val="nil"/>
                            <w:bottom w:val="nil"/>
                            <w:right w:val="nil"/>
                            <w:between w:val="nil"/>
                            <w:bar w:val="nil"/>
                          </w:pBdr>
                          <w:spacing w:line="276" w:lineRule="auto"/>
                          <w:jc w:val="left"/>
                          <w:rPr>
                            <w:sz w:val="20"/>
                            <w:szCs w:val="20"/>
                          </w:rPr>
                        </w:pPr>
                        <w:r>
                          <w:rPr>
                            <w:sz w:val="20"/>
                            <w:szCs w:val="20"/>
                          </w:rPr>
                          <w:t>Иная диагностика</w:t>
                        </w:r>
                      </w:p>
                    </w:txbxContent>
                  </v:textbox>
                </v:shape>
                <w10:wrap anchory="line"/>
              </v:group>
            </w:pict>
          </mc:Fallback>
        </mc:AlternateContent>
      </w:r>
    </w:p>
    <w:p w14:paraId="78D7AD7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06016" behindDoc="0" locked="0" layoutInCell="1" allowOverlap="1" wp14:anchorId="735BBC40" wp14:editId="2151E39B">
                <wp:simplePos x="0" y="0"/>
                <wp:positionH relativeFrom="column">
                  <wp:posOffset>4092835</wp:posOffset>
                </wp:positionH>
                <wp:positionV relativeFrom="line">
                  <wp:posOffset>350915</wp:posOffset>
                </wp:positionV>
                <wp:extent cx="219076" cy="30480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219076" cy="3048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70E03CC0" id="officeArt object" o:spid="_x0000_s1026" style="position:absolute;z-index:251606016;visibility:visible;mso-wrap-style:square;mso-wrap-distance-left:0;mso-wrap-distance-top:0;mso-wrap-distance-right:0;mso-wrap-distance-bottom:0;mso-position-horizontal:absolute;mso-position-horizontal-relative:text;mso-position-vertical:absolute;mso-position-vertical-relative:line" from="322.25pt,27.65pt" to="33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01920" behindDoc="0" locked="0" layoutInCell="1" allowOverlap="1" wp14:anchorId="5D956AA1" wp14:editId="48287A9B">
                <wp:simplePos x="0" y="0"/>
                <wp:positionH relativeFrom="column">
                  <wp:posOffset>1001077</wp:posOffset>
                </wp:positionH>
                <wp:positionV relativeFrom="line">
                  <wp:posOffset>359852</wp:posOffset>
                </wp:positionV>
                <wp:extent cx="276226" cy="276226"/>
                <wp:effectExtent l="0" t="0" r="0" b="0"/>
                <wp:wrapNone/>
                <wp:docPr id="1073741829" name="officeArt object"/>
                <wp:cNvGraphicFramePr/>
                <a:graphic xmlns:a="http://schemas.openxmlformats.org/drawingml/2006/main">
                  <a:graphicData uri="http://schemas.microsoft.com/office/word/2010/wordprocessingShape">
                    <wps:wsp>
                      <wps:cNvCnPr/>
                      <wps:spPr>
                        <a:xfrm flipH="1">
                          <a:off x="0" y="0"/>
                          <a:ext cx="276226" cy="27622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22F0913B" id="officeArt object" o:spid="_x0000_s1026" style="position:absolute;flip:x;z-index:251601920;visibility:visible;mso-wrap-style:square;mso-wrap-distance-left:0;mso-wrap-distance-top:0;mso-wrap-distance-right:0;mso-wrap-distance-bottom:0;mso-position-horizontal:absolute;mso-position-horizontal-relative:text;mso-position-vertical:absolute;mso-position-vertical-relative:line" from="78.8pt,28.35pt" to="100.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">
                <v:stroke endarrow="block"/>
                <w10:wrap anchory="line"/>
              </v:line>
            </w:pict>
          </mc:Fallback>
        </mc:AlternateContent>
      </w:r>
    </w:p>
    <w:p w14:paraId="052795BE"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10112" behindDoc="0" locked="0" layoutInCell="1" allowOverlap="1" wp14:anchorId="53F45729" wp14:editId="5079CE81">
                <wp:simplePos x="0" y="0"/>
                <wp:positionH relativeFrom="column">
                  <wp:posOffset>-419735</wp:posOffset>
                </wp:positionH>
                <wp:positionV relativeFrom="line">
                  <wp:posOffset>328930</wp:posOffset>
                </wp:positionV>
                <wp:extent cx="2733675" cy="745066"/>
                <wp:effectExtent l="0" t="0" r="28575" b="0"/>
                <wp:wrapNone/>
                <wp:docPr id="1073741832" name="officeArt object"/>
                <wp:cNvGraphicFramePr/>
                <a:graphic xmlns:a="http://schemas.openxmlformats.org/drawingml/2006/main">
                  <a:graphicData uri="http://schemas.microsoft.com/office/word/2010/wordprocessingGroup">
                    <wpg:wgp>
                      <wpg:cNvGrpSpPr/>
                      <wpg:grpSpPr>
                        <a:xfrm>
                          <a:off x="0" y="0"/>
                          <a:ext cx="2733675" cy="745066"/>
                          <a:chOff x="0" y="0"/>
                          <a:chExt cx="2733675" cy="745065"/>
                        </a:xfrm>
                      </wpg:grpSpPr>
                      <wps:wsp>
                        <wps:cNvPr id="1073741830" name="Shape 1073741830"/>
                        <wps:cNvSpPr/>
                        <wps:spPr>
                          <a:xfrm>
                            <a:off x="0" y="0"/>
                            <a:ext cx="2733675" cy="716281"/>
                          </a:xfrm>
                          <a:prstGeom prst="roundRect">
                            <a:avLst>
                              <a:gd name="adj" fmla="val 16667"/>
                            </a:avLst>
                          </a:prstGeom>
                          <a:solidFill>
                            <a:srgbClr val="FFFFFF"/>
                          </a:solidFill>
                          <a:ln w="9525" cap="flat">
                            <a:solidFill>
                              <a:srgbClr val="000000"/>
                            </a:solidFill>
                            <a:prstDash val="solid"/>
                            <a:round/>
                          </a:ln>
                          <a:effectLst/>
                        </wps:spPr>
                        <wps:bodyPr/>
                      </wps:wsp>
                      <wps:wsp>
                        <wps:cNvPr id="1073741831" name="Shape 1073741831"/>
                        <wps:cNvSpPr txBox="1"/>
                        <wps:spPr>
                          <a:xfrm>
                            <a:off x="85434" y="39713"/>
                            <a:ext cx="2562807" cy="705352"/>
                          </a:xfrm>
                          <a:prstGeom prst="rect">
                            <a:avLst/>
                          </a:prstGeom>
                          <a:noFill/>
                          <a:ln w="12700" cap="flat">
                            <a:noFill/>
                            <a:miter lim="400000"/>
                          </a:ln>
                          <a:effectLst/>
                        </wps:spPr>
                        <wps:txbx>
                          <w:txbxContent>
                            <w:p w14:paraId="0B0E581C" w14:textId="77777777" w:rsidR="000C21E0" w:rsidRDefault="000C21E0" w:rsidP="00442776">
                              <w:pPr>
                                <w:ind w:firstLine="0"/>
                                <w:jc w:val="center"/>
                              </w:pPr>
                              <w:r>
                                <w:rPr>
                                  <w:sz w:val="20"/>
                                  <w:szCs w:val="20"/>
                                </w:rPr>
                                <w:t>Включенные ДЗР в боковых участках протяженность 1 временный или постоянный зуб, подлежащие протезированию</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53F45729" id="_x0000_s1029" style="position:absolute;margin-left:-33.05pt;margin-top:25.9pt;width:215.25pt;height:58.65pt;z-index:251610112;mso-wrap-distance-left:0;mso-wrap-distance-right:0;mso-position-vertical-relative:line;mso-height-relative:margin" coordsize="27336,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">
                <v:roundrect id="Shape 1073741830" o:spid="_x0000_s1030" style="position:absolute;width:27336;height:7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"/>
                <v:shape id="Shape 1073741831" o:spid="_x0000_s1031" type="#_x0000_t202" style="position:absolute;left:854;top:397;width:25628;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" filled="f" stroked="f" strokeweight="1pt">
                  <v:stroke miterlimit="4"/>
                  <v:textbox inset="1.27mm,1.27mm,1.27mm,1.27mm">
                    <w:txbxContent>
                      <w:p w14:paraId="0B0E581C" w14:textId="77777777" w:rsidR="000C21E0" w:rsidRDefault="000C21E0" w:rsidP="00442776">
                        <w:pPr>
                          <w:ind w:firstLine="0"/>
                          <w:jc w:val="center"/>
                        </w:pPr>
                        <w:r>
                          <w:rPr>
                            <w:sz w:val="20"/>
                            <w:szCs w:val="20"/>
                          </w:rPr>
                          <w:t>Включенные ДЗР в боковых участках протяженность 1 временный или постоянный зуб, подлежащие протезированию</w:t>
                        </w:r>
                      </w:p>
                    </w:txbxContent>
                  </v:textbox>
                </v:shape>
                <w10:wrap anchory="line"/>
              </v:group>
            </w:pict>
          </mc:Fallback>
        </mc:AlternateContent>
      </w:r>
    </w:p>
    <w:p w14:paraId="5AA83AE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14208" behindDoc="0" locked="0" layoutInCell="1" allowOverlap="1" wp14:anchorId="7D7A1493" wp14:editId="782B459C">
                <wp:simplePos x="0" y="0"/>
                <wp:positionH relativeFrom="column">
                  <wp:posOffset>2769376</wp:posOffset>
                </wp:positionH>
                <wp:positionV relativeFrom="line">
                  <wp:posOffset>3104</wp:posOffset>
                </wp:positionV>
                <wp:extent cx="3295650" cy="716845"/>
                <wp:effectExtent l="0" t="0" r="19050" b="7620"/>
                <wp:wrapNone/>
                <wp:docPr id="1073741835" name="officeArt object"/>
                <wp:cNvGraphicFramePr/>
                <a:graphic xmlns:a="http://schemas.openxmlformats.org/drawingml/2006/main">
                  <a:graphicData uri="http://schemas.microsoft.com/office/word/2010/wordprocessingGroup">
                    <wpg:wgp>
                      <wpg:cNvGrpSpPr/>
                      <wpg:grpSpPr>
                        <a:xfrm>
                          <a:off x="0" y="0"/>
                          <a:ext cx="3295650" cy="716845"/>
                          <a:chOff x="0" y="0"/>
                          <a:chExt cx="3295650" cy="716844"/>
                        </a:xfrm>
                      </wpg:grpSpPr>
                      <wps:wsp>
                        <wps:cNvPr id="1073741833" name="Shape 1073741833"/>
                        <wps:cNvSpPr/>
                        <wps:spPr>
                          <a:xfrm>
                            <a:off x="0" y="0"/>
                            <a:ext cx="3295650" cy="706756"/>
                          </a:xfrm>
                          <a:prstGeom prst="roundRect">
                            <a:avLst>
                              <a:gd name="adj" fmla="val 16667"/>
                            </a:avLst>
                          </a:prstGeom>
                          <a:solidFill>
                            <a:srgbClr val="FFFFFF"/>
                          </a:solidFill>
                          <a:ln w="9525" cap="flat">
                            <a:solidFill>
                              <a:srgbClr val="000000"/>
                            </a:solidFill>
                            <a:prstDash val="solid"/>
                            <a:round/>
                          </a:ln>
                          <a:effectLst/>
                        </wps:spPr>
                        <wps:bodyPr/>
                      </wps:wsp>
                      <wps:wsp>
                        <wps:cNvPr id="1073741834" name="Shape 1073741834"/>
                        <wps:cNvSpPr txBox="1"/>
                        <wps:spPr>
                          <a:xfrm>
                            <a:off x="84969" y="39249"/>
                            <a:ext cx="3125712" cy="677595"/>
                          </a:xfrm>
                          <a:prstGeom prst="rect">
                            <a:avLst/>
                          </a:prstGeom>
                          <a:noFill/>
                          <a:ln w="12700" cap="flat">
                            <a:noFill/>
                            <a:miter lim="400000"/>
                          </a:ln>
                          <a:effectLst/>
                        </wps:spPr>
                        <wps:txbx>
                          <w:txbxContent>
                            <w:p w14:paraId="5F81FAFA" w14:textId="5CD5B07F" w:rsidR="000C21E0" w:rsidRDefault="000C21E0" w:rsidP="00442776">
                              <w:pPr>
                                <w:ind w:firstLine="0"/>
                                <w:jc w:val="center"/>
                              </w:pPr>
                              <w:r>
                                <w:rPr>
                                  <w:sz w:val="20"/>
                                  <w:szCs w:val="20"/>
                                </w:rPr>
                                <w:t>Включенные ДЗР во фронтальном участке 1 и более зубов, в боковых участках зубного ряда более 2 зубов, концевые одно- и /или двусторонние ДЗР</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7D7A1493" id="_x0000_s1032" style="position:absolute;margin-left:218.05pt;margin-top:.25pt;width:259.5pt;height:56.45pt;z-index:251614208;mso-wrap-distance-left:0;mso-wrap-distance-right:0;mso-position-vertical-relative:line;mso-height-relative:margin" coordsize="32956,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">
                <v:roundrect id="Shape 1073741833" o:spid="_x0000_s1033" style="position:absolute;width:32956;height:70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"/>
                <v:shape id="Shape 1073741834" o:spid="_x0000_s1034" type="#_x0000_t202" style="position:absolute;left:849;top:392;width:31257;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5F81FAFA" w14:textId="5CD5B07F" w:rsidR="000C21E0" w:rsidRDefault="000C21E0" w:rsidP="00442776">
                        <w:pPr>
                          <w:ind w:firstLine="0"/>
                          <w:jc w:val="center"/>
                        </w:pPr>
                        <w:r>
                          <w:rPr>
                            <w:sz w:val="20"/>
                            <w:szCs w:val="20"/>
                          </w:rPr>
                          <w:t>Включенные ДЗР во фронтальном участке 1 и более зубов, в боковых участках зубного ряда более 2 зубов, концевые одно- и /или двусторонние ДЗР</w:t>
                        </w:r>
                      </w:p>
                    </w:txbxContent>
                  </v:textbox>
                </v:shape>
                <w10:wrap anchory="line"/>
              </v:group>
            </w:pict>
          </mc:Fallback>
        </mc:AlternateContent>
      </w:r>
    </w:p>
    <w:p w14:paraId="02E91940"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p>
    <w:p w14:paraId="437A517D" w14:textId="5F301A1F"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03456" behindDoc="0" locked="0" layoutInCell="1" allowOverlap="1" wp14:anchorId="2337C311" wp14:editId="6D31D3B6">
                <wp:simplePos x="0" y="0"/>
                <wp:positionH relativeFrom="column">
                  <wp:posOffset>345087</wp:posOffset>
                </wp:positionH>
                <wp:positionV relativeFrom="line">
                  <wp:posOffset>68297</wp:posOffset>
                </wp:positionV>
                <wp:extent cx="0" cy="349955"/>
                <wp:effectExtent l="76200" t="0" r="76200" b="50165"/>
                <wp:wrapNone/>
                <wp:docPr id="1073741837" name="officeArt object"/>
                <wp:cNvGraphicFramePr/>
                <a:graphic xmlns:a="http://schemas.openxmlformats.org/drawingml/2006/main">
                  <a:graphicData uri="http://schemas.microsoft.com/office/word/2010/wordprocessingShape">
                    <wps:wsp>
                      <wps:cNvCnPr/>
                      <wps:spPr>
                        <a:xfrm flipH="1">
                          <a:off x="0" y="0"/>
                          <a:ext cx="0" cy="349955"/>
                        </a:xfrm>
                        <a:prstGeom prst="line">
                          <a:avLst/>
                        </a:prstGeom>
                        <a:noFill/>
                        <a:ln w="9525" cap="flat">
                          <a:solidFill>
                            <a:srgbClr val="000000"/>
                          </a:solidFill>
                          <a:prstDash val="solid"/>
                          <a:round/>
                          <a:tailEnd type="triangle" w="med" len="med"/>
                        </a:ln>
                        <a:effectLst/>
                      </wps:spPr>
                      <wps:bodyPr/>
                    </wps:wsp>
                  </a:graphicData>
                </a:graphic>
                <wp14:sizeRelV relativeFrom="margin">
                  <wp14:pctHeight>0</wp14:pctHeight>
                </wp14:sizeRelV>
              </wp:anchor>
            </w:drawing>
          </mc:Choice>
          <mc:Fallback>
            <w:pict>
              <v:line w14:anchorId="5B6FF6F8" id="officeArt object" o:spid="_x0000_s1026" style="position:absolute;flip:x;z-index:25160345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 from="27.15pt,5.4pt" to="27.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">
                <v:stroke endarrow="block"/>
                <w10:wrap anchory="line"/>
              </v:line>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49536" behindDoc="0" locked="0" layoutInCell="1" allowOverlap="1" wp14:anchorId="3A0CBBEC" wp14:editId="571BDC04">
                <wp:simplePos x="0" y="0"/>
                <wp:positionH relativeFrom="column">
                  <wp:posOffset>4447698</wp:posOffset>
                </wp:positionH>
                <wp:positionV relativeFrom="line">
                  <wp:posOffset>48894</wp:posOffset>
                </wp:positionV>
                <wp:extent cx="0" cy="348616"/>
                <wp:effectExtent l="0" t="0" r="0" b="0"/>
                <wp:wrapNone/>
                <wp:docPr id="1073741836" name="officeArt object"/>
                <wp:cNvGraphicFramePr/>
                <a:graphic xmlns:a="http://schemas.openxmlformats.org/drawingml/2006/main">
                  <a:graphicData uri="http://schemas.microsoft.com/office/word/2010/wordprocessingShape">
                    <wps:wsp>
                      <wps:cNvCnPr/>
                      <wps:spPr>
                        <a:xfrm>
                          <a:off x="0" y="0"/>
                          <a:ext cx="0" cy="34861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54F952A1" id="officeArt object" o:spid="_x0000_s1026" style="position:absolute;z-index:251649536;visibility:visible;mso-wrap-style:square;mso-wrap-distance-left:0;mso-wrap-distance-top:0;mso-wrap-distance-right:0;mso-wrap-distance-bottom:0;mso-position-horizontal:absolute;mso-position-horizontal-relative:text;mso-position-vertical:absolute;mso-position-vertical-relative:line" from="350.2pt,3.85pt" to="350.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">
                <v:stroke endarrow="block"/>
                <w10:wrap anchory="line"/>
              </v:line>
            </w:pict>
          </mc:Fallback>
        </mc:AlternateContent>
      </w:r>
    </w:p>
    <w:p w14:paraId="46950CD1" w14:textId="1BDE4B03"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04480" behindDoc="0" locked="0" layoutInCell="1" allowOverlap="1" wp14:anchorId="7949B931" wp14:editId="5CF2A7D8">
                <wp:simplePos x="0" y="0"/>
                <wp:positionH relativeFrom="column">
                  <wp:posOffset>-182880</wp:posOffset>
                </wp:positionH>
                <wp:positionV relativeFrom="line">
                  <wp:posOffset>86360</wp:posOffset>
                </wp:positionV>
                <wp:extent cx="1438275" cy="472440"/>
                <wp:effectExtent l="0" t="0" r="28575" b="22860"/>
                <wp:wrapNone/>
                <wp:docPr id="1073741843" name="officeArt object"/>
                <wp:cNvGraphicFramePr/>
                <a:graphic xmlns:a="http://schemas.openxmlformats.org/drawingml/2006/main">
                  <a:graphicData uri="http://schemas.microsoft.com/office/word/2010/wordprocessingGroup">
                    <wpg:wgp>
                      <wpg:cNvGrpSpPr/>
                      <wpg:grpSpPr>
                        <a:xfrm>
                          <a:off x="0" y="0"/>
                          <a:ext cx="1438275" cy="472440"/>
                          <a:chOff x="0" y="0"/>
                          <a:chExt cx="1438275" cy="472441"/>
                        </a:xfrm>
                      </wpg:grpSpPr>
                      <wps:wsp>
                        <wps:cNvPr id="1073741841" name="Shape 1073741841"/>
                        <wps:cNvSpPr/>
                        <wps:spPr>
                          <a:xfrm>
                            <a:off x="0" y="0"/>
                            <a:ext cx="1438275" cy="472441"/>
                          </a:xfrm>
                          <a:prstGeom prst="roundRect">
                            <a:avLst>
                              <a:gd name="adj" fmla="val 16667"/>
                            </a:avLst>
                          </a:prstGeom>
                          <a:solidFill>
                            <a:srgbClr val="FFFFFF"/>
                          </a:solidFill>
                          <a:ln w="9525" cap="flat">
                            <a:solidFill>
                              <a:srgbClr val="000000"/>
                            </a:solidFill>
                            <a:prstDash val="solid"/>
                            <a:round/>
                          </a:ln>
                          <a:effectLst/>
                        </wps:spPr>
                        <wps:bodyPr/>
                      </wps:wsp>
                      <wps:wsp>
                        <wps:cNvPr id="1073741842" name="Shape 1073741842"/>
                        <wps:cNvSpPr txBox="1"/>
                        <wps:spPr>
                          <a:xfrm>
                            <a:off x="73535" y="27815"/>
                            <a:ext cx="1291205" cy="440673"/>
                          </a:xfrm>
                          <a:prstGeom prst="rect">
                            <a:avLst/>
                          </a:prstGeom>
                          <a:noFill/>
                          <a:ln w="12700" cap="flat">
                            <a:noFill/>
                            <a:miter lim="400000"/>
                          </a:ln>
                          <a:effectLst/>
                        </wps:spPr>
                        <wps:txbx>
                          <w:txbxContent>
                            <w:p w14:paraId="05610FC3" w14:textId="77777777" w:rsidR="000C21E0" w:rsidRDefault="000C21E0" w:rsidP="00442776">
                              <w:pPr>
                                <w:ind w:firstLine="0"/>
                                <w:jc w:val="center"/>
                              </w:pPr>
                              <w:r>
                                <w:rPr>
                                  <w:sz w:val="20"/>
                                  <w:szCs w:val="20"/>
                                </w:rPr>
                                <w:t>Консервативное лечение</w:t>
                              </w:r>
                            </w:p>
                          </w:txbxContent>
                        </wps:txbx>
                        <wps:bodyPr wrap="square" lIns="45719" tIns="45719" rIns="45719" bIns="45719" numCol="1" anchor="t">
                          <a:noAutofit/>
                        </wps:bodyPr>
                      </wps:wsp>
                    </wpg:wgp>
                  </a:graphicData>
                </a:graphic>
              </wp:anchor>
            </w:drawing>
          </mc:Choice>
          <mc:Fallback>
            <w:pict>
              <v:group w14:anchorId="7949B931" id="_x0000_s1035" style="position:absolute;margin-left:-14.4pt;margin-top:6.8pt;width:113.25pt;height:37.2pt;z-index:251604480;mso-wrap-distance-left:0;mso-wrap-distance-right:0;mso-position-vertical-relative:line" coordsize="14382,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">
                <v:roundrect id="Shape 1073741841" o:spid="_x0000_s1036" style="position:absolute;width:14382;height:4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"/>
                <v:shape id="Shape 1073741842" o:spid="_x0000_s1037" type="#_x0000_t202" style="position:absolute;left:735;top:278;width:12912;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" filled="f" stroked="f" strokeweight="1pt">
                  <v:stroke miterlimit="4"/>
                  <v:textbox inset="1.27mm,1.27mm,1.27mm,1.27mm">
                    <w:txbxContent>
                      <w:p w14:paraId="05610FC3" w14:textId="77777777" w:rsidR="000C21E0" w:rsidRDefault="000C21E0" w:rsidP="00442776">
                        <w:pPr>
                          <w:ind w:firstLine="0"/>
                          <w:jc w:val="center"/>
                        </w:pPr>
                        <w:r>
                          <w:rPr>
                            <w:sz w:val="20"/>
                            <w:szCs w:val="20"/>
                          </w:rPr>
                          <w:t>Консервативное лечение</w:t>
                        </w:r>
                      </w:p>
                    </w:txbxContent>
                  </v:textbox>
                </v:shape>
                <w10:wrap anchory="line"/>
              </v:group>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47488" behindDoc="0" locked="0" layoutInCell="1" allowOverlap="1" wp14:anchorId="05918AC3" wp14:editId="39F0662A">
                <wp:simplePos x="0" y="0"/>
                <wp:positionH relativeFrom="column">
                  <wp:posOffset>3903909</wp:posOffset>
                </wp:positionH>
                <wp:positionV relativeFrom="line">
                  <wp:posOffset>86783</wp:posOffset>
                </wp:positionV>
                <wp:extent cx="1447800" cy="513644"/>
                <wp:effectExtent l="0" t="0" r="19050" b="1270"/>
                <wp:wrapNone/>
                <wp:docPr id="1073741840" name="officeArt object"/>
                <wp:cNvGraphicFramePr/>
                <a:graphic xmlns:a="http://schemas.openxmlformats.org/drawingml/2006/main">
                  <a:graphicData uri="http://schemas.microsoft.com/office/word/2010/wordprocessingGroup">
                    <wpg:wgp>
                      <wpg:cNvGrpSpPr/>
                      <wpg:grpSpPr>
                        <a:xfrm>
                          <a:off x="0" y="0"/>
                          <a:ext cx="1447800" cy="513644"/>
                          <a:chOff x="0" y="0"/>
                          <a:chExt cx="1447800" cy="513644"/>
                        </a:xfrm>
                      </wpg:grpSpPr>
                      <wps:wsp>
                        <wps:cNvPr id="1073741838" name="Shape 1073741838"/>
                        <wps:cNvSpPr/>
                        <wps:spPr>
                          <a:xfrm>
                            <a:off x="0" y="0"/>
                            <a:ext cx="1447800" cy="444500"/>
                          </a:xfrm>
                          <a:prstGeom prst="roundRect">
                            <a:avLst>
                              <a:gd name="adj" fmla="val 16667"/>
                            </a:avLst>
                          </a:prstGeom>
                          <a:solidFill>
                            <a:srgbClr val="FFFFFF"/>
                          </a:solidFill>
                          <a:ln w="9525" cap="flat">
                            <a:solidFill>
                              <a:srgbClr val="000000"/>
                            </a:solidFill>
                            <a:prstDash val="solid"/>
                            <a:round/>
                          </a:ln>
                          <a:effectLst/>
                        </wps:spPr>
                        <wps:bodyPr/>
                      </wps:wsp>
                      <wps:wsp>
                        <wps:cNvPr id="1073741839" name="Shape 1073741839"/>
                        <wps:cNvSpPr txBox="1"/>
                        <wps:spPr>
                          <a:xfrm>
                            <a:off x="72172" y="26451"/>
                            <a:ext cx="1303456" cy="487193"/>
                          </a:xfrm>
                          <a:prstGeom prst="rect">
                            <a:avLst/>
                          </a:prstGeom>
                          <a:noFill/>
                          <a:ln w="12700" cap="flat">
                            <a:noFill/>
                            <a:miter lim="400000"/>
                          </a:ln>
                          <a:effectLst/>
                        </wps:spPr>
                        <wps:txbx>
                          <w:txbxContent>
                            <w:p w14:paraId="6CDB3FD7" w14:textId="77777777" w:rsidR="000C21E0" w:rsidRDefault="000C21E0" w:rsidP="00442776">
                              <w:pPr>
                                <w:ind w:firstLine="0"/>
                                <w:jc w:val="center"/>
                              </w:pPr>
                              <w:r>
                                <w:rPr>
                                  <w:sz w:val="20"/>
                                  <w:szCs w:val="20"/>
                                </w:rPr>
                                <w:t>Консервативное лечение</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05918AC3" id="_x0000_s1038" style="position:absolute;margin-left:307.4pt;margin-top:6.85pt;width:114pt;height:40.45pt;z-index:251647488;mso-wrap-distance-left:0;mso-wrap-distance-right:0;mso-position-vertical-relative:line;mso-height-relative:margin" coordsize="14478,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">
                <v:roundrect id="Shape 1073741838" o:spid="_x0000_s1039" style="position:absolute;width:14478;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"/>
                <v:shape id="Shape 1073741839" o:spid="_x0000_s1040" type="#_x0000_t202" style="position:absolute;left:721;top:264;width:13035;height: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" filled="f" stroked="f" strokeweight="1pt">
                  <v:stroke miterlimit="4"/>
                  <v:textbox inset="1.27mm,1.27mm,1.27mm,1.27mm">
                    <w:txbxContent>
                      <w:p w14:paraId="6CDB3FD7" w14:textId="77777777" w:rsidR="000C21E0" w:rsidRDefault="000C21E0" w:rsidP="00442776">
                        <w:pPr>
                          <w:ind w:firstLine="0"/>
                          <w:jc w:val="center"/>
                        </w:pPr>
                        <w:r>
                          <w:rPr>
                            <w:sz w:val="20"/>
                            <w:szCs w:val="20"/>
                          </w:rPr>
                          <w:t>Консервативное лечение</w:t>
                        </w:r>
                      </w:p>
                    </w:txbxContent>
                  </v:textbox>
                </v:shape>
                <w10:wrap anchory="line"/>
              </v:group>
            </w:pict>
          </mc:Fallback>
        </mc:AlternateContent>
      </w:r>
    </w:p>
    <w:p w14:paraId="5F1987B0" w14:textId="6FAC5867"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79232" behindDoc="0" locked="0" layoutInCell="1" allowOverlap="1" wp14:anchorId="243AA515" wp14:editId="38BF2759">
                <wp:simplePos x="0" y="0"/>
                <wp:positionH relativeFrom="column">
                  <wp:posOffset>5148509</wp:posOffset>
                </wp:positionH>
                <wp:positionV relativeFrom="line">
                  <wp:posOffset>201223</wp:posOffset>
                </wp:positionV>
                <wp:extent cx="0" cy="333023"/>
                <wp:effectExtent l="76200" t="0" r="76200" b="48260"/>
                <wp:wrapNone/>
                <wp:docPr id="1073741844" name="officeArt object"/>
                <wp:cNvGraphicFramePr/>
                <a:graphic xmlns:a="http://schemas.openxmlformats.org/drawingml/2006/main">
                  <a:graphicData uri="http://schemas.microsoft.com/office/word/2010/wordprocessingShape">
                    <wps:wsp>
                      <wps:cNvCnPr/>
                      <wps:spPr>
                        <a:xfrm>
                          <a:off x="0" y="0"/>
                          <a:ext cx="0" cy="333023"/>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D5F6B48" id="officeArt object" o:spid="_x0000_s1026" style="position:absolute;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405.4pt,15.85pt" to="405.4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28032" behindDoc="0" locked="0" layoutInCell="1" allowOverlap="1" wp14:anchorId="0F8B8526" wp14:editId="05E2B5D8">
                <wp:simplePos x="0" y="0"/>
                <wp:positionH relativeFrom="column">
                  <wp:posOffset>288078</wp:posOffset>
                </wp:positionH>
                <wp:positionV relativeFrom="line">
                  <wp:posOffset>227753</wp:posOffset>
                </wp:positionV>
                <wp:extent cx="0" cy="356941"/>
                <wp:effectExtent l="76200" t="0" r="76200" b="62230"/>
                <wp:wrapNone/>
                <wp:docPr id="1073741848" name="officeArt object"/>
                <wp:cNvGraphicFramePr/>
                <a:graphic xmlns:a="http://schemas.openxmlformats.org/drawingml/2006/main">
                  <a:graphicData uri="http://schemas.microsoft.com/office/word/2010/wordprocessingShape">
                    <wps:wsp>
                      <wps:cNvCnPr/>
                      <wps:spPr>
                        <a:xfrm>
                          <a:off x="0" y="0"/>
                          <a:ext cx="0" cy="356941"/>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11CDDC" id="officeArt object" o:spid="_x0000_s1026" style="position:absolute;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22.7pt,17.95pt" to="22.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">
                <v:stroke endarrow="block"/>
                <w10:wrap anchory="line"/>
              </v:line>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23936" behindDoc="0" locked="0" layoutInCell="1" allowOverlap="1" wp14:anchorId="26913531" wp14:editId="2BB26D65">
                <wp:simplePos x="0" y="0"/>
                <wp:positionH relativeFrom="column">
                  <wp:posOffset>1078936</wp:posOffset>
                </wp:positionH>
                <wp:positionV relativeFrom="line">
                  <wp:posOffset>255080</wp:posOffset>
                </wp:positionV>
                <wp:extent cx="276225" cy="1571626"/>
                <wp:effectExtent l="0" t="0" r="0" b="0"/>
                <wp:wrapNone/>
                <wp:docPr id="1073741845" name="officeArt object"/>
                <wp:cNvGraphicFramePr/>
                <a:graphic xmlns:a="http://schemas.openxmlformats.org/drawingml/2006/main">
                  <a:graphicData uri="http://schemas.microsoft.com/office/word/2010/wordprocessingShape">
                    <wps:wsp>
                      <wps:cNvCnPr/>
                      <wps:spPr>
                        <a:xfrm>
                          <a:off x="0" y="0"/>
                          <a:ext cx="276225" cy="157162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6B36D33A" id="officeArt object" o:spid="_x0000_s1026" style="position:absolute;z-index:251623936;visibility:visible;mso-wrap-style:square;mso-wrap-distance-left:0;mso-wrap-distance-top:0;mso-wrap-distance-right:0;mso-wrap-distance-bottom:0;mso-position-horizontal:absolute;mso-position-horizontal-relative:text;mso-position-vertical:absolute;mso-position-vertical-relative:line" from="84.95pt,20.1pt" to="106.7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">
                <v:stroke endarrow="block"/>
                <w10:wrap anchory="line"/>
              </v:line>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81280" behindDoc="0" locked="0" layoutInCell="1" allowOverlap="1" wp14:anchorId="771B984D" wp14:editId="78AEAF4A">
                <wp:simplePos x="0" y="0"/>
                <wp:positionH relativeFrom="column">
                  <wp:posOffset>3649027</wp:posOffset>
                </wp:positionH>
                <wp:positionV relativeFrom="line">
                  <wp:posOffset>223924</wp:posOffset>
                </wp:positionV>
                <wp:extent cx="666750" cy="415926"/>
                <wp:effectExtent l="0" t="0" r="0" b="0"/>
                <wp:wrapNone/>
                <wp:docPr id="1073741846" name="officeArt object"/>
                <wp:cNvGraphicFramePr/>
                <a:graphic xmlns:a="http://schemas.openxmlformats.org/drawingml/2006/main">
                  <a:graphicData uri="http://schemas.microsoft.com/office/word/2010/wordprocessingShape">
                    <wps:wsp>
                      <wps:cNvCnPr/>
                      <wps:spPr>
                        <a:xfrm flipH="1">
                          <a:off x="0" y="0"/>
                          <a:ext cx="666750" cy="41592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29BA859E" id="officeArt object" o:spid="_x0000_s1026" style="position:absolute;flip:x;z-index:251681280;visibility:visible;mso-wrap-style:square;mso-wrap-distance-left:0;mso-wrap-distance-top:0;mso-wrap-distance-right:0;mso-wrap-distance-bottom:0;mso-position-horizontal:absolute;mso-position-horizontal-relative:text;mso-position-vertical:absolute;mso-position-vertical-relative:line" from="287.3pt,17.65pt" to="339.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">
                <v:stroke endarrow="block"/>
                <w10:wrap anchory="line"/>
              </v:line>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30080" behindDoc="0" locked="0" layoutInCell="1" allowOverlap="1" wp14:anchorId="6087AAAF" wp14:editId="77B4D5AE">
                <wp:simplePos x="0" y="0"/>
                <wp:positionH relativeFrom="column">
                  <wp:posOffset>1207682</wp:posOffset>
                </wp:positionH>
                <wp:positionV relativeFrom="line">
                  <wp:posOffset>224222</wp:posOffset>
                </wp:positionV>
                <wp:extent cx="676275" cy="532131"/>
                <wp:effectExtent l="0" t="0" r="0" b="0"/>
                <wp:wrapNone/>
                <wp:docPr id="1073741847" name="officeArt object"/>
                <wp:cNvGraphicFramePr/>
                <a:graphic xmlns:a="http://schemas.openxmlformats.org/drawingml/2006/main">
                  <a:graphicData uri="http://schemas.microsoft.com/office/word/2010/wordprocessingShape">
                    <wps:wsp>
                      <wps:cNvCnPr/>
                      <wps:spPr>
                        <a:xfrm>
                          <a:off x="0" y="0"/>
                          <a:ext cx="676275" cy="53213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w14:anchorId="31BEC827" id="officeArt object" o:spid="_x0000_s1026" style="position:absolute;z-index:251630080;visibility:visible;mso-wrap-style:square;mso-wrap-distance-left:0;mso-wrap-distance-top:0;mso-wrap-distance-right:0;mso-wrap-distance-bottom:0;mso-position-horizontal:absolute;mso-position-horizontal-relative:text;mso-position-vertical:absolute;mso-position-vertical-relative:line" from="95.1pt,17.65pt" to="148.3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">
                <v:stroke endarrow="block"/>
                <w10:wrap anchory="line"/>
              </v:line>
            </w:pict>
          </mc:Fallback>
        </mc:AlternateContent>
      </w:r>
    </w:p>
    <w:p w14:paraId="71775C00" w14:textId="2C0B9ACE"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55680" behindDoc="0" locked="0" layoutInCell="1" allowOverlap="1" wp14:anchorId="1A980FD1" wp14:editId="1032C138">
                <wp:simplePos x="0" y="0"/>
                <wp:positionH relativeFrom="column">
                  <wp:posOffset>4423198</wp:posOffset>
                </wp:positionH>
                <wp:positionV relativeFrom="line">
                  <wp:posOffset>219710</wp:posOffset>
                </wp:positionV>
                <wp:extent cx="1527175" cy="1055511"/>
                <wp:effectExtent l="0" t="0" r="15875" b="11430"/>
                <wp:wrapNone/>
                <wp:docPr id="1073741851" name="officeArt object"/>
                <wp:cNvGraphicFramePr/>
                <a:graphic xmlns:a="http://schemas.openxmlformats.org/drawingml/2006/main">
                  <a:graphicData uri="http://schemas.microsoft.com/office/word/2010/wordprocessingGroup">
                    <wpg:wgp>
                      <wpg:cNvGrpSpPr/>
                      <wpg:grpSpPr>
                        <a:xfrm>
                          <a:off x="0" y="0"/>
                          <a:ext cx="1527175" cy="1055511"/>
                          <a:chOff x="0" y="0"/>
                          <a:chExt cx="1019175" cy="1055511"/>
                        </a:xfrm>
                      </wpg:grpSpPr>
                      <wps:wsp>
                        <wps:cNvPr id="1073741849" name="Shape 1073741849"/>
                        <wps:cNvSpPr/>
                        <wps:spPr>
                          <a:xfrm>
                            <a:off x="0" y="0"/>
                            <a:ext cx="1019175" cy="1047750"/>
                          </a:xfrm>
                          <a:prstGeom prst="roundRect">
                            <a:avLst>
                              <a:gd name="adj" fmla="val 16667"/>
                            </a:avLst>
                          </a:prstGeom>
                          <a:solidFill>
                            <a:srgbClr val="FFFFFF"/>
                          </a:solidFill>
                          <a:ln w="9525" cap="flat">
                            <a:solidFill>
                              <a:srgbClr val="000000"/>
                            </a:solidFill>
                            <a:prstDash val="solid"/>
                            <a:round/>
                          </a:ln>
                          <a:effectLst/>
                        </wps:spPr>
                        <wps:bodyPr/>
                      </wps:wsp>
                      <wps:wsp>
                        <wps:cNvPr id="1073741850" name="Shape 1073741850"/>
                        <wps:cNvSpPr txBox="1"/>
                        <wps:spPr>
                          <a:xfrm>
                            <a:off x="126582" y="116747"/>
                            <a:ext cx="818747" cy="938764"/>
                          </a:xfrm>
                          <a:prstGeom prst="rect">
                            <a:avLst/>
                          </a:prstGeom>
                          <a:noFill/>
                          <a:ln w="12700" cap="flat">
                            <a:noFill/>
                            <a:miter lim="400000"/>
                          </a:ln>
                          <a:effectLst/>
                        </wps:spPr>
                        <wps:txbx>
                          <w:txbxContent>
                            <w:p w14:paraId="46BCFFEA" w14:textId="01F019FE" w:rsidR="000C21E0" w:rsidRDefault="000C21E0" w:rsidP="00442776">
                              <w:pPr>
                                <w:ind w:firstLine="0"/>
                                <w:jc w:val="center"/>
                              </w:pPr>
                              <w:r>
                                <w:rPr>
                                  <w:sz w:val="20"/>
                                  <w:szCs w:val="20"/>
                                </w:rPr>
                                <w:t>Несъемные ортопедические конструкции</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A980FD1" id="_x0000_s1041" style="position:absolute;margin-left:348.3pt;margin-top:17.3pt;width:120.25pt;height:83.1pt;z-index:251655680;mso-wrap-distance-left:0;mso-wrap-distance-right:0;mso-position-vertical-relative:line;mso-width-relative:margin;mso-height-relative:margin" coordsize="10191,1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">
                <v:roundrect id="Shape 1073741849" o:spid="_x0000_s1042" style="position:absolute;width:10191;height:10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"/>
                <v:shape id="Shape 1073741850" o:spid="_x0000_s1043" type="#_x0000_t202" style="position:absolute;left:1265;top:1167;width:8188;height:9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" filled="f" stroked="f" strokeweight="1pt">
                  <v:stroke miterlimit="4"/>
                  <v:textbox inset="1.27mm,1.27mm,1.27mm,1.27mm">
                    <w:txbxContent>
                      <w:p w14:paraId="46BCFFEA" w14:textId="01F019FE" w:rsidR="000C21E0" w:rsidRDefault="000C21E0" w:rsidP="00442776">
                        <w:pPr>
                          <w:ind w:firstLine="0"/>
                          <w:jc w:val="center"/>
                        </w:pPr>
                        <w:r>
                          <w:rPr>
                            <w:sz w:val="20"/>
                            <w:szCs w:val="20"/>
                          </w:rPr>
                          <w:t>Несъемные ортопедические конструкции</w:t>
                        </w:r>
                      </w:p>
                    </w:txbxContent>
                  </v:textbox>
                </v:shape>
                <w10:wrap anchory="line"/>
              </v:group>
            </w:pict>
          </mc:Fallback>
        </mc:AlternateContent>
      </w: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52608" behindDoc="0" locked="0" layoutInCell="1" allowOverlap="1" wp14:anchorId="747C2790" wp14:editId="66DD27F3">
                <wp:simplePos x="0" y="0"/>
                <wp:positionH relativeFrom="column">
                  <wp:posOffset>2650843</wp:posOffset>
                </wp:positionH>
                <wp:positionV relativeFrom="line">
                  <wp:posOffset>310021</wp:posOffset>
                </wp:positionV>
                <wp:extent cx="1219336" cy="885825"/>
                <wp:effectExtent l="0" t="0" r="19050" b="28575"/>
                <wp:wrapNone/>
                <wp:docPr id="1073741857" name="officeArt object"/>
                <wp:cNvGraphicFramePr/>
                <a:graphic xmlns:a="http://schemas.openxmlformats.org/drawingml/2006/main">
                  <a:graphicData uri="http://schemas.microsoft.com/office/word/2010/wordprocessingGroup">
                    <wpg:wgp>
                      <wpg:cNvGrpSpPr/>
                      <wpg:grpSpPr>
                        <a:xfrm>
                          <a:off x="0" y="0"/>
                          <a:ext cx="1219336" cy="885825"/>
                          <a:chOff x="0" y="0"/>
                          <a:chExt cx="990600" cy="885825"/>
                        </a:xfrm>
                      </wpg:grpSpPr>
                      <wps:wsp>
                        <wps:cNvPr id="1073741855" name="Shape 1073741855"/>
                        <wps:cNvSpPr/>
                        <wps:spPr>
                          <a:xfrm>
                            <a:off x="0" y="0"/>
                            <a:ext cx="990600" cy="885825"/>
                          </a:xfrm>
                          <a:prstGeom prst="roundRect">
                            <a:avLst>
                              <a:gd name="adj" fmla="val 16667"/>
                            </a:avLst>
                          </a:prstGeom>
                          <a:solidFill>
                            <a:srgbClr val="FFFFFF"/>
                          </a:solidFill>
                          <a:ln w="9525" cap="flat">
                            <a:solidFill>
                              <a:srgbClr val="000000"/>
                            </a:solidFill>
                            <a:prstDash val="solid"/>
                            <a:round/>
                          </a:ln>
                          <a:effectLst/>
                        </wps:spPr>
                        <wps:bodyPr/>
                      </wps:wsp>
                      <wps:wsp>
                        <wps:cNvPr id="1073741856" name="Shape 1073741856"/>
                        <wps:cNvSpPr txBox="1"/>
                        <wps:spPr>
                          <a:xfrm>
                            <a:off x="12342" y="81781"/>
                            <a:ext cx="959804" cy="781819"/>
                          </a:xfrm>
                          <a:prstGeom prst="rect">
                            <a:avLst/>
                          </a:prstGeom>
                          <a:noFill/>
                          <a:ln w="12700" cap="flat">
                            <a:noFill/>
                            <a:miter lim="400000"/>
                          </a:ln>
                          <a:effectLst/>
                        </wps:spPr>
                        <wps:txbx>
                          <w:txbxContent>
                            <w:p w14:paraId="4E8D5374" w14:textId="77777777" w:rsidR="000C21E0" w:rsidRDefault="000C21E0" w:rsidP="00442776">
                              <w:pPr>
                                <w:ind w:firstLine="0"/>
                                <w:jc w:val="center"/>
                                <w:rPr>
                                  <w:sz w:val="20"/>
                                  <w:szCs w:val="20"/>
                                </w:rPr>
                              </w:pPr>
                              <w:r>
                                <w:rPr>
                                  <w:sz w:val="20"/>
                                  <w:szCs w:val="20"/>
                                </w:rPr>
                                <w:t xml:space="preserve">Съемные </w:t>
                              </w:r>
                            </w:p>
                            <w:p w14:paraId="106EDEC7" w14:textId="1EC779FC" w:rsidR="000C21E0" w:rsidRDefault="000C21E0" w:rsidP="00442776">
                              <w:pPr>
                                <w:ind w:firstLine="0"/>
                                <w:jc w:val="center"/>
                              </w:pPr>
                              <w:r>
                                <w:rPr>
                                  <w:sz w:val="20"/>
                                  <w:szCs w:val="20"/>
                                </w:rPr>
                                <w:t>ортопедические конструкции</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747C2790" id="_x0000_s1044" style="position:absolute;margin-left:208.75pt;margin-top:24.4pt;width:96pt;height:69.75pt;z-index:251652608;mso-wrap-distance-left:0;mso-wrap-distance-right:0;mso-position-vertical-relative:line;mso-width-relative:margin;mso-height-relative:margin" coordsize="9906,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">
                <v:roundrect id="Shape 1073741855" o:spid="_x0000_s1045" style="position:absolute;width:9906;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"/>
                <v:shape id="Shape 1073741856" o:spid="_x0000_s1046" type="#_x0000_t202" style="position:absolute;left:123;top:817;width:9598;height:7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" filled="f" stroked="f" strokeweight="1pt">
                  <v:stroke miterlimit="4"/>
                  <v:textbox inset="1.27mm,1.27mm,1.27mm,1.27mm">
                    <w:txbxContent>
                      <w:p w14:paraId="4E8D5374" w14:textId="77777777" w:rsidR="000C21E0" w:rsidRDefault="000C21E0" w:rsidP="00442776">
                        <w:pPr>
                          <w:ind w:firstLine="0"/>
                          <w:jc w:val="center"/>
                          <w:rPr>
                            <w:sz w:val="20"/>
                            <w:szCs w:val="20"/>
                          </w:rPr>
                        </w:pPr>
                        <w:r>
                          <w:rPr>
                            <w:sz w:val="20"/>
                            <w:szCs w:val="20"/>
                          </w:rPr>
                          <w:t xml:space="preserve">Съемные </w:t>
                        </w:r>
                      </w:p>
                      <w:p w14:paraId="106EDEC7" w14:textId="1EC779FC" w:rsidR="000C21E0" w:rsidRDefault="000C21E0" w:rsidP="00442776">
                        <w:pPr>
                          <w:ind w:firstLine="0"/>
                          <w:jc w:val="center"/>
                        </w:pPr>
                        <w:r>
                          <w:rPr>
                            <w:sz w:val="20"/>
                            <w:szCs w:val="20"/>
                          </w:rPr>
                          <w:t>ортопедические конструкции</w:t>
                        </w:r>
                      </w:p>
                    </w:txbxContent>
                  </v:textbox>
                </v:shape>
                <w10:wrap anchory="line"/>
              </v:group>
            </w:pict>
          </mc:Fallback>
        </mc:AlternateContent>
      </w:r>
      <w:r w:rsidR="00920A29"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05504" behindDoc="0" locked="0" layoutInCell="1" allowOverlap="1" wp14:anchorId="59BEC889" wp14:editId="357DA884">
                <wp:simplePos x="0" y="0"/>
                <wp:positionH relativeFrom="column">
                  <wp:posOffset>-791209</wp:posOffset>
                </wp:positionH>
                <wp:positionV relativeFrom="line">
                  <wp:posOffset>256539</wp:posOffset>
                </wp:positionV>
                <wp:extent cx="1905000" cy="1103631"/>
                <wp:effectExtent l="0" t="0" r="0" b="0"/>
                <wp:wrapNone/>
                <wp:docPr id="1073741854" name="officeArt object"/>
                <wp:cNvGraphicFramePr/>
                <a:graphic xmlns:a="http://schemas.openxmlformats.org/drawingml/2006/main">
                  <a:graphicData uri="http://schemas.microsoft.com/office/word/2010/wordprocessingGroup">
                    <wpg:wgp>
                      <wpg:cNvGrpSpPr/>
                      <wpg:grpSpPr>
                        <a:xfrm>
                          <a:off x="0" y="0"/>
                          <a:ext cx="1905000" cy="1103631"/>
                          <a:chOff x="0" y="0"/>
                          <a:chExt cx="1905000" cy="1103630"/>
                        </a:xfrm>
                      </wpg:grpSpPr>
                      <wps:wsp>
                        <wps:cNvPr id="1073741852" name="Shape 1073741852"/>
                        <wps:cNvSpPr/>
                        <wps:spPr>
                          <a:xfrm>
                            <a:off x="0" y="0"/>
                            <a:ext cx="1905000" cy="1103631"/>
                          </a:xfrm>
                          <a:prstGeom prst="roundRect">
                            <a:avLst>
                              <a:gd name="adj" fmla="val 16667"/>
                            </a:avLst>
                          </a:prstGeom>
                          <a:solidFill>
                            <a:srgbClr val="FFFFFF"/>
                          </a:solidFill>
                          <a:ln w="9525" cap="flat">
                            <a:solidFill>
                              <a:srgbClr val="000000"/>
                            </a:solidFill>
                            <a:prstDash val="solid"/>
                            <a:round/>
                          </a:ln>
                          <a:effectLst/>
                        </wps:spPr>
                        <wps:bodyPr/>
                      </wps:wsp>
                      <wps:wsp>
                        <wps:cNvPr id="1073741853" name="Shape 1073741853"/>
                        <wps:cNvSpPr txBox="1"/>
                        <wps:spPr>
                          <a:xfrm>
                            <a:off x="104335" y="58615"/>
                            <a:ext cx="1696330" cy="986400"/>
                          </a:xfrm>
                          <a:prstGeom prst="rect">
                            <a:avLst/>
                          </a:prstGeom>
                          <a:noFill/>
                          <a:ln w="12700" cap="flat">
                            <a:noFill/>
                            <a:miter lim="400000"/>
                          </a:ln>
                          <a:effectLst/>
                        </wps:spPr>
                        <wps:txbx>
                          <w:txbxContent>
                            <w:p w14:paraId="6B68D5F8" w14:textId="77777777" w:rsidR="000C21E0" w:rsidRDefault="000C21E0" w:rsidP="00442776">
                              <w:pPr>
                                <w:ind w:firstLine="0"/>
                                <w:jc w:val="center"/>
                              </w:pPr>
                              <w:r>
                                <w:rPr>
                                  <w:sz w:val="20"/>
                                  <w:szCs w:val="20"/>
                                </w:rPr>
                                <w:t>Несъемные и съемные профилактические и лечебно-профилактические распорки, ортопедические конструкции</w:t>
                              </w:r>
                            </w:p>
                          </w:txbxContent>
                        </wps:txbx>
                        <wps:bodyPr wrap="square" lIns="45719" tIns="45719" rIns="45719" bIns="45719" numCol="1" anchor="t">
                          <a:noAutofit/>
                        </wps:bodyPr>
                      </wps:wsp>
                    </wpg:wgp>
                  </a:graphicData>
                </a:graphic>
              </wp:anchor>
            </w:drawing>
          </mc:Choice>
          <mc:Fallback>
            <w:pict>
              <v:group w14:anchorId="59BEC889" id="_x0000_s1047" style="position:absolute;margin-left:-62.3pt;margin-top:20.2pt;width:150pt;height:86.9pt;z-index:251605504;mso-wrap-distance-left:0;mso-wrap-distance-right:0;mso-position-vertical-relative:line" coordsize="19050,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">
                <v:roundrect id="Shape 1073741852" o:spid="_x0000_s1048" style="position:absolute;width:19050;height:110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"/>
                <v:shape id="Shape 1073741853" o:spid="_x0000_s1049" type="#_x0000_t202" style="position:absolute;left:1043;top:586;width:16963;height:9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" filled="f" stroked="f" strokeweight="1pt">
                  <v:stroke miterlimit="4"/>
                  <v:textbox inset="1.27mm,1.27mm,1.27mm,1.27mm">
                    <w:txbxContent>
                      <w:p w14:paraId="6B68D5F8" w14:textId="77777777" w:rsidR="000C21E0" w:rsidRDefault="000C21E0" w:rsidP="00442776">
                        <w:pPr>
                          <w:ind w:firstLine="0"/>
                          <w:jc w:val="center"/>
                        </w:pPr>
                        <w:r>
                          <w:rPr>
                            <w:sz w:val="20"/>
                            <w:szCs w:val="20"/>
                          </w:rPr>
                          <w:t>Несъемные и съемные профилактические и лечебно-профилактические распорки, ортопедические конструкции</w:t>
                        </w:r>
                      </w:p>
                    </w:txbxContent>
                  </v:textbox>
                </v:shape>
                <w10:wrap anchory="line"/>
              </v:group>
            </w:pict>
          </mc:Fallback>
        </mc:AlternateContent>
      </w:r>
    </w:p>
    <w:p w14:paraId="0B116FE1"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55168" behindDoc="0" locked="0" layoutInCell="1" allowOverlap="1" wp14:anchorId="4F418475" wp14:editId="47AA1E4A">
                <wp:simplePos x="0" y="0"/>
                <wp:positionH relativeFrom="column">
                  <wp:posOffset>1352621</wp:posOffset>
                </wp:positionH>
                <wp:positionV relativeFrom="line">
                  <wp:posOffset>97084</wp:posOffset>
                </wp:positionV>
                <wp:extent cx="1247422" cy="769621"/>
                <wp:effectExtent l="0" t="0" r="10160" b="11430"/>
                <wp:wrapNone/>
                <wp:docPr id="1073741860" name="officeArt object"/>
                <wp:cNvGraphicFramePr/>
                <a:graphic xmlns:a="http://schemas.openxmlformats.org/drawingml/2006/main">
                  <a:graphicData uri="http://schemas.microsoft.com/office/word/2010/wordprocessingGroup">
                    <wpg:wgp>
                      <wpg:cNvGrpSpPr/>
                      <wpg:grpSpPr>
                        <a:xfrm>
                          <a:off x="0" y="0"/>
                          <a:ext cx="1247422" cy="769621"/>
                          <a:chOff x="0" y="0"/>
                          <a:chExt cx="1143000" cy="769620"/>
                        </a:xfrm>
                      </wpg:grpSpPr>
                      <wps:wsp>
                        <wps:cNvPr id="1073741858" name="Shape 1073741858"/>
                        <wps:cNvSpPr/>
                        <wps:spPr>
                          <a:xfrm>
                            <a:off x="0" y="0"/>
                            <a:ext cx="1143000" cy="769620"/>
                          </a:xfrm>
                          <a:prstGeom prst="roundRect">
                            <a:avLst>
                              <a:gd name="adj" fmla="val 16667"/>
                            </a:avLst>
                          </a:prstGeom>
                          <a:solidFill>
                            <a:srgbClr val="FFFFFF"/>
                          </a:solidFill>
                          <a:ln w="9525" cap="flat">
                            <a:solidFill>
                              <a:srgbClr val="000000"/>
                            </a:solidFill>
                            <a:prstDash val="solid"/>
                            <a:round/>
                          </a:ln>
                          <a:effectLst/>
                        </wps:spPr>
                        <wps:bodyPr/>
                      </wps:wsp>
                      <wps:wsp>
                        <wps:cNvPr id="1073741859" name="Shape 1073741859"/>
                        <wps:cNvSpPr txBox="1"/>
                        <wps:spPr>
                          <a:xfrm>
                            <a:off x="88017" y="42317"/>
                            <a:ext cx="966926" cy="714038"/>
                          </a:xfrm>
                          <a:prstGeom prst="rect">
                            <a:avLst/>
                          </a:prstGeom>
                          <a:noFill/>
                          <a:ln w="12700" cap="flat">
                            <a:noFill/>
                            <a:miter lim="400000"/>
                          </a:ln>
                          <a:effectLst/>
                        </wps:spPr>
                        <wps:txbx>
                          <w:txbxContent>
                            <w:p w14:paraId="2E9FFB78" w14:textId="77777777" w:rsidR="000C21E0" w:rsidRDefault="000C21E0" w:rsidP="00442776">
                              <w:pPr>
                                <w:ind w:firstLine="0"/>
                                <w:jc w:val="center"/>
                              </w:pPr>
                              <w:r>
                                <w:rPr>
                                  <w:sz w:val="20"/>
                                  <w:szCs w:val="20"/>
                                </w:rPr>
                                <w:t>Неудовлетвори-тельный результат</w:t>
                              </w:r>
                            </w:p>
                          </w:txbxContent>
                        </wps:txbx>
                        <wps:bodyPr wrap="square" lIns="45719" tIns="45719" rIns="45719" bIns="45719" numCol="1" anchor="t">
                          <a:noAutofit/>
                        </wps:bodyPr>
                      </wps:wsp>
                    </wpg:wgp>
                  </a:graphicData>
                </a:graphic>
                <wp14:sizeRelH relativeFrom="margin">
                  <wp14:pctWidth>0</wp14:pctWidth>
                </wp14:sizeRelH>
              </wp:anchor>
            </w:drawing>
          </mc:Choice>
          <mc:Fallback>
            <w:pict>
              <v:group w14:anchorId="4F418475" id="_x0000_s1050" style="position:absolute;margin-left:106.5pt;margin-top:7.65pt;width:98.2pt;height:60.6pt;z-index:251655168;mso-wrap-distance-left:0;mso-wrap-distance-right:0;mso-position-vertical-relative:line;mso-width-relative:margin" coordsize="1143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">
                <v:roundrect id="Shape 1073741858" o:spid="_x0000_s1051" style="position:absolute;width:11430;height:7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"/>
                <v:shape id="Shape 1073741859" o:spid="_x0000_s1052" type="#_x0000_t202" style="position:absolute;left:880;top:423;width:9669;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" filled="f" stroked="f" strokeweight="1pt">
                  <v:stroke miterlimit="4"/>
                  <v:textbox inset="1.27mm,1.27mm,1.27mm,1.27mm">
                    <w:txbxContent>
                      <w:p w14:paraId="2E9FFB78" w14:textId="77777777" w:rsidR="000C21E0" w:rsidRDefault="000C21E0" w:rsidP="00442776">
                        <w:pPr>
                          <w:ind w:firstLine="0"/>
                          <w:jc w:val="center"/>
                        </w:pPr>
                        <w:r>
                          <w:rPr>
                            <w:sz w:val="20"/>
                            <w:szCs w:val="20"/>
                          </w:rPr>
                          <w:t>Неудовлетвори-тельный результат</w:t>
                        </w:r>
                      </w:p>
                    </w:txbxContent>
                  </v:textbox>
                </v:shape>
                <w10:wrap anchory="line"/>
              </v:group>
            </w:pict>
          </mc:Fallback>
        </mc:AlternateContent>
      </w:r>
    </w:p>
    <w:p w14:paraId="36FDB23A"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p>
    <w:p w14:paraId="3DAB2A58" w14:textId="60DCB28A"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75136" behindDoc="0" locked="0" layoutInCell="1" allowOverlap="1" wp14:anchorId="1AFFD801" wp14:editId="16EB0AAD">
                <wp:simplePos x="0" y="0"/>
                <wp:positionH relativeFrom="column">
                  <wp:posOffset>3341582</wp:posOffset>
                </wp:positionH>
                <wp:positionV relativeFrom="line">
                  <wp:posOffset>145344</wp:posOffset>
                </wp:positionV>
                <wp:extent cx="1075972" cy="439279"/>
                <wp:effectExtent l="38100" t="0" r="29210" b="56515"/>
                <wp:wrapNone/>
                <wp:docPr id="1073741863" name="officeArt object"/>
                <wp:cNvGraphicFramePr/>
                <a:graphic xmlns:a="http://schemas.openxmlformats.org/drawingml/2006/main">
                  <a:graphicData uri="http://schemas.microsoft.com/office/word/2010/wordprocessingShape">
                    <wps:wsp>
                      <wps:cNvCnPr/>
                      <wps:spPr>
                        <a:xfrm flipH="1">
                          <a:off x="0" y="0"/>
                          <a:ext cx="1075972" cy="439279"/>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58B1A5" id="officeArt object" o:spid="_x0000_s1026" style="position:absolute;flip:x;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263.1pt,11.45pt" to="347.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702784" behindDoc="0" locked="0" layoutInCell="1" allowOverlap="1" wp14:anchorId="101DB6E8" wp14:editId="61FAA5BD">
                <wp:simplePos x="0" y="0"/>
                <wp:positionH relativeFrom="column">
                  <wp:posOffset>4869109</wp:posOffset>
                </wp:positionH>
                <wp:positionV relativeFrom="line">
                  <wp:posOffset>280811</wp:posOffset>
                </wp:positionV>
                <wp:extent cx="483306" cy="338667"/>
                <wp:effectExtent l="38100" t="0" r="31115" b="61595"/>
                <wp:wrapNone/>
                <wp:docPr id="1073741861" name="officeArt object"/>
                <wp:cNvGraphicFramePr/>
                <a:graphic xmlns:a="http://schemas.openxmlformats.org/drawingml/2006/main">
                  <a:graphicData uri="http://schemas.microsoft.com/office/word/2010/wordprocessingShape">
                    <wps:wsp>
                      <wps:cNvCnPr/>
                      <wps:spPr>
                        <a:xfrm flipH="1">
                          <a:off x="0" y="0"/>
                          <a:ext cx="483306" cy="338667"/>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66FF9D3" id="officeArt object" o:spid="_x0000_s1026" style="position:absolute;flip:x;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383.4pt,22.1pt" to="421.4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713024" behindDoc="0" locked="0" layoutInCell="1" allowOverlap="1" wp14:anchorId="68A15B30" wp14:editId="66F7ADCD">
                <wp:simplePos x="0" y="0"/>
                <wp:positionH relativeFrom="column">
                  <wp:posOffset>3175776</wp:posOffset>
                </wp:positionH>
                <wp:positionV relativeFrom="line">
                  <wp:posOffset>201789</wp:posOffset>
                </wp:positionV>
                <wp:extent cx="643467" cy="372110"/>
                <wp:effectExtent l="0" t="0" r="61595" b="66040"/>
                <wp:wrapNone/>
                <wp:docPr id="1073741862" name="officeArt object"/>
                <wp:cNvGraphicFramePr/>
                <a:graphic xmlns:a="http://schemas.openxmlformats.org/drawingml/2006/main">
                  <a:graphicData uri="http://schemas.microsoft.com/office/word/2010/wordprocessingShape">
                    <wps:wsp>
                      <wps:cNvCnPr/>
                      <wps:spPr>
                        <a:xfrm>
                          <a:off x="0" y="0"/>
                          <a:ext cx="643467" cy="372110"/>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353C6D" id="officeArt object" o:spid="_x0000_s1026" style="position:absolute;z-index:2517130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250.05pt,15.9pt" to="300.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63872" behindDoc="0" locked="0" layoutInCell="1" allowOverlap="1" wp14:anchorId="17A53168" wp14:editId="7D26F782">
                <wp:simplePos x="0" y="0"/>
                <wp:positionH relativeFrom="column">
                  <wp:posOffset>3096754</wp:posOffset>
                </wp:positionH>
                <wp:positionV relativeFrom="line">
                  <wp:posOffset>201788</wp:posOffset>
                </wp:positionV>
                <wp:extent cx="5644" cy="372533"/>
                <wp:effectExtent l="76200" t="0" r="90170" b="66040"/>
                <wp:wrapNone/>
                <wp:docPr id="1073741864" name="officeArt object"/>
                <wp:cNvGraphicFramePr/>
                <a:graphic xmlns:a="http://schemas.openxmlformats.org/drawingml/2006/main">
                  <a:graphicData uri="http://schemas.microsoft.com/office/word/2010/wordprocessingShape">
                    <wps:wsp>
                      <wps:cNvCnPr/>
                      <wps:spPr>
                        <a:xfrm flipH="1">
                          <a:off x="0" y="0"/>
                          <a:ext cx="5644" cy="372533"/>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466EAC6" id="officeArt object" o:spid="_x0000_s1026" style="position:absolute;flip:x;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243.85pt,15.9pt" to="244.3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">
                <v:stroke endarrow="block"/>
                <w10:wrap anchory="line"/>
              </v:line>
            </w:pict>
          </mc:Fallback>
        </mc:AlternateContent>
      </w:r>
    </w:p>
    <w:p w14:paraId="6A84528D" w14:textId="6822813F"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21888" behindDoc="0" locked="0" layoutInCell="1" allowOverlap="1" wp14:anchorId="25DF9BD5" wp14:editId="379B5762">
                <wp:simplePos x="0" y="0"/>
                <wp:positionH relativeFrom="column">
                  <wp:posOffset>-81068</wp:posOffset>
                </wp:positionH>
                <wp:positionV relativeFrom="line">
                  <wp:posOffset>34008</wp:posOffset>
                </wp:positionV>
                <wp:extent cx="16933" cy="869244"/>
                <wp:effectExtent l="76200" t="0" r="59690" b="64770"/>
                <wp:wrapNone/>
                <wp:docPr id="1073741874" name="officeArt object"/>
                <wp:cNvGraphicFramePr/>
                <a:graphic xmlns:a="http://schemas.openxmlformats.org/drawingml/2006/main">
                  <a:graphicData uri="http://schemas.microsoft.com/office/word/2010/wordprocessingShape">
                    <wps:wsp>
                      <wps:cNvCnPr/>
                      <wps:spPr>
                        <a:xfrm flipH="1">
                          <a:off x="0" y="0"/>
                          <a:ext cx="16933" cy="869244"/>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4B701DD" id="officeArt object" o:spid="_x0000_s1026" style="position:absolute;flip:x;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6.4pt,2.7pt" to="-5.0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19840" behindDoc="0" locked="0" layoutInCell="1" allowOverlap="1" wp14:anchorId="119073F9" wp14:editId="03510435">
                <wp:simplePos x="0" y="0"/>
                <wp:positionH relativeFrom="column">
                  <wp:posOffset>690432</wp:posOffset>
                </wp:positionH>
                <wp:positionV relativeFrom="line">
                  <wp:posOffset>169474</wp:posOffset>
                </wp:positionV>
                <wp:extent cx="1139850" cy="750712"/>
                <wp:effectExtent l="0" t="0" r="22225" b="0"/>
                <wp:wrapNone/>
                <wp:docPr id="1073741873" name="officeArt object"/>
                <wp:cNvGraphicFramePr/>
                <a:graphic xmlns:a="http://schemas.openxmlformats.org/drawingml/2006/main">
                  <a:graphicData uri="http://schemas.microsoft.com/office/word/2010/wordprocessingGroup">
                    <wpg:wgp>
                      <wpg:cNvGrpSpPr/>
                      <wpg:grpSpPr>
                        <a:xfrm>
                          <a:off x="0" y="0"/>
                          <a:ext cx="1139850" cy="750712"/>
                          <a:chOff x="-5877" y="0"/>
                          <a:chExt cx="901227" cy="750863"/>
                        </a:xfrm>
                      </wpg:grpSpPr>
                      <wps:wsp>
                        <wps:cNvPr id="1073741871" name="Shape 1073741871"/>
                        <wps:cNvSpPr/>
                        <wps:spPr>
                          <a:xfrm>
                            <a:off x="0" y="0"/>
                            <a:ext cx="895350" cy="676275"/>
                          </a:xfrm>
                          <a:prstGeom prst="roundRect">
                            <a:avLst>
                              <a:gd name="adj" fmla="val 16667"/>
                            </a:avLst>
                          </a:prstGeom>
                          <a:solidFill>
                            <a:srgbClr val="FFFFFF"/>
                          </a:solidFill>
                          <a:ln w="9525" cap="flat">
                            <a:solidFill>
                              <a:srgbClr val="000000"/>
                            </a:solidFill>
                            <a:prstDash val="solid"/>
                            <a:round/>
                          </a:ln>
                          <a:effectLst/>
                        </wps:spPr>
                        <wps:bodyPr/>
                      </wps:wsp>
                      <wps:wsp>
                        <wps:cNvPr id="1073741872" name="Shape 1073741872"/>
                        <wps:cNvSpPr txBox="1"/>
                        <wps:spPr>
                          <a:xfrm>
                            <a:off x="-5877" y="82363"/>
                            <a:ext cx="901227" cy="668500"/>
                          </a:xfrm>
                          <a:prstGeom prst="rect">
                            <a:avLst/>
                          </a:prstGeom>
                          <a:noFill/>
                          <a:ln w="12700" cap="flat">
                            <a:noFill/>
                            <a:miter lim="400000"/>
                          </a:ln>
                          <a:effectLst/>
                        </wps:spPr>
                        <wps:txbx>
                          <w:txbxContent>
                            <w:p w14:paraId="698EBF6E" w14:textId="77777777" w:rsidR="000C21E0" w:rsidRDefault="000C21E0" w:rsidP="00442776">
                              <w:pPr>
                                <w:ind w:firstLine="0"/>
                                <w:jc w:val="center"/>
                                <w:rPr>
                                  <w:rFonts w:eastAsia="Times New Roman" w:cs="Times New Roman"/>
                                  <w:sz w:val="20"/>
                                  <w:szCs w:val="20"/>
                                </w:rPr>
                              </w:pPr>
                              <w:r>
                                <w:rPr>
                                  <w:sz w:val="20"/>
                                  <w:szCs w:val="20"/>
                                </w:rPr>
                                <w:t>Есть</w:t>
                              </w:r>
                              <w:r>
                                <w:rPr>
                                  <w:rFonts w:eastAsia="Times New Roman" w:cs="Times New Roman"/>
                                  <w:sz w:val="20"/>
                                  <w:szCs w:val="20"/>
                                </w:rPr>
                                <w:t xml:space="preserve"> </w:t>
                              </w:r>
                            </w:p>
                            <w:p w14:paraId="5834538B" w14:textId="2452D4AD" w:rsidR="000C21E0" w:rsidRPr="00442776" w:rsidRDefault="000C21E0" w:rsidP="00442776">
                              <w:pPr>
                                <w:ind w:firstLine="0"/>
                                <w:jc w:val="center"/>
                                <w:rPr>
                                  <w:rFonts w:eastAsia="Times New Roman" w:cs="Times New Roman"/>
                                  <w:sz w:val="20"/>
                                  <w:szCs w:val="20"/>
                                </w:rPr>
                              </w:pPr>
                              <w:r>
                                <w:rPr>
                                  <w:sz w:val="20"/>
                                  <w:szCs w:val="20"/>
                                </w:rPr>
                                <w:t>противопоказания</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19073F9" id="_x0000_s1053" style="position:absolute;margin-left:54.35pt;margin-top:13.35pt;width:89.75pt;height:59.1pt;z-index:251619840;mso-wrap-distance-left:0;mso-wrap-distance-right:0;mso-position-vertical-relative:line;mso-width-relative:margin;mso-height-relative:margin" coordorigin="-58" coordsize="901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">
                <v:roundrect id="Shape 1073741871" o:spid="_x0000_s1054" style="position:absolute;width:8953;height:6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"/>
                <v:shape id="Shape 1073741872" o:spid="_x0000_s1055" type="#_x0000_t202" style="position:absolute;left:-58;top:823;width:9011;height:6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Kn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7KAy08JALn6BwAA//8DAFBLAQItABQABgAIAAAAIQDb4fbL7gAAAIUBAAATAAAAAAAA&#10;AAAAAAAAAAAAAABbQ29udGVudF9UeXBlc10ueG1sUEsBAi0AFAAGAAgAAAAhAFr0LFu/AAAAFQEA&#10;AAsAAAAAAAAAAAAAAAAAHwEAAF9yZWxzLy5yZWxzUEsBAi0AFAAGAAgAAAAhAMb1wqfHAAAA4wAA&#10;AA8AAAAAAAAAAAAAAAAABwIAAGRycy9kb3ducmV2LnhtbFBLBQYAAAAAAwADALcAAAD7AgAAAAA=&#10;" filled="f" stroked="f" strokeweight="1pt">
                  <v:stroke miterlimit="4"/>
                  <v:textbox inset="1.27mm,1.27mm,1.27mm,1.27mm">
                    <w:txbxContent>
                      <w:p w14:paraId="698EBF6E" w14:textId="77777777" w:rsidR="000C21E0" w:rsidRDefault="000C21E0" w:rsidP="00442776">
                        <w:pPr>
                          <w:ind w:firstLine="0"/>
                          <w:jc w:val="center"/>
                          <w:rPr>
                            <w:rFonts w:eastAsia="Times New Roman" w:cs="Times New Roman"/>
                            <w:sz w:val="20"/>
                            <w:szCs w:val="20"/>
                          </w:rPr>
                        </w:pPr>
                        <w:r>
                          <w:rPr>
                            <w:sz w:val="20"/>
                            <w:szCs w:val="20"/>
                          </w:rPr>
                          <w:t>Есть</w:t>
                        </w:r>
                        <w:r>
                          <w:rPr>
                            <w:rFonts w:eastAsia="Times New Roman" w:cs="Times New Roman"/>
                            <w:sz w:val="20"/>
                            <w:szCs w:val="20"/>
                          </w:rPr>
                          <w:t xml:space="preserve"> </w:t>
                        </w:r>
                      </w:p>
                      <w:p w14:paraId="5834538B" w14:textId="2452D4AD" w:rsidR="000C21E0" w:rsidRPr="00442776" w:rsidRDefault="000C21E0" w:rsidP="00442776">
                        <w:pPr>
                          <w:ind w:firstLine="0"/>
                          <w:jc w:val="center"/>
                          <w:rPr>
                            <w:rFonts w:eastAsia="Times New Roman" w:cs="Times New Roman"/>
                            <w:sz w:val="20"/>
                            <w:szCs w:val="20"/>
                          </w:rPr>
                        </w:pPr>
                        <w:r>
                          <w:rPr>
                            <w:sz w:val="20"/>
                            <w:szCs w:val="20"/>
                          </w:rPr>
                          <w:t>противопоказания</w:t>
                        </w:r>
                      </w:p>
                    </w:txbxContent>
                  </v:textbox>
                </v:shape>
                <w10:wrap anchory="line"/>
              </v:group>
            </w:pict>
          </mc:Fallback>
        </mc:AlternateContent>
      </w: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46464" behindDoc="0" locked="0" layoutInCell="1" allowOverlap="1" wp14:anchorId="754B2502" wp14:editId="6FE4FB60">
                <wp:simplePos x="0" y="0"/>
                <wp:positionH relativeFrom="column">
                  <wp:posOffset>2227509</wp:posOffset>
                </wp:positionH>
                <wp:positionV relativeFrom="line">
                  <wp:posOffset>254141</wp:posOffset>
                </wp:positionV>
                <wp:extent cx="1215905" cy="857885"/>
                <wp:effectExtent l="0" t="0" r="22860" b="18415"/>
                <wp:wrapNone/>
                <wp:docPr id="1073741870" name="officeArt object"/>
                <wp:cNvGraphicFramePr/>
                <a:graphic xmlns:a="http://schemas.openxmlformats.org/drawingml/2006/main">
                  <a:graphicData uri="http://schemas.microsoft.com/office/word/2010/wordprocessingGroup">
                    <wpg:wgp>
                      <wpg:cNvGrpSpPr/>
                      <wpg:grpSpPr>
                        <a:xfrm>
                          <a:off x="0" y="0"/>
                          <a:ext cx="1215905" cy="857885"/>
                          <a:chOff x="0" y="0"/>
                          <a:chExt cx="1019175" cy="697865"/>
                        </a:xfrm>
                      </wpg:grpSpPr>
                      <wps:wsp>
                        <wps:cNvPr id="1073741868" name="Shape 1073741868"/>
                        <wps:cNvSpPr/>
                        <wps:spPr>
                          <a:xfrm>
                            <a:off x="0" y="0"/>
                            <a:ext cx="1019175" cy="697866"/>
                          </a:xfrm>
                          <a:prstGeom prst="roundRect">
                            <a:avLst>
                              <a:gd name="adj" fmla="val 16667"/>
                            </a:avLst>
                          </a:prstGeom>
                          <a:solidFill>
                            <a:srgbClr val="FFFFFF"/>
                          </a:solidFill>
                          <a:ln w="9525" cap="flat">
                            <a:solidFill>
                              <a:srgbClr val="000000"/>
                            </a:solidFill>
                            <a:prstDash val="solid"/>
                            <a:round/>
                          </a:ln>
                          <a:effectLst/>
                        </wps:spPr>
                        <wps:bodyPr/>
                      </wps:wsp>
                      <wps:wsp>
                        <wps:cNvPr id="1073741869" name="Shape 1073741869"/>
                        <wps:cNvSpPr txBox="1"/>
                        <wps:spPr>
                          <a:xfrm>
                            <a:off x="84535" y="38815"/>
                            <a:ext cx="850105" cy="620235"/>
                          </a:xfrm>
                          <a:prstGeom prst="rect">
                            <a:avLst/>
                          </a:prstGeom>
                          <a:noFill/>
                          <a:ln w="12700" cap="flat">
                            <a:noFill/>
                            <a:miter lim="400000"/>
                          </a:ln>
                          <a:effectLst/>
                        </wps:spPr>
                        <wps:txbx>
                          <w:txbxContent>
                            <w:p w14:paraId="3EC04004" w14:textId="77777777" w:rsidR="000C21E0" w:rsidRDefault="000C21E0" w:rsidP="00442776">
                              <w:pPr>
                                <w:ind w:firstLine="0"/>
                                <w:jc w:val="center"/>
                              </w:pPr>
                              <w:r>
                                <w:rPr>
                                  <w:sz w:val="20"/>
                                  <w:szCs w:val="20"/>
                                </w:rPr>
                                <w:t>Удовлетвори-тельный результат</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754B2502" id="_x0000_s1056" style="position:absolute;margin-left:175.4pt;margin-top:20pt;width:95.75pt;height:67.55pt;z-index:251646464;mso-wrap-distance-left:0;mso-wrap-distance-right:0;mso-position-vertical-relative:line;mso-width-relative:margin;mso-height-relative:margin" coordsize="10191,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">
                <v:roundrect id="Shape 1073741868" o:spid="_x0000_s1057" style="position:absolute;width:10191;height:6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"/>
                <v:shape id="Shape 1073741869" o:spid="_x0000_s1058" type="#_x0000_t202" style="position:absolute;left:845;top:388;width:8501;height:6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" filled="f" stroked="f" strokeweight="1pt">
                  <v:stroke miterlimit="4"/>
                  <v:textbox inset="1.27mm,1.27mm,1.27mm,1.27mm">
                    <w:txbxContent>
                      <w:p w14:paraId="3EC04004" w14:textId="77777777" w:rsidR="000C21E0" w:rsidRDefault="000C21E0" w:rsidP="00442776">
                        <w:pPr>
                          <w:ind w:firstLine="0"/>
                          <w:jc w:val="center"/>
                        </w:pPr>
                        <w:r>
                          <w:rPr>
                            <w:sz w:val="20"/>
                            <w:szCs w:val="20"/>
                          </w:rPr>
                          <w:t>Удовлетвори-тельный результат</w:t>
                        </w:r>
                      </w:p>
                    </w:txbxContent>
                  </v:textbox>
                </v:shape>
                <w10:wrap anchory="line"/>
              </v:group>
            </w:pict>
          </mc:Fallback>
        </mc:AlternateContent>
      </w: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92544" behindDoc="0" locked="0" layoutInCell="1" allowOverlap="1" wp14:anchorId="3BC05766" wp14:editId="569AFA24">
                <wp:simplePos x="0" y="0"/>
                <wp:positionH relativeFrom="column">
                  <wp:posOffset>3700709</wp:posOffset>
                </wp:positionH>
                <wp:positionV relativeFrom="line">
                  <wp:posOffset>260136</wp:posOffset>
                </wp:positionV>
                <wp:extent cx="1213556" cy="863250"/>
                <wp:effectExtent l="0" t="0" r="24765" b="13335"/>
                <wp:wrapNone/>
                <wp:docPr id="1073741867" name="officeArt object"/>
                <wp:cNvGraphicFramePr/>
                <a:graphic xmlns:a="http://schemas.openxmlformats.org/drawingml/2006/main">
                  <a:graphicData uri="http://schemas.microsoft.com/office/word/2010/wordprocessingGroup">
                    <wpg:wgp>
                      <wpg:cNvGrpSpPr/>
                      <wpg:grpSpPr>
                        <a:xfrm>
                          <a:off x="0" y="0"/>
                          <a:ext cx="1213556" cy="863250"/>
                          <a:chOff x="0" y="0"/>
                          <a:chExt cx="1057275" cy="666750"/>
                        </a:xfrm>
                      </wpg:grpSpPr>
                      <wps:wsp>
                        <wps:cNvPr id="1073741865" name="Shape 1073741865"/>
                        <wps:cNvSpPr/>
                        <wps:spPr>
                          <a:xfrm>
                            <a:off x="0" y="0"/>
                            <a:ext cx="1057275" cy="666750"/>
                          </a:xfrm>
                          <a:prstGeom prst="roundRect">
                            <a:avLst>
                              <a:gd name="adj" fmla="val 16667"/>
                            </a:avLst>
                          </a:prstGeom>
                          <a:solidFill>
                            <a:srgbClr val="FFFFFF"/>
                          </a:solidFill>
                          <a:ln w="9525" cap="flat">
                            <a:solidFill>
                              <a:srgbClr val="000000"/>
                            </a:solidFill>
                            <a:prstDash val="solid"/>
                            <a:round/>
                          </a:ln>
                          <a:effectLst/>
                        </wps:spPr>
                        <wps:bodyPr/>
                      </wps:wsp>
                      <wps:wsp>
                        <wps:cNvPr id="1073741866" name="Shape 1073741866"/>
                        <wps:cNvSpPr txBox="1"/>
                        <wps:spPr>
                          <a:xfrm>
                            <a:off x="83017" y="37297"/>
                            <a:ext cx="891241" cy="592156"/>
                          </a:xfrm>
                          <a:prstGeom prst="rect">
                            <a:avLst/>
                          </a:prstGeom>
                          <a:noFill/>
                          <a:ln w="12700" cap="flat">
                            <a:noFill/>
                            <a:miter lim="400000"/>
                          </a:ln>
                          <a:effectLst/>
                        </wps:spPr>
                        <wps:txbx>
                          <w:txbxContent>
                            <w:p w14:paraId="046CD86D" w14:textId="0760CBCD" w:rsidR="000C21E0" w:rsidRDefault="000C21E0" w:rsidP="00442776">
                              <w:pPr>
                                <w:ind w:firstLine="0"/>
                                <w:jc w:val="center"/>
                              </w:pPr>
                              <w:r>
                                <w:rPr>
                                  <w:sz w:val="20"/>
                                  <w:szCs w:val="20"/>
                                </w:rPr>
                                <w:t>Неудовлетвори-тельный результат</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BC05766" id="_x0000_s1059" style="position:absolute;margin-left:291.4pt;margin-top:20.5pt;width:95.55pt;height:67.95pt;z-index:251692544;mso-wrap-distance-left:0;mso-wrap-distance-right:0;mso-position-vertical-relative:line;mso-width-relative:margin;mso-height-relative:margin" coordsize="1057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">
                <v:roundrect id="Shape 1073741865" o:spid="_x0000_s1060" style="position:absolute;width:10572;height:6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"/>
                <v:shape id="Shape 1073741866" o:spid="_x0000_s1061" type="#_x0000_t202" style="position:absolute;left:830;top:372;width:8912;height:5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" filled="f" stroked="f" strokeweight="1pt">
                  <v:stroke miterlimit="4"/>
                  <v:textbox inset="1.27mm,1.27mm,1.27mm,1.27mm">
                    <w:txbxContent>
                      <w:p w14:paraId="046CD86D" w14:textId="0760CBCD" w:rsidR="000C21E0" w:rsidRDefault="000C21E0" w:rsidP="00442776">
                        <w:pPr>
                          <w:ind w:firstLine="0"/>
                          <w:jc w:val="center"/>
                        </w:pPr>
                        <w:r>
                          <w:rPr>
                            <w:sz w:val="20"/>
                            <w:szCs w:val="20"/>
                          </w:rPr>
                          <w:t>Неудовлетвори-тельный результат</w:t>
                        </w:r>
                      </w:p>
                    </w:txbxContent>
                  </v:textbox>
                </v:shape>
                <w10:wrap anchory="line"/>
              </v:group>
            </w:pict>
          </mc:Fallback>
        </mc:AlternateContent>
      </w:r>
    </w:p>
    <w:p w14:paraId="715FCA3B"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p>
    <w:p w14:paraId="02DE1F91" w14:textId="28C98A79"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35200" behindDoc="0" locked="0" layoutInCell="1" allowOverlap="1" wp14:anchorId="6A9A2B33" wp14:editId="39964FB8">
                <wp:simplePos x="0" y="0"/>
                <wp:positionH relativeFrom="column">
                  <wp:posOffset>1538888</wp:posOffset>
                </wp:positionH>
                <wp:positionV relativeFrom="line">
                  <wp:posOffset>183868</wp:posOffset>
                </wp:positionV>
                <wp:extent cx="688622" cy="1428044"/>
                <wp:effectExtent l="0" t="0" r="54610" b="58420"/>
                <wp:wrapNone/>
                <wp:docPr id="1073741876" name="officeArt object"/>
                <wp:cNvGraphicFramePr/>
                <a:graphic xmlns:a="http://schemas.openxmlformats.org/drawingml/2006/main">
                  <a:graphicData uri="http://schemas.microsoft.com/office/word/2010/wordprocessingShape">
                    <wps:wsp>
                      <wps:cNvCnPr/>
                      <wps:spPr>
                        <a:xfrm>
                          <a:off x="0" y="0"/>
                          <a:ext cx="688622" cy="1428044"/>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3A8E943" id="officeArt object" o:spid="_x0000_s1026" style="position:absolute;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121.15pt,14.5pt" to="175.3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">
                <v:stroke endarrow="block"/>
                <w10:wrap anchory="line"/>
              </v:line>
            </w:pict>
          </mc:Fallback>
        </mc:AlternateContent>
      </w: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10624" behindDoc="0" locked="0" layoutInCell="1" allowOverlap="1" wp14:anchorId="1827D883" wp14:editId="35DE0528">
                <wp:simplePos x="0" y="0"/>
                <wp:positionH relativeFrom="column">
                  <wp:posOffset>-622935</wp:posOffset>
                </wp:positionH>
                <wp:positionV relativeFrom="line">
                  <wp:posOffset>257245</wp:posOffset>
                </wp:positionV>
                <wp:extent cx="1179689" cy="807155"/>
                <wp:effectExtent l="0" t="0" r="20955" b="12065"/>
                <wp:wrapNone/>
                <wp:docPr id="1073741879" name="officeArt object"/>
                <wp:cNvGraphicFramePr/>
                <a:graphic xmlns:a="http://schemas.openxmlformats.org/drawingml/2006/main">
                  <a:graphicData uri="http://schemas.microsoft.com/office/word/2010/wordprocessingGroup">
                    <wpg:wgp>
                      <wpg:cNvGrpSpPr/>
                      <wpg:grpSpPr>
                        <a:xfrm>
                          <a:off x="0" y="0"/>
                          <a:ext cx="1179689" cy="807155"/>
                          <a:chOff x="0" y="0"/>
                          <a:chExt cx="981075" cy="647700"/>
                        </a:xfrm>
                      </wpg:grpSpPr>
                      <wps:wsp>
                        <wps:cNvPr id="1073741877" name="Shape 1073741877"/>
                        <wps:cNvSpPr/>
                        <wps:spPr>
                          <a:xfrm>
                            <a:off x="0" y="0"/>
                            <a:ext cx="981075" cy="647700"/>
                          </a:xfrm>
                          <a:prstGeom prst="roundRect">
                            <a:avLst>
                              <a:gd name="adj" fmla="val 16667"/>
                            </a:avLst>
                          </a:prstGeom>
                          <a:solidFill>
                            <a:srgbClr val="FFFFFF"/>
                          </a:solidFill>
                          <a:ln w="9525" cap="flat">
                            <a:solidFill>
                              <a:srgbClr val="000000"/>
                            </a:solidFill>
                            <a:prstDash val="solid"/>
                            <a:round/>
                          </a:ln>
                          <a:effectLst/>
                        </wps:spPr>
                        <wps:bodyPr/>
                      </wps:wsp>
                      <wps:wsp>
                        <wps:cNvPr id="1073741878" name="Shape 1073741878"/>
                        <wps:cNvSpPr txBox="1"/>
                        <wps:spPr>
                          <a:xfrm>
                            <a:off x="82087" y="36367"/>
                            <a:ext cx="816901" cy="574966"/>
                          </a:xfrm>
                          <a:prstGeom prst="rect">
                            <a:avLst/>
                          </a:prstGeom>
                          <a:noFill/>
                          <a:ln w="12700" cap="flat">
                            <a:noFill/>
                            <a:miter lim="400000"/>
                          </a:ln>
                          <a:effectLst/>
                        </wps:spPr>
                        <wps:txbx>
                          <w:txbxContent>
                            <w:p w14:paraId="47719FCD" w14:textId="77777777" w:rsidR="000C21E0" w:rsidRDefault="000C21E0" w:rsidP="00442776">
                              <w:pPr>
                                <w:ind w:firstLine="0"/>
                                <w:jc w:val="center"/>
                              </w:pPr>
                              <w:r>
                                <w:rPr>
                                  <w:sz w:val="20"/>
                                  <w:szCs w:val="20"/>
                                </w:rPr>
                                <w:t>Удовлетво-рительный результат</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827D883" id="_x0000_s1062" style="position:absolute;margin-left:-49.05pt;margin-top:20.25pt;width:92.9pt;height:63.55pt;z-index:251610624;mso-wrap-distance-left:0;mso-wrap-distance-right:0;mso-position-vertical-relative:line;mso-width-relative:margin;mso-height-relative:margin" coordsize="9810,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">
                <v:roundrect id="Shape 1073741877" o:spid="_x0000_s1063" style="position:absolute;width:9810;height: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"/>
                <v:shape id="Shape 1073741878" o:spid="_x0000_s1064" type="#_x0000_t202" style="position:absolute;left:820;top:363;width:8169;height: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" filled="f" stroked="f" strokeweight="1pt">
                  <v:stroke miterlimit="4"/>
                  <v:textbox inset="1.27mm,1.27mm,1.27mm,1.27mm">
                    <w:txbxContent>
                      <w:p w14:paraId="47719FCD" w14:textId="77777777" w:rsidR="000C21E0" w:rsidRDefault="000C21E0" w:rsidP="00442776">
                        <w:pPr>
                          <w:ind w:firstLine="0"/>
                          <w:jc w:val="center"/>
                        </w:pPr>
                        <w:r>
                          <w:rPr>
                            <w:sz w:val="20"/>
                            <w:szCs w:val="20"/>
                          </w:rPr>
                          <w:t>Удовлетво-рительный результат</w:t>
                        </w:r>
                      </w:p>
                    </w:txbxContent>
                  </v:textbox>
                </v:shape>
                <w10:wrap anchory="line"/>
              </v:group>
            </w:pict>
          </mc:Fallback>
        </mc:AlternateContent>
      </w:r>
    </w:p>
    <w:p w14:paraId="1E6DA0F8" w14:textId="50AE3BC6" w:rsidR="00920A29" w:rsidRPr="00920A29" w:rsidRDefault="00442776"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664896" behindDoc="0" locked="0" layoutInCell="1" allowOverlap="1" wp14:anchorId="1565C7BA" wp14:editId="3B8B2DE4">
                <wp:simplePos x="0" y="0"/>
                <wp:positionH relativeFrom="column">
                  <wp:posOffset>2441998</wp:posOffset>
                </wp:positionH>
                <wp:positionV relativeFrom="line">
                  <wp:posOffset>117616</wp:posOffset>
                </wp:positionV>
                <wp:extent cx="440267" cy="1157463"/>
                <wp:effectExtent l="38100" t="0" r="36195" b="62230"/>
                <wp:wrapNone/>
                <wp:docPr id="1073741875" name="officeArt object"/>
                <wp:cNvGraphicFramePr/>
                <a:graphic xmlns:a="http://schemas.openxmlformats.org/drawingml/2006/main">
                  <a:graphicData uri="http://schemas.microsoft.com/office/word/2010/wordprocessingShape">
                    <wps:wsp>
                      <wps:cNvCnPr/>
                      <wps:spPr>
                        <a:xfrm flipH="1">
                          <a:off x="0" y="0"/>
                          <a:ext cx="440267" cy="1157463"/>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1EB3F4" id="officeArt object" o:spid="_x0000_s1026" style="position:absolute;flip:x;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192.3pt,9.25pt" to="226.9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">
                <v:stroke endarrow="block"/>
                <w10:wrap anchory="line"/>
              </v:line>
            </w:pict>
          </mc:Fallback>
        </mc:AlternateContent>
      </w:r>
    </w:p>
    <w:p w14:paraId="6EC512C6"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s">
            <w:drawing>
              <wp:anchor distT="0" distB="0" distL="0" distR="0" simplePos="0" relativeHeight="251720704" behindDoc="0" locked="0" layoutInCell="1" allowOverlap="1" wp14:anchorId="4AFC248E" wp14:editId="5A4BB7CC">
                <wp:simplePos x="0" y="0"/>
                <wp:positionH relativeFrom="column">
                  <wp:posOffset>556260</wp:posOffset>
                </wp:positionH>
                <wp:positionV relativeFrom="line">
                  <wp:posOffset>271638</wp:posOffset>
                </wp:positionV>
                <wp:extent cx="1203748" cy="693843"/>
                <wp:effectExtent l="0" t="0" r="53975" b="49530"/>
                <wp:wrapNone/>
                <wp:docPr id="1073741880" name="officeArt object"/>
                <wp:cNvGraphicFramePr/>
                <a:graphic xmlns:a="http://schemas.openxmlformats.org/drawingml/2006/main">
                  <a:graphicData uri="http://schemas.microsoft.com/office/word/2010/wordprocessingShape">
                    <wps:wsp>
                      <wps:cNvCnPr/>
                      <wps:spPr>
                        <a:xfrm>
                          <a:off x="0" y="0"/>
                          <a:ext cx="1203748" cy="693843"/>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103B4E" id="officeArt object" o:spid="_x0000_s1026" style="position:absolute;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 from="43.8pt,21.4pt" to="138.6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">
                <v:stroke endarrow="block"/>
                <w10:wrap anchory="line"/>
              </v:line>
            </w:pict>
          </mc:Fallback>
        </mc:AlternateContent>
      </w:r>
    </w:p>
    <w:p w14:paraId="196E2E1E"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p>
    <w:p w14:paraId="32EBF5DD"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r w:rsidRPr="00920A29">
        <w:rPr>
          <w:rFonts w:eastAsia="Times New Roman" w:cs="Times New Roman"/>
          <w:b/>
          <w:bCs/>
          <w:noProof/>
          <w:color w:val="000000"/>
          <w:sz w:val="28"/>
          <w:szCs w:val="28"/>
          <w:u w:color="000000"/>
          <w:bdr w:val="nil"/>
          <w:lang w:eastAsia="ru-RU"/>
        </w:rPr>
        <mc:AlternateContent>
          <mc:Choice Requires="wpg">
            <w:drawing>
              <wp:anchor distT="0" distB="0" distL="0" distR="0" simplePos="0" relativeHeight="251642880" behindDoc="0" locked="0" layoutInCell="1" allowOverlap="1" wp14:anchorId="6C1D4F70" wp14:editId="1D261F37">
                <wp:simplePos x="0" y="0"/>
                <wp:positionH relativeFrom="column">
                  <wp:posOffset>1758314</wp:posOffset>
                </wp:positionH>
                <wp:positionV relativeFrom="line">
                  <wp:posOffset>306070</wp:posOffset>
                </wp:positionV>
                <wp:extent cx="2105025" cy="381000"/>
                <wp:effectExtent l="0" t="0" r="0" b="0"/>
                <wp:wrapNone/>
                <wp:docPr id="1073741883" name="officeArt object"/>
                <wp:cNvGraphicFramePr/>
                <a:graphic xmlns:a="http://schemas.openxmlformats.org/drawingml/2006/main">
                  <a:graphicData uri="http://schemas.microsoft.com/office/word/2010/wordprocessingGroup">
                    <wpg:wgp>
                      <wpg:cNvGrpSpPr/>
                      <wpg:grpSpPr>
                        <a:xfrm>
                          <a:off x="0" y="0"/>
                          <a:ext cx="2105025" cy="381000"/>
                          <a:chOff x="0" y="0"/>
                          <a:chExt cx="2105025" cy="381000"/>
                        </a:xfrm>
                      </wpg:grpSpPr>
                      <wps:wsp>
                        <wps:cNvPr id="1073741881" name="Shape 1073741881"/>
                        <wps:cNvSpPr/>
                        <wps:spPr>
                          <a:xfrm>
                            <a:off x="0" y="0"/>
                            <a:ext cx="2105025" cy="381000"/>
                          </a:xfrm>
                          <a:prstGeom prst="roundRect">
                            <a:avLst>
                              <a:gd name="adj" fmla="val 16667"/>
                            </a:avLst>
                          </a:prstGeom>
                          <a:solidFill>
                            <a:srgbClr val="FFFFFF"/>
                          </a:solidFill>
                          <a:ln w="9525" cap="flat">
                            <a:solidFill>
                              <a:srgbClr val="000000"/>
                            </a:solidFill>
                            <a:prstDash val="solid"/>
                            <a:round/>
                          </a:ln>
                          <a:effectLst/>
                        </wps:spPr>
                        <wps:bodyPr/>
                      </wps:wsp>
                      <wps:wsp>
                        <wps:cNvPr id="1073741882" name="Shape 1073741882"/>
                        <wps:cNvSpPr txBox="1"/>
                        <wps:spPr>
                          <a:xfrm>
                            <a:off x="69073" y="23353"/>
                            <a:ext cx="1966879" cy="334294"/>
                          </a:xfrm>
                          <a:prstGeom prst="rect">
                            <a:avLst/>
                          </a:prstGeom>
                          <a:noFill/>
                          <a:ln w="12700" cap="flat">
                            <a:noFill/>
                            <a:miter lim="400000"/>
                          </a:ln>
                          <a:effectLst/>
                        </wps:spPr>
                        <wps:txbx>
                          <w:txbxContent>
                            <w:p w14:paraId="0B0128F5" w14:textId="77777777" w:rsidR="000C21E0" w:rsidRDefault="000C21E0" w:rsidP="00442776">
                              <w:pPr>
                                <w:ind w:firstLine="0"/>
                                <w:jc w:val="center"/>
                              </w:pPr>
                              <w:r>
                                <w:rPr>
                                  <w:sz w:val="20"/>
                                  <w:szCs w:val="20"/>
                                </w:rPr>
                                <w:t>Диспансерное наблюдение</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6C1D4F70" id="_x0000_s1065" style="position:absolute;margin-left:138.45pt;margin-top:24.1pt;width:165.75pt;height:30pt;z-index:251642880;mso-wrap-distance-left:0;mso-wrap-distance-right:0;mso-position-vertical-relative:line;mso-height-relative:margin" coordsize="2105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">
                <v:roundrect id="Shape 1073741881" o:spid="_x0000_s1066" style="position:absolute;width:21050;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"/>
                <v:shape id="Shape 1073741882" o:spid="_x0000_s1067" type="#_x0000_t202" style="position:absolute;left:690;top:233;width:19669;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" filled="f" stroked="f" strokeweight="1pt">
                  <v:stroke miterlimit="4"/>
                  <v:textbox inset="1.27mm,1.27mm,1.27mm,1.27mm">
                    <w:txbxContent>
                      <w:p w14:paraId="0B0128F5" w14:textId="77777777" w:rsidR="000C21E0" w:rsidRDefault="000C21E0" w:rsidP="00442776">
                        <w:pPr>
                          <w:ind w:firstLine="0"/>
                          <w:jc w:val="center"/>
                        </w:pPr>
                        <w:r>
                          <w:rPr>
                            <w:sz w:val="20"/>
                            <w:szCs w:val="20"/>
                          </w:rPr>
                          <w:t>Диспансерное наблюдение</w:t>
                        </w:r>
                      </w:p>
                    </w:txbxContent>
                  </v:textbox>
                </v:shape>
                <w10:wrap anchory="line"/>
              </v:group>
            </w:pict>
          </mc:Fallback>
        </mc:AlternateContent>
      </w:r>
    </w:p>
    <w:p w14:paraId="2143E545" w14:textId="77777777" w:rsidR="00920A29" w:rsidRPr="00920A29" w:rsidRDefault="00920A29" w:rsidP="00920A29">
      <w:pPr>
        <w:pBdr>
          <w:top w:val="nil"/>
          <w:left w:val="nil"/>
          <w:bottom w:val="nil"/>
          <w:right w:val="nil"/>
          <w:between w:val="nil"/>
          <w:bar w:val="nil"/>
        </w:pBdr>
        <w:spacing w:after="200" w:line="240" w:lineRule="auto"/>
        <w:ind w:firstLine="0"/>
        <w:jc w:val="left"/>
        <w:rPr>
          <w:rFonts w:eastAsia="Times New Roman" w:cs="Times New Roman"/>
          <w:b/>
          <w:bCs/>
          <w:color w:val="000000"/>
          <w:sz w:val="28"/>
          <w:szCs w:val="28"/>
          <w:u w:color="000000"/>
          <w:bdr w:val="nil"/>
          <w:lang w:eastAsia="ru-RU"/>
        </w:rPr>
      </w:pPr>
    </w:p>
    <w:p w14:paraId="44BF5491"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ascii="Calibri" w:eastAsia="Arial Unicode MS" w:hAnsi="Calibri" w:cs="Arial Unicode MS"/>
          <w:color w:val="000000"/>
          <w:sz w:val="22"/>
          <w:u w:color="000000"/>
          <w:bdr w:val="nil"/>
          <w:lang w:eastAsia="ru-RU"/>
        </w:rPr>
      </w:pPr>
      <w:r w:rsidRPr="00920A29">
        <w:rPr>
          <w:rFonts w:ascii="Arial Unicode MS" w:eastAsia="Arial Unicode MS" w:hAnsi="Arial Unicode MS" w:cs="Arial Unicode MS"/>
          <w:color w:val="000000"/>
          <w:szCs w:val="24"/>
          <w:u w:color="000000"/>
          <w:bdr w:val="nil"/>
          <w:lang w:eastAsia="ru-RU"/>
        </w:rPr>
        <w:br w:type="page"/>
      </w:r>
    </w:p>
    <w:p w14:paraId="7B1C29F8" w14:textId="77777777" w:rsidR="00920A29" w:rsidRPr="00920A29" w:rsidRDefault="00920A29" w:rsidP="00F04C14">
      <w:pPr>
        <w:pStyle w:val="15"/>
        <w:rPr>
          <w:rFonts w:eastAsia="Times New Roman" w:cs="Times New Roman"/>
          <w:u w:color="000000"/>
          <w:bdr w:val="nil"/>
          <w:lang w:eastAsia="ru-RU"/>
        </w:rPr>
      </w:pPr>
      <w:bookmarkStart w:id="29" w:name="_Toc123034576"/>
      <w:r w:rsidRPr="00920A29">
        <w:rPr>
          <w:rFonts w:eastAsia="Arial Unicode MS"/>
          <w:u w:color="000000"/>
          <w:bdr w:val="nil"/>
          <w:lang w:eastAsia="ru-RU"/>
        </w:rPr>
        <w:lastRenderedPageBreak/>
        <w:t>Приложение Б2. Выбор конструкций для протезирования дефектов зубных рядов</w:t>
      </w:r>
      <w:bookmarkEnd w:id="29"/>
    </w:p>
    <w:p w14:paraId="0283137F"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ВЫБОР КОНСТРУКЦИЙ ПРИ ЧАСТИЧНОЙ ВТОРИЧНОЙ АДЕНТИИ С КОНЦЕВЫМИ ДЕФЕКТАМИ, ВКЛЮЧЕННЫМ ДЕФЕКТАМИ В ОБЛАСТИ ФРОНТАЛЬНЫХ ЗУБОВ</w:t>
      </w: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6"/>
        <w:gridCol w:w="2688"/>
        <w:gridCol w:w="2828"/>
        <w:gridCol w:w="1657"/>
      </w:tblGrid>
      <w:tr w:rsidR="00920A29" w:rsidRPr="00920A29" w14:paraId="2B4BCED2" w14:textId="77777777" w:rsidTr="000C21E0">
        <w:trPr>
          <w:trHeight w:val="900"/>
          <w:jc w:val="center"/>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FA11C"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Протяженность дефекта</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4B54C"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Условия</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BF469"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Показанное лечение и ортопедическая конструкция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C24C8"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Кратность выполнения</w:t>
            </w:r>
          </w:p>
        </w:tc>
      </w:tr>
      <w:tr w:rsidR="00920A29" w:rsidRPr="00920A29" w14:paraId="3AFD0625" w14:textId="77777777" w:rsidTr="000C21E0">
        <w:trPr>
          <w:trHeight w:val="900"/>
          <w:jc w:val="center"/>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A10AE"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Отсутствие 1 и более фронтальных зубов, более 2 зубов  (односторонний или двусторонний дефект)</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9424"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Отсутствие естественных зубов-антагонистов</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F401"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Частичный съемный пластиночный протез, бюгельный протез</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BCC7"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По потребности</w:t>
            </w:r>
          </w:p>
        </w:tc>
      </w:tr>
      <w:tr w:rsidR="00920A29" w:rsidRPr="00920A29" w14:paraId="6B9583FC" w14:textId="77777777" w:rsidTr="000C21E0">
        <w:trPr>
          <w:trHeight w:val="600"/>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14:paraId="17E189D8"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D320"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Наличие естественных зубов-антагонистов при отсутствии признаков феномена Попова-Годона, дентоальвеолярного удлинения Ильиной-Маркосян</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D3A2F"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Диспансерное наблюдение</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E276"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 раз в 3 месяца</w:t>
            </w:r>
          </w:p>
        </w:tc>
      </w:tr>
      <w:tr w:rsidR="00920A29" w:rsidRPr="00920A29" w14:paraId="729F5AED" w14:textId="77777777" w:rsidTr="000C21E0">
        <w:trPr>
          <w:trHeight w:val="1640"/>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14:paraId="61F54073"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Pr>
          <w:p w14:paraId="18B656D1"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D5E01"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Частичный съемный пластиночный протез, бюгельный протез</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C0A2E"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По потребности</w:t>
            </w:r>
          </w:p>
        </w:tc>
      </w:tr>
      <w:tr w:rsidR="00920A29" w:rsidRPr="00920A29" w14:paraId="40025980" w14:textId="77777777" w:rsidTr="000C21E0">
        <w:trPr>
          <w:trHeight w:val="600"/>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14:paraId="66703C98"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16EDA"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Наличие естественных зубов-антагонистов с признаками феномена Попова-Годона, дентоальвеолярного удлинения Ильиной-Маркосян</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6A704"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Частичный съемный пластиночный протез</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2E2D"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Согласно алгоритму</w:t>
            </w:r>
          </w:p>
        </w:tc>
      </w:tr>
      <w:tr w:rsidR="00920A29" w:rsidRPr="00920A29" w14:paraId="59DB0E50" w14:textId="77777777" w:rsidTr="000C21E0">
        <w:trPr>
          <w:trHeight w:val="1340"/>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14:paraId="35306595"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Pr>
          <w:p w14:paraId="1CB5D60E"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9129"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Бюгельный протез, несъемный консольный протез, протез на имплантатах</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A7C9B"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По потребности</w:t>
            </w:r>
          </w:p>
        </w:tc>
      </w:tr>
      <w:tr w:rsidR="00920A29" w:rsidRPr="00920A29" w14:paraId="29966C87" w14:textId="77777777" w:rsidTr="000C21E0">
        <w:trPr>
          <w:trHeight w:val="900"/>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14:paraId="43C10242"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066BB"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Аллергическая реакция на пластмассу базиса протеза</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1FC15"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Бюгельный протез</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9DE7"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Согласно алгоритму</w:t>
            </w:r>
          </w:p>
        </w:tc>
      </w:tr>
    </w:tbl>
    <w:p w14:paraId="0ACE4712" w14:textId="77777777" w:rsidR="00920A29" w:rsidRPr="00920A29" w:rsidRDefault="00920A29" w:rsidP="00920A29">
      <w:pPr>
        <w:widowControl w:val="0"/>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p>
    <w:p w14:paraId="268930B8" w14:textId="77777777" w:rsidR="00920A29" w:rsidRPr="00920A29" w:rsidRDefault="00920A29" w:rsidP="00920A29">
      <w:pPr>
        <w:pBdr>
          <w:top w:val="nil"/>
          <w:left w:val="nil"/>
          <w:bottom w:val="nil"/>
          <w:right w:val="nil"/>
          <w:between w:val="nil"/>
          <w:bar w:val="nil"/>
        </w:pBdr>
        <w:spacing w:after="200" w:line="240" w:lineRule="auto"/>
        <w:ind w:firstLine="0"/>
        <w:rPr>
          <w:rFonts w:ascii="Calibri" w:eastAsia="Arial Unicode MS" w:hAnsi="Calibri" w:cs="Arial Unicode MS"/>
          <w:color w:val="000000"/>
          <w:sz w:val="28"/>
          <w:szCs w:val="28"/>
          <w:u w:color="000000"/>
          <w:bdr w:val="nil"/>
          <w:lang w:eastAsia="ru-RU"/>
        </w:rPr>
      </w:pPr>
    </w:p>
    <w:p w14:paraId="781EB8A4"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r w:rsidRPr="00920A29">
        <w:rPr>
          <w:rFonts w:eastAsia="Arial Unicode MS" w:cs="Arial Unicode MS"/>
          <w:b/>
          <w:bCs/>
          <w:color w:val="000000"/>
          <w:szCs w:val="24"/>
          <w:u w:color="000000"/>
          <w:bdr w:val="nil"/>
          <w:lang w:eastAsia="ru-RU"/>
        </w:rPr>
        <w:t xml:space="preserve">ВЫБОР ОРТОПЕДИЧЕСКИХ КОНСТРУКЦИЙ ПРИ ЧАСТИЧНОЙ ВТОРИЧНОЙ АДЕНТИИ С ВКЛЮЧЕННЫМИ И СОЧЕТАННЫМИ ДЕФЕКТАМИ </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2410"/>
        <w:gridCol w:w="2800"/>
        <w:gridCol w:w="1594"/>
      </w:tblGrid>
      <w:tr w:rsidR="00920A29" w:rsidRPr="00920A29" w14:paraId="25196139" w14:textId="77777777" w:rsidTr="000C21E0">
        <w:trPr>
          <w:trHeight w:val="90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E5574"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Протяженность дефекта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10FF1"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Условия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D715C"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Показанное лечение и ортопедическая конструкция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2A3F8"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b/>
                <w:bCs/>
                <w:color w:val="000000"/>
                <w:szCs w:val="24"/>
                <w:u w:color="000000"/>
              </w:rPr>
              <w:t>Кратность выполнения</w:t>
            </w:r>
          </w:p>
        </w:tc>
      </w:tr>
      <w:tr w:rsidR="00920A29" w:rsidRPr="00920A29" w14:paraId="0BD24433" w14:textId="77777777" w:rsidTr="000C21E0">
        <w:trPr>
          <w:trHeight w:val="600"/>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928F"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lastRenderedPageBreak/>
              <w:t>Отсутствие одного зуба в жевательных группах зубов (с одной или с двух сторон челюсти), двух нижних зубов с одной стороны нижней челюсти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A6365"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Физиологический прикус</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05A9"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Диспансерное наблюдение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1AC9"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1 раз в 3 месяцев</w:t>
            </w:r>
          </w:p>
        </w:tc>
      </w:tr>
      <w:tr w:rsidR="00920A29" w:rsidRPr="00920A29" w14:paraId="650B96F3" w14:textId="77777777" w:rsidTr="000C21E0">
        <w:trPr>
          <w:trHeight w:val="2700"/>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1C8F0E54" w14:textId="77777777" w:rsidR="00920A29" w:rsidRPr="00920A29" w:rsidRDefault="00920A29" w:rsidP="00920A29">
            <w:pPr>
              <w:spacing w:after="200" w:line="276" w:lineRule="auto"/>
              <w:ind w:firstLine="0"/>
              <w:jc w:val="left"/>
              <w:rPr>
                <w:rFonts w:ascii="Calibri" w:hAnsi="Calibri" w:cs="Arial Unicode MS"/>
                <w:color w:val="000000"/>
                <w:sz w:val="22"/>
                <w:u w:color="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7007"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Физиологический прикус</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78945"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Съемные и несъемные профилактические и лечебно-профилактические распорки, частичный съемный пластиночный протез, бюгельный протез, несъемный мостовидный протез</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9F5E7"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По потребности</w:t>
            </w:r>
          </w:p>
        </w:tc>
      </w:tr>
      <w:tr w:rsidR="00920A29" w:rsidRPr="00920A29" w14:paraId="31C23AA4" w14:textId="77777777" w:rsidTr="000C21E0">
        <w:trPr>
          <w:trHeight w:val="300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AE82F"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Отсутствие 2 (на верхнем зубном ряду) и более зубов в области жевательных зубов с одной стороны или двух стороны (на нижнем или верхнем зубном ряду)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08E0"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 xml:space="preserve">Независимо от состояния тканей пародонта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33CE2" w14:textId="77777777" w:rsidR="00920A29" w:rsidRPr="00920A29" w:rsidRDefault="00920A29" w:rsidP="00920A29">
            <w:pPr>
              <w:spacing w:after="200" w:line="240" w:lineRule="auto"/>
              <w:ind w:firstLine="0"/>
              <w:jc w:val="left"/>
              <w:rPr>
                <w:rFonts w:ascii="Calibri" w:hAnsi="Calibri" w:cs="Arial Unicode MS"/>
                <w:color w:val="000000"/>
                <w:sz w:val="22"/>
                <w:u w:color="000000"/>
              </w:rPr>
            </w:pPr>
            <w:r w:rsidRPr="00920A29">
              <w:rPr>
                <w:rFonts w:cs="Arial Unicode MS"/>
                <w:color w:val="000000"/>
                <w:szCs w:val="24"/>
                <w:u w:color="000000"/>
              </w:rPr>
              <w:t>Частичный съемный пластиночный протез, бюгельный протез</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9D31" w14:textId="77777777" w:rsidR="00920A29" w:rsidRPr="00920A29" w:rsidRDefault="00920A29" w:rsidP="00920A29">
            <w:pPr>
              <w:spacing w:after="200" w:line="240" w:lineRule="auto"/>
              <w:ind w:firstLine="0"/>
              <w:jc w:val="center"/>
              <w:rPr>
                <w:rFonts w:ascii="Calibri" w:hAnsi="Calibri" w:cs="Arial Unicode MS"/>
                <w:color w:val="000000"/>
                <w:sz w:val="22"/>
                <w:u w:color="000000"/>
              </w:rPr>
            </w:pPr>
            <w:r w:rsidRPr="00920A29">
              <w:rPr>
                <w:rFonts w:cs="Arial Unicode MS"/>
                <w:color w:val="000000"/>
                <w:szCs w:val="24"/>
                <w:u w:color="000000"/>
              </w:rPr>
              <w:t>Согласно алгоритму</w:t>
            </w:r>
          </w:p>
        </w:tc>
      </w:tr>
    </w:tbl>
    <w:p w14:paraId="03507741" w14:textId="77777777" w:rsidR="00920A29" w:rsidRPr="00920A29" w:rsidRDefault="00920A29" w:rsidP="00920A29">
      <w:pPr>
        <w:widowControl w:val="0"/>
        <w:pBdr>
          <w:top w:val="nil"/>
          <w:left w:val="nil"/>
          <w:bottom w:val="nil"/>
          <w:right w:val="nil"/>
          <w:between w:val="nil"/>
          <w:bar w:val="nil"/>
        </w:pBdr>
        <w:spacing w:after="200" w:line="240" w:lineRule="auto"/>
        <w:ind w:left="250" w:hanging="250"/>
        <w:jc w:val="center"/>
        <w:rPr>
          <w:rFonts w:eastAsia="Times New Roman" w:cs="Times New Roman"/>
          <w:b/>
          <w:bCs/>
          <w:color w:val="000000"/>
          <w:szCs w:val="24"/>
          <w:u w:color="000000"/>
          <w:bdr w:val="nil"/>
          <w:lang w:eastAsia="ru-RU"/>
        </w:rPr>
      </w:pPr>
    </w:p>
    <w:p w14:paraId="40FBABA4"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eastAsia="Times New Roman" w:cs="Times New Roman"/>
          <w:b/>
          <w:bCs/>
          <w:color w:val="000000"/>
          <w:szCs w:val="24"/>
          <w:u w:color="000000"/>
          <w:bdr w:val="nil"/>
          <w:lang w:eastAsia="ru-RU"/>
        </w:rPr>
      </w:pPr>
    </w:p>
    <w:p w14:paraId="11F480CF" w14:textId="77777777" w:rsidR="00920A29" w:rsidRPr="00920A29" w:rsidRDefault="00920A29" w:rsidP="00920A29">
      <w:pPr>
        <w:pBdr>
          <w:top w:val="nil"/>
          <w:left w:val="nil"/>
          <w:bottom w:val="nil"/>
          <w:right w:val="nil"/>
          <w:between w:val="nil"/>
          <w:bar w:val="nil"/>
        </w:pBdr>
        <w:spacing w:after="200" w:line="240" w:lineRule="auto"/>
        <w:ind w:firstLine="0"/>
        <w:jc w:val="center"/>
        <w:rPr>
          <w:rFonts w:ascii="Calibri" w:eastAsia="Arial Unicode MS" w:hAnsi="Calibri" w:cs="Arial Unicode MS"/>
          <w:color w:val="000000"/>
          <w:sz w:val="22"/>
          <w:u w:color="000000"/>
          <w:bdr w:val="nil"/>
          <w:lang w:eastAsia="ru-RU"/>
        </w:rPr>
      </w:pPr>
      <w:r w:rsidRPr="00920A29">
        <w:rPr>
          <w:rFonts w:ascii="Arial Unicode MS" w:eastAsia="Arial Unicode MS" w:hAnsi="Arial Unicode MS" w:cs="Arial Unicode MS"/>
          <w:color w:val="000000"/>
          <w:szCs w:val="24"/>
          <w:u w:color="000000"/>
          <w:bdr w:val="nil"/>
          <w:lang w:eastAsia="ru-RU"/>
        </w:rPr>
        <w:br w:type="page"/>
      </w:r>
    </w:p>
    <w:p w14:paraId="6BFE4197" w14:textId="77777777" w:rsidR="00920A29" w:rsidRPr="00920A29" w:rsidRDefault="00920A29" w:rsidP="00F04C14">
      <w:pPr>
        <w:pStyle w:val="15"/>
        <w:rPr>
          <w:rFonts w:eastAsia="Times New Roman" w:cs="Times New Roman"/>
          <w:u w:color="000000"/>
          <w:bdr w:val="nil"/>
          <w:lang w:eastAsia="ru-RU"/>
        </w:rPr>
      </w:pPr>
      <w:bookmarkStart w:id="30" w:name="_Toc123034577"/>
      <w:r w:rsidRPr="00920A29">
        <w:rPr>
          <w:rFonts w:eastAsia="Arial Unicode MS"/>
          <w:u w:color="000000"/>
          <w:bdr w:val="nil"/>
          <w:lang w:eastAsia="ru-RU"/>
        </w:rPr>
        <w:lastRenderedPageBreak/>
        <w:t>Приложение В. Информация для пациента</w:t>
      </w:r>
      <w:bookmarkEnd w:id="30"/>
    </w:p>
    <w:p w14:paraId="14272722"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Памятка по пользованию съемными протезами.</w:t>
      </w:r>
    </w:p>
    <w:p w14:paraId="3D14FEC5"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Съемные зубные протезы необходимо чистить зубной щеткой с пастой или с туалетным мылом два раза в день (утром и вечером), а также промывать после еды по мере возможности.</w:t>
      </w:r>
    </w:p>
    <w:p w14:paraId="697EA6FA"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w:t>
      </w:r>
    </w:p>
    <w:p w14:paraId="3AD8B5BD"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Если появляется болезненность или какая-нибудь неловкость, нужно прийти к врачу для исправления.</w:t>
      </w:r>
    </w:p>
    <w:p w14:paraId="26C0E33C"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Перед приходом надо носить протез несколько часов, чтобы врач мог видеть то место, где протез причиняет боль.</w:t>
      </w:r>
    </w:p>
    <w:p w14:paraId="50DA4AE4"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В ночное время, если пациент снимает протезы, их необходимо держать во влажной среде (после чистки завернуть протезы во влажную салфетку) либо в сосуде с водой. С протезами можно спать.</w:t>
      </w:r>
    </w:p>
    <w:p w14:paraId="6177DB5A"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Съемные протезы выполнены из разнообразных пластмасс, поэтому во избежание их поломки, не допускайте их падения на твердые поверхности.</w:t>
      </w:r>
    </w:p>
    <w:p w14:paraId="4E26F352"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По мере образования жесткого зубного налета на протезах их необходимо очищать специальными средствами, которые продаются в аптеках.</w:t>
      </w:r>
    </w:p>
    <w:p w14:paraId="475172A5" w14:textId="32BFFD5F"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 xml:space="preserve">При ухудшении фиксации протеза (длительное использование в течение 2-х и более лет) необходимо обратиться </w:t>
      </w:r>
      <w:r w:rsidRPr="00920A29">
        <w:rPr>
          <w:rFonts w:eastAsia="Arial Unicode MS" w:cs="Arial Unicode MS"/>
          <w:color w:val="000000"/>
          <w:spacing w:val="-8"/>
          <w:szCs w:val="24"/>
          <w:u w:color="000000"/>
          <w:bdr w:val="nil"/>
          <w:lang w:eastAsia="ru-RU"/>
        </w:rPr>
        <w:t>к врачу-ортодонту, врачу-стоматологу общей практики, врачу-стоматологу детскому</w:t>
      </w:r>
      <w:r w:rsidRPr="00920A29">
        <w:rPr>
          <w:rFonts w:eastAsia="Arial Unicode MS" w:cs="Arial Unicode MS"/>
          <w:color w:val="000000"/>
          <w:szCs w:val="24"/>
          <w:u w:color="000000"/>
          <w:bdr w:val="nil"/>
          <w:lang w:eastAsia="ru-RU"/>
        </w:rPr>
        <w:t xml:space="preserve"> для перебазировки протеза или изготовления нового.</w:t>
      </w:r>
    </w:p>
    <w:p w14:paraId="1AA80653"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В случае поломки или возникновения трещины в базисе съемного протеза пациенту срочно обратиться в клинику ортопедической стоматологии для починки протеза.</w:t>
      </w:r>
    </w:p>
    <w:p w14:paraId="3B076496" w14:textId="77777777" w:rsidR="00920A29" w:rsidRPr="00920A29" w:rsidRDefault="00920A29">
      <w:pPr>
        <w:numPr>
          <w:ilvl w:val="0"/>
          <w:numId w:val="21"/>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zCs w:val="24"/>
          <w:u w:color="000000"/>
          <w:bdr w:val="nil"/>
          <w:lang w:eastAsia="ru-RU"/>
        </w:rPr>
        <w:t>Ни в коем случае, ни при каких обстоятельствах не пытаться самому провести исправления, починку или другие воздействия на протез.</w:t>
      </w:r>
    </w:p>
    <w:p w14:paraId="25AA9E71"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Памятка по пользованию несъемными протезами.</w:t>
      </w:r>
    </w:p>
    <w:p w14:paraId="1D8D27A0" w14:textId="77777777" w:rsidR="00920A29" w:rsidRPr="00920A29" w:rsidRDefault="00920A29" w:rsidP="00920A29">
      <w:pPr>
        <w:pBdr>
          <w:top w:val="nil"/>
          <w:left w:val="nil"/>
          <w:bottom w:val="nil"/>
          <w:right w:val="nil"/>
          <w:between w:val="nil"/>
          <w:bar w:val="nil"/>
        </w:pBdr>
        <w:spacing w:after="200" w:line="240" w:lineRule="auto"/>
        <w:ind w:left="720" w:firstLine="0"/>
        <w:rPr>
          <w:rFonts w:eastAsia="Times New Roman" w:cs="Times New Roman"/>
          <w:color w:val="000000"/>
          <w:szCs w:val="24"/>
          <w:u w:color="000000"/>
          <w:bdr w:val="nil"/>
          <w:lang w:eastAsia="ru-RU"/>
        </w:rPr>
      </w:pPr>
    </w:p>
    <w:p w14:paraId="4B35DF0B"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Cs w:val="24"/>
          <w:u w:color="000000"/>
          <w:bdr w:val="nil"/>
          <w:lang w:eastAsia="ru-RU"/>
        </w:rPr>
      </w:pPr>
      <w:r w:rsidRPr="00920A29">
        <w:rPr>
          <w:rFonts w:eastAsia="Arial Unicode MS" w:cs="Arial Unicode MS"/>
          <w:color w:val="000000"/>
          <w:szCs w:val="24"/>
          <w:u w:color="000000"/>
          <w:bdr w:val="nil"/>
          <w:lang w:eastAsia="ru-RU"/>
        </w:rPr>
        <w:t>Памятка по пользованию несъемными протезами.</w:t>
      </w:r>
    </w:p>
    <w:p w14:paraId="6CBA927E"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t xml:space="preserve">Несъёмные зубные протезы необходимо чистить зубной щеткой с   пастой также как естественные зубы два раза в день. После еды полость рта следует полоскать для удаления остатков пищи. </w:t>
      </w:r>
    </w:p>
    <w:p w14:paraId="4C92E262"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t>Если протез зафиксирован на временный цемент, не рекомендуется жевать жевательную резинку, вязкие пищевые продукты.</w:t>
      </w:r>
    </w:p>
    <w:p w14:paraId="3A03B81F"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t>Во избежание поломки распорки, протеза, скола облицовочного материала не рекомендуется принимать и пережевывать очень жесткую пищу (например, сухари), откусывать от больших кусков (например, от целого яблока).</w:t>
      </w:r>
    </w:p>
    <w:p w14:paraId="3BBB5407"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lastRenderedPageBreak/>
        <w:t>При нарушении фиксации несъемного протеза необходимо немедленно обратиться к врачу-ортодонту, врачу-стоматологу общей практики, врачу-стоматологу детскому Признаками нарушения фиксации могут быть «хлюпанье» протеза, неприятный запах изо рта.</w:t>
      </w:r>
    </w:p>
    <w:p w14:paraId="1C93776C"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t>В случае поломки распорки, протеза, нужно обратиться к врачу-ортодонту, врачу-стоматологу общей практики, врачу-стоматологу детскому</w:t>
      </w:r>
    </w:p>
    <w:p w14:paraId="60592CC5" w14:textId="77777777" w:rsidR="00920A29" w:rsidRPr="00920A29" w:rsidRDefault="00920A29">
      <w:pPr>
        <w:numPr>
          <w:ilvl w:val="0"/>
          <w:numId w:val="23"/>
        </w:numPr>
        <w:pBdr>
          <w:top w:val="nil"/>
          <w:left w:val="nil"/>
          <w:bottom w:val="nil"/>
          <w:right w:val="nil"/>
          <w:between w:val="nil"/>
          <w:bar w:val="nil"/>
        </w:pBdr>
        <w:spacing w:after="200" w:line="240" w:lineRule="auto"/>
        <w:jc w:val="left"/>
        <w:rPr>
          <w:rFonts w:eastAsia="Arial Unicode MS" w:cs="Arial Unicode MS"/>
          <w:color w:val="000000"/>
          <w:szCs w:val="24"/>
          <w:u w:color="000000"/>
          <w:bdr w:val="nil"/>
          <w:lang w:eastAsia="ru-RU"/>
        </w:rPr>
      </w:pPr>
      <w:r w:rsidRPr="00920A29">
        <w:rPr>
          <w:rFonts w:eastAsia="Arial Unicode MS" w:cs="Arial Unicode MS"/>
          <w:color w:val="000000"/>
          <w:spacing w:val="-8"/>
          <w:szCs w:val="24"/>
          <w:u w:color="000000"/>
          <w:bdr w:val="nil"/>
          <w:lang w:eastAsia="ru-RU"/>
        </w:rPr>
        <w:t>При появлении болезненных ощущений в области коронок, распорок, воспаления десны вокруг коронки (кровоточивость десны) срочно обратитесь в клинику ортопедической стоматологии.</w:t>
      </w:r>
    </w:p>
    <w:p w14:paraId="581766CB" w14:textId="243FAC62" w:rsidR="00920A29" w:rsidRPr="00920A29" w:rsidRDefault="00920A29" w:rsidP="00F04C14">
      <w:pPr>
        <w:pStyle w:val="15"/>
        <w:rPr>
          <w:rFonts w:eastAsia="Times New Roman" w:cs="Times New Roman"/>
          <w:u w:color="000000"/>
          <w:bdr w:val="nil"/>
          <w:lang w:eastAsia="ru-RU"/>
        </w:rPr>
      </w:pPr>
      <w:bookmarkStart w:id="31" w:name="_Toc123034578"/>
      <w:r w:rsidRPr="00920A29">
        <w:rPr>
          <w:rFonts w:eastAsia="Arial Unicode MS"/>
          <w:u w:color="000000"/>
          <w:bdr w:val="nil"/>
          <w:lang w:eastAsia="ru-RU"/>
        </w:rPr>
        <w:lastRenderedPageBreak/>
        <w:t>Приложение Г. Шкалы оценки, вопросники</w:t>
      </w:r>
      <w:r w:rsidR="00FC0F21">
        <w:rPr>
          <w:rFonts w:eastAsia="Arial Unicode MS"/>
          <w:u w:color="000000"/>
          <w:bdr w:val="nil"/>
          <w:lang w:eastAsia="ru-RU"/>
        </w:rPr>
        <w:t xml:space="preserve"> и другие оценочные инструменты состояния пациента, приведенные в клинических рекомендациях.</w:t>
      </w:r>
      <w:bookmarkEnd w:id="31"/>
    </w:p>
    <w:p w14:paraId="14CF62CC"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jc w:val="center"/>
        <w:rPr>
          <w:rFonts w:eastAsia="Times New Roman" w:cs="Times New Roman"/>
          <w:b/>
          <w:bCs/>
          <w:color w:val="000000"/>
          <w:spacing w:val="-8"/>
          <w:szCs w:val="24"/>
          <w:u w:color="000000"/>
          <w:bdr w:val="nil"/>
          <w:lang w:eastAsia="ru-RU"/>
        </w:rPr>
      </w:pPr>
      <w:r w:rsidRPr="00920A29">
        <w:rPr>
          <w:rFonts w:eastAsia="Arial Unicode MS" w:cs="Arial Unicode MS"/>
          <w:b/>
          <w:bCs/>
          <w:color w:val="000000"/>
          <w:spacing w:val="-8"/>
          <w:szCs w:val="24"/>
          <w:u w:color="000000"/>
          <w:bdr w:val="nil"/>
          <w:lang w:eastAsia="ru-RU"/>
        </w:rPr>
        <w:t>АНКЕТА ПАЦИЕНТА</w:t>
      </w:r>
    </w:p>
    <w:p w14:paraId="730DF8E8"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jc w:val="left"/>
        <w:rPr>
          <w:rFonts w:eastAsia="Times New Roman" w:cs="Times New Roman"/>
          <w:b/>
          <w:bCs/>
          <w:color w:val="000000"/>
          <w:spacing w:val="-8"/>
          <w:szCs w:val="24"/>
          <w:u w:color="000000"/>
          <w:bdr w:val="nil"/>
          <w:lang w:eastAsia="ru-RU"/>
        </w:rPr>
      </w:pPr>
    </w:p>
    <w:p w14:paraId="7A12E373"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jc w:val="left"/>
        <w:rPr>
          <w:rFonts w:eastAsia="Times New Roman" w:cs="Times New Roman"/>
          <w:b/>
          <w:bCs/>
          <w:color w:val="000000"/>
          <w:spacing w:val="-8"/>
          <w:szCs w:val="24"/>
          <w:u w:color="000000"/>
          <w:bdr w:val="nil"/>
          <w:lang w:eastAsia="ru-RU"/>
        </w:rPr>
      </w:pPr>
    </w:p>
    <w:p w14:paraId="41ACA6B1"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jc w:val="left"/>
        <w:rPr>
          <w:rFonts w:eastAsia="Times New Roman" w:cs="Times New Roman"/>
          <w:b/>
          <w:bCs/>
          <w:color w:val="000000"/>
          <w:spacing w:val="-8"/>
          <w:szCs w:val="24"/>
          <w:u w:color="000000"/>
          <w:bdr w:val="nil"/>
          <w:lang w:eastAsia="ru-RU"/>
        </w:rPr>
      </w:pPr>
      <w:r w:rsidRPr="00920A29">
        <w:rPr>
          <w:rFonts w:eastAsia="Arial Unicode MS" w:cs="Arial Unicode MS"/>
          <w:b/>
          <w:bCs/>
          <w:color w:val="000000"/>
          <w:spacing w:val="-8"/>
          <w:szCs w:val="24"/>
          <w:u w:color="000000"/>
          <w:bdr w:val="nil"/>
          <w:lang w:eastAsia="ru-RU"/>
        </w:rPr>
        <w:t xml:space="preserve">ФИО                                                              ДАТА ЗАПОЛНЕНИЯ </w:t>
      </w:r>
    </w:p>
    <w:p w14:paraId="1783AE25"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rPr>
          <w:rFonts w:eastAsia="Times New Roman" w:cs="Times New Roman"/>
          <w:b/>
          <w:bCs/>
          <w:color w:val="000000"/>
          <w:spacing w:val="-8"/>
          <w:sz w:val="28"/>
          <w:szCs w:val="28"/>
          <w:u w:color="000000"/>
          <w:bdr w:val="nil"/>
          <w:lang w:eastAsia="ru-RU"/>
        </w:rPr>
      </w:pPr>
    </w:p>
    <w:p w14:paraId="31BC6CC0"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72"/>
        <w:jc w:val="left"/>
        <w:rPr>
          <w:rFonts w:eastAsia="Times New Roman" w:cs="Times New Roman"/>
          <w:color w:val="000000"/>
          <w:spacing w:val="-8"/>
          <w:szCs w:val="24"/>
          <w:u w:color="000000"/>
          <w:bdr w:val="nil"/>
          <w:lang w:eastAsia="ru-RU"/>
        </w:rPr>
      </w:pPr>
      <w:r w:rsidRPr="00920A29">
        <w:rPr>
          <w:rFonts w:eastAsia="Arial Unicode MS" w:cs="Arial Unicode MS"/>
          <w:color w:val="000000"/>
          <w:spacing w:val="-8"/>
          <w:szCs w:val="24"/>
          <w:u w:color="000000"/>
          <w:bdr w:val="nil"/>
          <w:lang w:eastAsia="ru-RU"/>
        </w:rPr>
        <w:t>КАК ВЫ ОЦЕНИВАЕТЕ ВАШЕ ОБЩЕЕ САМОЧУВСТВИЕ НА СЕГОДНЯШНИЙ ДЕНЬ?</w:t>
      </w:r>
    </w:p>
    <w:p w14:paraId="24A4DB24"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0"/>
        <w:jc w:val="left"/>
        <w:rPr>
          <w:rFonts w:eastAsia="Times New Roman" w:cs="Times New Roman"/>
          <w:color w:val="000000"/>
          <w:spacing w:val="-8"/>
          <w:szCs w:val="24"/>
          <w:u w:color="000000"/>
          <w:bdr w:val="nil"/>
          <w:lang w:eastAsia="ru-RU"/>
        </w:rPr>
      </w:pPr>
      <w:r w:rsidRPr="00920A29">
        <w:rPr>
          <w:rFonts w:eastAsia="Arial Unicode MS" w:cs="Arial Unicode MS"/>
          <w:color w:val="000000"/>
          <w:spacing w:val="-8"/>
          <w:szCs w:val="24"/>
          <w:u w:color="000000"/>
          <w:bdr w:val="nil"/>
          <w:lang w:eastAsia="ru-RU"/>
        </w:rPr>
        <w:t>Отметьте, пожалуйста, на шкале значение, соответствующее состоянию Вашего здоровья</w:t>
      </w:r>
    </w:p>
    <w:p w14:paraId="6377C24D" w14:textId="77777777" w:rsidR="00920A29" w:rsidRPr="00920A29" w:rsidRDefault="00920A29" w:rsidP="00920A29">
      <w:pPr>
        <w:widowControl w:val="0"/>
        <w:pBdr>
          <w:top w:val="nil"/>
          <w:left w:val="nil"/>
          <w:bottom w:val="nil"/>
          <w:right w:val="nil"/>
          <w:between w:val="nil"/>
          <w:bar w:val="nil"/>
        </w:pBdr>
        <w:shd w:val="clear" w:color="auto" w:fill="FFFFFF"/>
        <w:tabs>
          <w:tab w:val="left" w:leader="underscore" w:pos="994"/>
        </w:tabs>
        <w:spacing w:after="200" w:line="240" w:lineRule="auto"/>
        <w:ind w:firstLine="0"/>
        <w:jc w:val="left"/>
        <w:rPr>
          <w:rFonts w:eastAsia="Times New Roman" w:cs="Times New Roman"/>
          <w:color w:val="000000"/>
          <w:spacing w:val="-8"/>
          <w:sz w:val="28"/>
          <w:szCs w:val="28"/>
          <w:u w:color="000000"/>
          <w:bdr w:val="nil"/>
          <w:lang w:eastAsia="ru-RU"/>
        </w:rPr>
      </w:pPr>
    </w:p>
    <w:p w14:paraId="0465F618" w14:textId="77777777" w:rsidR="00920A29" w:rsidRPr="00920A29" w:rsidRDefault="00920A29" w:rsidP="00920A29">
      <w:pPr>
        <w:pBdr>
          <w:top w:val="nil"/>
          <w:left w:val="nil"/>
          <w:bottom w:val="nil"/>
          <w:right w:val="nil"/>
          <w:between w:val="nil"/>
          <w:bar w:val="nil"/>
        </w:pBdr>
        <w:spacing w:after="200" w:line="240" w:lineRule="auto"/>
        <w:ind w:firstLine="0"/>
        <w:rPr>
          <w:rFonts w:eastAsia="Times New Roman" w:cs="Times New Roman"/>
          <w:color w:val="000000"/>
          <w:sz w:val="20"/>
          <w:szCs w:val="20"/>
          <w:u w:color="000000"/>
          <w:bdr w:val="nil"/>
          <w:lang w:eastAsia="ru-RU"/>
        </w:rPr>
      </w:pPr>
    </w:p>
    <w:p w14:paraId="569E9C55" w14:textId="77777777" w:rsidR="00920A29" w:rsidRPr="00920A29" w:rsidRDefault="00920A29" w:rsidP="00920A29">
      <w:pPr>
        <w:pBdr>
          <w:top w:val="nil"/>
          <w:left w:val="nil"/>
          <w:bottom w:val="nil"/>
          <w:right w:val="nil"/>
          <w:between w:val="nil"/>
          <w:bar w:val="nil"/>
        </w:pBdr>
        <w:spacing w:after="200" w:line="240" w:lineRule="auto"/>
        <w:ind w:firstLine="0"/>
        <w:rPr>
          <w:rFonts w:ascii="Calibri" w:eastAsia="Arial Unicode MS" w:hAnsi="Calibri" w:cs="Arial Unicode MS"/>
          <w:color w:val="000000"/>
          <w:sz w:val="22"/>
          <w:u w:color="000000"/>
          <w:bdr w:val="nil"/>
          <w:lang w:eastAsia="ru-RU"/>
        </w:rPr>
      </w:pPr>
      <w:r w:rsidRPr="00920A29">
        <w:rPr>
          <w:rFonts w:eastAsia="Times New Roman" w:cs="Times New Roman"/>
          <w:noProof/>
          <w:color w:val="000000"/>
          <w:sz w:val="20"/>
          <w:szCs w:val="20"/>
          <w:u w:color="000000"/>
          <w:bdr w:val="nil"/>
          <w:lang w:eastAsia="ru-RU"/>
        </w:rPr>
        <w:drawing>
          <wp:inline distT="0" distB="0" distL="0" distR="0" wp14:anchorId="545D95BC" wp14:editId="25462E68">
            <wp:extent cx="1285037" cy="2029819"/>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84" name="image.jpeg"/>
                    <pic:cNvPicPr>
                      <a:picLocks noChangeAspect="1"/>
                    </pic:cNvPicPr>
                  </pic:nvPicPr>
                  <pic:blipFill>
                    <a:blip r:embed="rId12"/>
                    <a:stretch>
                      <a:fillRect/>
                    </a:stretch>
                  </pic:blipFill>
                  <pic:spPr>
                    <a:xfrm>
                      <a:off x="0" y="0"/>
                      <a:ext cx="1285037" cy="2029819"/>
                    </a:xfrm>
                    <a:prstGeom prst="rect">
                      <a:avLst/>
                    </a:prstGeom>
                    <a:ln w="12700" cap="flat">
                      <a:noFill/>
                      <a:miter lim="400000"/>
                    </a:ln>
                    <a:effectLst/>
                  </pic:spPr>
                </pic:pic>
              </a:graphicData>
            </a:graphic>
          </wp:inline>
        </w:drawing>
      </w:r>
    </w:p>
    <w:p w14:paraId="1DE049C3" w14:textId="77777777" w:rsidR="00D554D7" w:rsidRDefault="00D554D7" w:rsidP="00920A29">
      <w:pPr>
        <w:pStyle w:val="afd"/>
      </w:pPr>
    </w:p>
    <w:sectPr w:rsidR="00D554D7" w:rsidSect="000C21E0">
      <w:type w:val="continuous"/>
      <w:pgSz w:w="11900" w:h="16840"/>
      <w:pgMar w:top="709"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7B0B0" w14:textId="77777777" w:rsidR="009725AE" w:rsidRDefault="009725AE" w:rsidP="009E5340">
      <w:pPr>
        <w:spacing w:line="240" w:lineRule="auto"/>
      </w:pPr>
      <w:r>
        <w:separator/>
      </w:r>
    </w:p>
  </w:endnote>
  <w:endnote w:type="continuationSeparator" w:id="0">
    <w:p w14:paraId="0DFEA0D2" w14:textId="77777777" w:rsidR="009725AE" w:rsidRDefault="009725AE" w:rsidP="009E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F456" w14:textId="57D299EA" w:rsidR="000C21E0" w:rsidRDefault="000C21E0">
    <w:pPr>
      <w:pStyle w:val="ac"/>
      <w:jc w:val="center"/>
    </w:pPr>
    <w:r>
      <w:fldChar w:fldCharType="begin"/>
    </w:r>
    <w:r>
      <w:instrText xml:space="preserve"> PAGE </w:instrText>
    </w:r>
    <w:r>
      <w:fldChar w:fldCharType="separate"/>
    </w:r>
    <w:r w:rsidR="00356D08">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69C1" w14:textId="77777777" w:rsidR="009725AE" w:rsidRDefault="009725AE" w:rsidP="009E5340">
      <w:pPr>
        <w:spacing w:line="240" w:lineRule="auto"/>
      </w:pPr>
      <w:r>
        <w:separator/>
      </w:r>
    </w:p>
  </w:footnote>
  <w:footnote w:type="continuationSeparator" w:id="0">
    <w:p w14:paraId="438623FF" w14:textId="77777777" w:rsidR="009725AE" w:rsidRDefault="009725AE" w:rsidP="009E5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726F" w14:textId="77777777" w:rsidR="000C21E0" w:rsidRDefault="000C21E0">
    <w:pPr>
      <w:pStyle w:val="aff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6C"/>
    <w:multiLevelType w:val="hybridMultilevel"/>
    <w:tmpl w:val="5BC057FE"/>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56571D"/>
    <w:multiLevelType w:val="hybridMultilevel"/>
    <w:tmpl w:val="902A21C2"/>
    <w:styleLink w:val="13"/>
    <w:lvl w:ilvl="0" w:tplc="56624B5C">
      <w:start w:val="1"/>
      <w:numFmt w:val="decimal"/>
      <w:suff w:val="nothing"/>
      <w:lvlText w:val="%1."/>
      <w:lvlJc w:val="left"/>
      <w:pPr>
        <w:tabs>
          <w:tab w:val="left" w:pos="142"/>
          <w:tab w:val="left" w:pos="993"/>
        </w:tabs>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DC53E2">
      <w:start w:val="1"/>
      <w:numFmt w:val="lowerLetter"/>
      <w:suff w:val="nothing"/>
      <w:lvlText w:val="%2."/>
      <w:lvlJc w:val="left"/>
      <w:pPr>
        <w:tabs>
          <w:tab w:val="left" w:pos="142"/>
          <w:tab w:val="left" w:pos="993"/>
        </w:tabs>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AD236">
      <w:start w:val="1"/>
      <w:numFmt w:val="lowerRoman"/>
      <w:lvlText w:val="%3."/>
      <w:lvlJc w:val="left"/>
      <w:pPr>
        <w:tabs>
          <w:tab w:val="left" w:pos="142"/>
          <w:tab w:val="left" w:pos="993"/>
        </w:tabs>
        <w:ind w:left="720"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6694E">
      <w:start w:val="1"/>
      <w:numFmt w:val="decimal"/>
      <w:lvlText w:val="%4."/>
      <w:lvlJc w:val="left"/>
      <w:pPr>
        <w:tabs>
          <w:tab w:val="left" w:pos="142"/>
        </w:tabs>
        <w:ind w:left="1440"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A1930">
      <w:start w:val="1"/>
      <w:numFmt w:val="lowerLetter"/>
      <w:lvlText w:val="%5."/>
      <w:lvlJc w:val="left"/>
      <w:pPr>
        <w:tabs>
          <w:tab w:val="left" w:pos="142"/>
          <w:tab w:val="left" w:pos="993"/>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967B02">
      <w:start w:val="1"/>
      <w:numFmt w:val="lowerRoman"/>
      <w:lvlText w:val="%6."/>
      <w:lvlJc w:val="left"/>
      <w:pPr>
        <w:tabs>
          <w:tab w:val="left" w:pos="142"/>
          <w:tab w:val="left" w:pos="993"/>
        </w:tabs>
        <w:ind w:left="288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60C38C">
      <w:start w:val="1"/>
      <w:numFmt w:val="decimal"/>
      <w:lvlText w:val="%7."/>
      <w:lvlJc w:val="left"/>
      <w:pPr>
        <w:tabs>
          <w:tab w:val="left" w:pos="142"/>
          <w:tab w:val="left" w:pos="993"/>
        </w:tabs>
        <w:ind w:left="3600"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0A4C">
      <w:start w:val="1"/>
      <w:numFmt w:val="lowerLetter"/>
      <w:lvlText w:val="%8."/>
      <w:lvlJc w:val="left"/>
      <w:pPr>
        <w:tabs>
          <w:tab w:val="left" w:pos="142"/>
          <w:tab w:val="left" w:pos="993"/>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A9FCA">
      <w:start w:val="1"/>
      <w:numFmt w:val="lowerRoman"/>
      <w:lvlText w:val="%9."/>
      <w:lvlJc w:val="left"/>
      <w:pPr>
        <w:tabs>
          <w:tab w:val="left" w:pos="142"/>
          <w:tab w:val="left" w:pos="993"/>
        </w:tabs>
        <w:ind w:left="5040" w:hanging="5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DB1491"/>
    <w:multiLevelType w:val="hybridMultilevel"/>
    <w:tmpl w:val="41BE85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802A7F"/>
    <w:multiLevelType w:val="hybridMultilevel"/>
    <w:tmpl w:val="E91C6FBC"/>
    <w:lvl w:ilvl="0" w:tplc="1B9C76A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FC748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2488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00F5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482E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E63DC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A92B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6A83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07F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346069"/>
    <w:multiLevelType w:val="hybridMultilevel"/>
    <w:tmpl w:val="A7CA962A"/>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FD75993"/>
    <w:multiLevelType w:val="hybridMultilevel"/>
    <w:tmpl w:val="272AD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B57F22"/>
    <w:multiLevelType w:val="hybridMultilevel"/>
    <w:tmpl w:val="8CE81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D3AE8"/>
    <w:multiLevelType w:val="hybridMultilevel"/>
    <w:tmpl w:val="48D0C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985436"/>
    <w:multiLevelType w:val="hybridMultilevel"/>
    <w:tmpl w:val="D60AD2A0"/>
    <w:styleLink w:val="16"/>
    <w:lvl w:ilvl="0" w:tplc="CBD8BA3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740F3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6B7F2">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B083F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26EDD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41AC4">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CF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90201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BED30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B61C73"/>
    <w:multiLevelType w:val="hybridMultilevel"/>
    <w:tmpl w:val="6AD2583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1DA1731B"/>
    <w:multiLevelType w:val="hybridMultilevel"/>
    <w:tmpl w:val="20B8B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53624"/>
    <w:multiLevelType w:val="hybridMultilevel"/>
    <w:tmpl w:val="7B1A209C"/>
    <w:styleLink w:val="5"/>
    <w:lvl w:ilvl="0" w:tplc="551C9EE2">
      <w:start w:val="1"/>
      <w:numFmt w:val="bullet"/>
      <w:lvlText w:val="–"/>
      <w:lvlJc w:val="left"/>
      <w:pPr>
        <w:tabs>
          <w:tab w:val="num" w:pos="1416"/>
        </w:tabs>
        <w:ind w:left="720"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ECFF0">
      <w:start w:val="1"/>
      <w:numFmt w:val="bullet"/>
      <w:lvlText w:val="o"/>
      <w:lvlJc w:val="left"/>
      <w:pPr>
        <w:tabs>
          <w:tab w:val="num" w:pos="2136"/>
        </w:tabs>
        <w:ind w:left="1440" w:firstLine="1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667EE">
      <w:start w:val="1"/>
      <w:numFmt w:val="bullet"/>
      <w:lvlText w:val="▪"/>
      <w:lvlJc w:val="left"/>
      <w:pPr>
        <w:tabs>
          <w:tab w:val="num" w:pos="2856"/>
        </w:tabs>
        <w:ind w:left="2160" w:firstLine="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4E22A">
      <w:start w:val="1"/>
      <w:numFmt w:val="bullet"/>
      <w:lvlText w:val="•"/>
      <w:lvlJc w:val="left"/>
      <w:pPr>
        <w:tabs>
          <w:tab w:val="num" w:pos="3576"/>
        </w:tabs>
        <w:ind w:left="2880" w:firstLine="3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CEABA6">
      <w:start w:val="1"/>
      <w:numFmt w:val="bullet"/>
      <w:lvlText w:val="o"/>
      <w:lvlJc w:val="left"/>
      <w:pPr>
        <w:tabs>
          <w:tab w:val="num" w:pos="4296"/>
        </w:tabs>
        <w:ind w:left="3600" w:firstLine="4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0A9500">
      <w:start w:val="1"/>
      <w:numFmt w:val="bullet"/>
      <w:lvlText w:val="▪"/>
      <w:lvlJc w:val="left"/>
      <w:pPr>
        <w:tabs>
          <w:tab w:val="num" w:pos="5016"/>
        </w:tabs>
        <w:ind w:left="4320" w:firstLine="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0F2DE">
      <w:start w:val="1"/>
      <w:numFmt w:val="bullet"/>
      <w:lvlText w:val="•"/>
      <w:lvlJc w:val="left"/>
      <w:pPr>
        <w:tabs>
          <w:tab w:val="num" w:pos="5736"/>
        </w:tabs>
        <w:ind w:left="5040" w:firstLine="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0B0F8">
      <w:start w:val="1"/>
      <w:numFmt w:val="bullet"/>
      <w:lvlText w:val="o"/>
      <w:lvlJc w:val="left"/>
      <w:pPr>
        <w:tabs>
          <w:tab w:val="num" w:pos="6456"/>
        </w:tabs>
        <w:ind w:left="5760" w:firstLine="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A822C">
      <w:start w:val="1"/>
      <w:numFmt w:val="bullet"/>
      <w:lvlText w:val="▪"/>
      <w:lvlJc w:val="left"/>
      <w:pPr>
        <w:tabs>
          <w:tab w:val="num" w:pos="7176"/>
        </w:tabs>
        <w:ind w:left="6480" w:firstLine="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F25CB6"/>
    <w:multiLevelType w:val="hybridMultilevel"/>
    <w:tmpl w:val="1F928DE6"/>
    <w:numStyleLink w:val="17"/>
  </w:abstractNum>
  <w:abstractNum w:abstractNumId="13" w15:restartNumberingAfterBreak="0">
    <w:nsid w:val="231465AB"/>
    <w:multiLevelType w:val="hybridMultilevel"/>
    <w:tmpl w:val="46140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6A4E95"/>
    <w:multiLevelType w:val="multilevel"/>
    <w:tmpl w:val="DCF0809A"/>
    <w:styleLink w:val="9"/>
    <w:lvl w:ilvl="0">
      <w:start w:val="1"/>
      <w:numFmt w:val="decimal"/>
      <w:lvlText w:val="%1."/>
      <w:lvlJc w:val="left"/>
      <w:pPr>
        <w:tabs>
          <w:tab w:val="num" w:pos="709"/>
          <w:tab w:val="left" w:pos="6237"/>
        </w:tabs>
        <w:ind w:left="283"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09"/>
          <w:tab w:val="left" w:pos="6237"/>
        </w:tabs>
        <w:ind w:left="709"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C845E4"/>
    <w:multiLevelType w:val="hybridMultilevel"/>
    <w:tmpl w:val="F344369E"/>
    <w:styleLink w:val="4"/>
    <w:lvl w:ilvl="0" w:tplc="A64EA03C">
      <w:start w:val="1"/>
      <w:numFmt w:val="decimal"/>
      <w:lvlText w:val="%1."/>
      <w:lvlJc w:val="left"/>
      <w:pPr>
        <w:tabs>
          <w:tab w:val="num" w:pos="1416"/>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4C2D2">
      <w:start w:val="1"/>
      <w:numFmt w:val="lowerLetter"/>
      <w:lvlText w:val="%2."/>
      <w:lvlJc w:val="left"/>
      <w:pPr>
        <w:tabs>
          <w:tab w:val="num" w:pos="2136"/>
        </w:tabs>
        <w:ind w:left="144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5A0F36">
      <w:start w:val="1"/>
      <w:numFmt w:val="lowerRoman"/>
      <w:lvlText w:val="%3."/>
      <w:lvlJc w:val="left"/>
      <w:pPr>
        <w:tabs>
          <w:tab w:val="num" w:pos="2856"/>
        </w:tabs>
        <w:ind w:left="216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800E4E">
      <w:start w:val="1"/>
      <w:numFmt w:val="decimal"/>
      <w:lvlText w:val="%4."/>
      <w:lvlJc w:val="left"/>
      <w:pPr>
        <w:tabs>
          <w:tab w:val="num" w:pos="3576"/>
        </w:tabs>
        <w:ind w:left="288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8D002">
      <w:start w:val="1"/>
      <w:numFmt w:val="lowerLetter"/>
      <w:lvlText w:val="%5."/>
      <w:lvlJc w:val="left"/>
      <w:pPr>
        <w:tabs>
          <w:tab w:val="num" w:pos="4296"/>
        </w:tabs>
        <w:ind w:left="3600" w:firstLine="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92160E">
      <w:start w:val="1"/>
      <w:numFmt w:val="lowerRoman"/>
      <w:lvlText w:val="%6."/>
      <w:lvlJc w:val="left"/>
      <w:pPr>
        <w:tabs>
          <w:tab w:val="num" w:pos="5016"/>
        </w:tabs>
        <w:ind w:left="43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B4C5A0">
      <w:start w:val="1"/>
      <w:numFmt w:val="decimal"/>
      <w:lvlText w:val="%7."/>
      <w:lvlJc w:val="left"/>
      <w:pPr>
        <w:tabs>
          <w:tab w:val="num" w:pos="5736"/>
        </w:tabs>
        <w:ind w:left="5040" w:firstLine="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43F6E">
      <w:start w:val="1"/>
      <w:numFmt w:val="lowerLetter"/>
      <w:lvlText w:val="%8."/>
      <w:lvlJc w:val="left"/>
      <w:pPr>
        <w:tabs>
          <w:tab w:val="num" w:pos="6456"/>
        </w:tabs>
        <w:ind w:left="576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2103E">
      <w:start w:val="1"/>
      <w:numFmt w:val="lowerRoman"/>
      <w:lvlText w:val="%9."/>
      <w:lvlJc w:val="left"/>
      <w:pPr>
        <w:tabs>
          <w:tab w:val="num" w:pos="7176"/>
        </w:tabs>
        <w:ind w:left="6480" w:firstLine="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9B446C"/>
    <w:multiLevelType w:val="hybridMultilevel"/>
    <w:tmpl w:val="64BAA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7E42B7"/>
    <w:multiLevelType w:val="hybridMultilevel"/>
    <w:tmpl w:val="377626E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2F8705EA"/>
    <w:multiLevelType w:val="multilevel"/>
    <w:tmpl w:val="1C5697C8"/>
    <w:styleLink w:val="10"/>
    <w:lvl w:ilvl="0">
      <w:start w:val="1"/>
      <w:numFmt w:val="decimal"/>
      <w:lvlText w:val="%1."/>
      <w:lvlJc w:val="left"/>
      <w:pPr>
        <w:tabs>
          <w:tab w:val="left" w:pos="6237"/>
        </w:tabs>
        <w:ind w:left="830" w:hanging="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6237"/>
        </w:tabs>
        <w:ind w:left="1565" w:hanging="11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6237"/>
        </w:tabs>
        <w:ind w:left="1565" w:hanging="11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6237"/>
        </w:tabs>
        <w:ind w:left="1565" w:hanging="11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256"/>
          <w:tab w:val="left" w:pos="6237"/>
        </w:tabs>
        <w:ind w:left="1565" w:hanging="11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256"/>
          <w:tab w:val="left" w:pos="6237"/>
        </w:tabs>
        <w:ind w:left="1865"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256"/>
          <w:tab w:val="left" w:pos="6237"/>
        </w:tabs>
        <w:ind w:left="2225" w:hanging="17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256"/>
          <w:tab w:val="left" w:pos="6237"/>
        </w:tabs>
        <w:ind w:left="2225" w:hanging="17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256"/>
          <w:tab w:val="left" w:pos="6237"/>
        </w:tabs>
        <w:ind w:left="2585" w:hanging="21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280259"/>
    <w:multiLevelType w:val="hybridMultilevel"/>
    <w:tmpl w:val="9AB244C4"/>
    <w:styleLink w:val="6"/>
    <w:lvl w:ilvl="0" w:tplc="915849CA">
      <w:start w:val="1"/>
      <w:numFmt w:val="bullet"/>
      <w:lvlText w:val="–"/>
      <w:lvlJc w:val="left"/>
      <w:pPr>
        <w:ind w:left="708" w:hanging="7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6AB276">
      <w:start w:val="1"/>
      <w:numFmt w:val="bullet"/>
      <w:lvlText w:val="o"/>
      <w:lvlJc w:val="left"/>
      <w:pPr>
        <w:ind w:left="720" w:hanging="6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66F422">
      <w:start w:val="1"/>
      <w:numFmt w:val="bullet"/>
      <w:lvlText w:val="▪"/>
      <w:lvlJc w:val="left"/>
      <w:pPr>
        <w:ind w:left="1440" w:hanging="6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F89502">
      <w:start w:val="1"/>
      <w:numFmt w:val="bullet"/>
      <w:lvlText w:val="•"/>
      <w:lvlJc w:val="left"/>
      <w:pPr>
        <w:ind w:left="2160" w:hanging="6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4613A0">
      <w:start w:val="1"/>
      <w:numFmt w:val="bullet"/>
      <w:lvlText w:val="o"/>
      <w:lvlJc w:val="left"/>
      <w:pPr>
        <w:ind w:left="2880" w:hanging="6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C75D8">
      <w:start w:val="1"/>
      <w:numFmt w:val="bullet"/>
      <w:lvlText w:val="▪"/>
      <w:lvlJc w:val="left"/>
      <w:pPr>
        <w:ind w:left="3600" w:hanging="64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5E7D8E">
      <w:start w:val="1"/>
      <w:numFmt w:val="bullet"/>
      <w:lvlText w:val="•"/>
      <w:lvlJc w:val="left"/>
      <w:pPr>
        <w:ind w:left="4320" w:hanging="63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03DB0">
      <w:start w:val="1"/>
      <w:numFmt w:val="bullet"/>
      <w:lvlText w:val="o"/>
      <w:lvlJc w:val="left"/>
      <w:pPr>
        <w:ind w:left="5040" w:hanging="6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821120">
      <w:start w:val="1"/>
      <w:numFmt w:val="bullet"/>
      <w:lvlText w:val="▪"/>
      <w:lvlJc w:val="left"/>
      <w:pPr>
        <w:ind w:left="5760" w:hanging="61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D90E3B"/>
    <w:multiLevelType w:val="hybridMultilevel"/>
    <w:tmpl w:val="326A6BEA"/>
    <w:styleLink w:val="12"/>
    <w:lvl w:ilvl="0" w:tplc="6538A048">
      <w:start w:val="1"/>
      <w:numFmt w:val="decimal"/>
      <w:lvlText w:val="%1."/>
      <w:lvlJc w:val="left"/>
      <w:pPr>
        <w:tabs>
          <w:tab w:val="num" w:pos="708"/>
        </w:tabs>
        <w:ind w:left="774" w:hanging="49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243CA6">
      <w:start w:val="1"/>
      <w:numFmt w:val="lowerLetter"/>
      <w:lvlText w:val="%2."/>
      <w:lvlJc w:val="left"/>
      <w:pPr>
        <w:tabs>
          <w:tab w:val="num" w:pos="1364"/>
        </w:tabs>
        <w:ind w:left="1430" w:hanging="42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3AA0FE">
      <w:start w:val="1"/>
      <w:numFmt w:val="lowerRoman"/>
      <w:lvlText w:val="%3."/>
      <w:lvlJc w:val="left"/>
      <w:pPr>
        <w:tabs>
          <w:tab w:val="num" w:pos="2084"/>
        </w:tabs>
        <w:ind w:left="2150" w:hanging="3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29C36">
      <w:start w:val="1"/>
      <w:numFmt w:val="decimal"/>
      <w:lvlText w:val="%4."/>
      <w:lvlJc w:val="left"/>
      <w:pPr>
        <w:tabs>
          <w:tab w:val="num" w:pos="2804"/>
        </w:tabs>
        <w:ind w:left="2870" w:hanging="42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4E31B4">
      <w:start w:val="1"/>
      <w:numFmt w:val="lowerLetter"/>
      <w:lvlText w:val="%5."/>
      <w:lvlJc w:val="left"/>
      <w:pPr>
        <w:tabs>
          <w:tab w:val="num" w:pos="3524"/>
        </w:tabs>
        <w:ind w:left="3590" w:hanging="42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72C10C">
      <w:start w:val="1"/>
      <w:numFmt w:val="lowerRoman"/>
      <w:lvlText w:val="%6."/>
      <w:lvlJc w:val="left"/>
      <w:pPr>
        <w:tabs>
          <w:tab w:val="num" w:pos="4244"/>
        </w:tabs>
        <w:ind w:left="4310" w:hanging="3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AD22">
      <w:start w:val="1"/>
      <w:numFmt w:val="decimal"/>
      <w:lvlText w:val="%7."/>
      <w:lvlJc w:val="left"/>
      <w:pPr>
        <w:tabs>
          <w:tab w:val="num" w:pos="4956"/>
        </w:tabs>
        <w:ind w:left="5022" w:hanging="41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784D5C">
      <w:start w:val="1"/>
      <w:numFmt w:val="lowerLetter"/>
      <w:lvlText w:val="%8."/>
      <w:lvlJc w:val="left"/>
      <w:pPr>
        <w:tabs>
          <w:tab w:val="num" w:pos="5664"/>
        </w:tabs>
        <w:ind w:left="5730" w:hanging="40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C842A">
      <w:start w:val="1"/>
      <w:numFmt w:val="lowerRoman"/>
      <w:lvlText w:val="%9."/>
      <w:lvlJc w:val="left"/>
      <w:pPr>
        <w:tabs>
          <w:tab w:val="num" w:pos="6372"/>
        </w:tabs>
        <w:ind w:left="6438" w:hanging="33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38A66DC"/>
    <w:multiLevelType w:val="hybridMultilevel"/>
    <w:tmpl w:val="A45CD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F2502F"/>
    <w:multiLevelType w:val="hybridMultilevel"/>
    <w:tmpl w:val="C1C65504"/>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3B47566D"/>
    <w:multiLevelType w:val="hybridMultilevel"/>
    <w:tmpl w:val="C0506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FF47FE"/>
    <w:multiLevelType w:val="hybridMultilevel"/>
    <w:tmpl w:val="719CEE8A"/>
    <w:lvl w:ilvl="0" w:tplc="ADBA550A">
      <w:start w:val="1"/>
      <w:numFmt w:val="decimal"/>
      <w:pStyle w:val="a"/>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102867"/>
    <w:multiLevelType w:val="hybridMultilevel"/>
    <w:tmpl w:val="600AD9D0"/>
    <w:styleLink w:val="14"/>
    <w:lvl w:ilvl="0" w:tplc="ADB470F6">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CB4F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92FA68">
      <w:start w:val="1"/>
      <w:numFmt w:val="lowerRoman"/>
      <w:lvlText w:val="%3."/>
      <w:lvlJc w:val="left"/>
      <w:pPr>
        <w:ind w:left="1440" w:hanging="6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047D8E">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B85E">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B8856C">
      <w:start w:val="1"/>
      <w:numFmt w:val="lowerRoman"/>
      <w:lvlText w:val="%6."/>
      <w:lvlJc w:val="left"/>
      <w:pPr>
        <w:ind w:left="3600" w:hanging="5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B81F22">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0B74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834E2">
      <w:start w:val="1"/>
      <w:numFmt w:val="lowerRoman"/>
      <w:lvlText w:val="%9."/>
      <w:lvlJc w:val="left"/>
      <w:pPr>
        <w:ind w:left="57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12C08F3"/>
    <w:multiLevelType w:val="multilevel"/>
    <w:tmpl w:val="4AF0614C"/>
    <w:styleLink w:val="8"/>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426"/>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2FC1122"/>
    <w:multiLevelType w:val="hybridMultilevel"/>
    <w:tmpl w:val="15B41D0A"/>
    <w:styleLink w:val="1"/>
    <w:lvl w:ilvl="0" w:tplc="51E42E3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7075E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F0ED2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84A8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60D7D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05D8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4003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E909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22FB3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58955B0"/>
    <w:multiLevelType w:val="hybridMultilevel"/>
    <w:tmpl w:val="1D56C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BD0367"/>
    <w:multiLevelType w:val="multilevel"/>
    <w:tmpl w:val="7C10D596"/>
    <w:lvl w:ilvl="0">
      <w:start w:val="1"/>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0" w15:restartNumberingAfterBreak="0">
    <w:nsid w:val="4C5530E5"/>
    <w:multiLevelType w:val="hybridMultilevel"/>
    <w:tmpl w:val="15B41D0A"/>
    <w:numStyleLink w:val="1"/>
  </w:abstractNum>
  <w:abstractNum w:abstractNumId="31" w15:restartNumberingAfterBreak="0">
    <w:nsid w:val="4C923D65"/>
    <w:multiLevelType w:val="multilevel"/>
    <w:tmpl w:val="0012FE78"/>
    <w:styleLink w:val="7"/>
    <w:lvl w:ilvl="0">
      <w:start w:val="1"/>
      <w:numFmt w:val="decimal"/>
      <w:lvlText w:val="%1."/>
      <w:lvlJc w:val="left"/>
      <w:pPr>
        <w:tabs>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426"/>
          <w:tab w:val="left" w:pos="6237"/>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9F5DC1"/>
    <w:multiLevelType w:val="hybridMultilevel"/>
    <w:tmpl w:val="E990B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FE558FC"/>
    <w:multiLevelType w:val="hybridMultilevel"/>
    <w:tmpl w:val="1E227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11F62B6"/>
    <w:multiLevelType w:val="hybridMultilevel"/>
    <w:tmpl w:val="32BCE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2E72F4B"/>
    <w:multiLevelType w:val="multilevel"/>
    <w:tmpl w:val="D3F27F80"/>
    <w:styleLink w:val="2"/>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31357DB"/>
    <w:multiLevelType w:val="hybridMultilevel"/>
    <w:tmpl w:val="6F928CD8"/>
    <w:styleLink w:val="11"/>
    <w:lvl w:ilvl="0" w:tplc="AAA299E4">
      <w:start w:val="1"/>
      <w:numFmt w:val="decimal"/>
      <w:lvlText w:val="%1."/>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1A4118">
      <w:start w:val="1"/>
      <w:numFmt w:val="decimal"/>
      <w:lvlText w:val="%2."/>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F0E50C">
      <w:start w:val="1"/>
      <w:numFmt w:val="decimal"/>
      <w:lvlText w:val="%3."/>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C146A">
      <w:start w:val="1"/>
      <w:numFmt w:val="decimal"/>
      <w:lvlText w:val="%4."/>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44304">
      <w:start w:val="1"/>
      <w:numFmt w:val="decimal"/>
      <w:lvlText w:val="%5."/>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D2791E">
      <w:start w:val="1"/>
      <w:numFmt w:val="decimal"/>
      <w:lvlText w:val="%6."/>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6CD32E">
      <w:start w:val="1"/>
      <w:numFmt w:val="decimal"/>
      <w:lvlText w:val="%7."/>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82472">
      <w:start w:val="1"/>
      <w:numFmt w:val="decimal"/>
      <w:lvlText w:val="%8."/>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42664">
      <w:start w:val="1"/>
      <w:numFmt w:val="decimal"/>
      <w:lvlText w:val="%9."/>
      <w:lvlJc w:val="left"/>
      <w:pPr>
        <w:tabs>
          <w:tab w:val="left" w:pos="6237"/>
        </w:tabs>
        <w:ind w:left="957" w:hanging="6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33E3A44"/>
    <w:multiLevelType w:val="hybridMultilevel"/>
    <w:tmpl w:val="FA588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1108FB"/>
    <w:multiLevelType w:val="hybridMultilevel"/>
    <w:tmpl w:val="67C09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429445B"/>
    <w:multiLevelType w:val="hybridMultilevel"/>
    <w:tmpl w:val="902A21C2"/>
    <w:numStyleLink w:val="13"/>
  </w:abstractNum>
  <w:abstractNum w:abstractNumId="40" w15:restartNumberingAfterBreak="0">
    <w:nsid w:val="67336155"/>
    <w:multiLevelType w:val="hybridMultilevel"/>
    <w:tmpl w:val="9D486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7B029E8"/>
    <w:multiLevelType w:val="hybridMultilevel"/>
    <w:tmpl w:val="B43CD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AD0719"/>
    <w:multiLevelType w:val="hybridMultilevel"/>
    <w:tmpl w:val="DC0EB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A901ED"/>
    <w:multiLevelType w:val="hybridMultilevel"/>
    <w:tmpl w:val="D60AD2A0"/>
    <w:numStyleLink w:val="16"/>
  </w:abstractNum>
  <w:abstractNum w:abstractNumId="44" w15:restartNumberingAfterBreak="0">
    <w:nsid w:val="73537B51"/>
    <w:multiLevelType w:val="hybridMultilevel"/>
    <w:tmpl w:val="6FBA9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55E7632"/>
    <w:multiLevelType w:val="hybridMultilevel"/>
    <w:tmpl w:val="6C1A9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78868D8"/>
    <w:multiLevelType w:val="hybridMultilevel"/>
    <w:tmpl w:val="D4AC5F28"/>
    <w:styleLink w:val="3"/>
    <w:lvl w:ilvl="0" w:tplc="1C288B12">
      <w:start w:val="1"/>
      <w:numFmt w:val="bullet"/>
      <w:lvlText w:val="–"/>
      <w:lvlJc w:val="left"/>
      <w:pPr>
        <w:ind w:left="709" w:hanging="70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3474B4">
      <w:start w:val="1"/>
      <w:numFmt w:val="bullet"/>
      <w:lvlText w:val="o"/>
      <w:lvlJc w:val="left"/>
      <w:pPr>
        <w:ind w:left="1417" w:hanging="69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6E1D6">
      <w:start w:val="1"/>
      <w:numFmt w:val="bullet"/>
      <w:lvlText w:val="▪"/>
      <w:lvlJc w:val="left"/>
      <w:pPr>
        <w:ind w:left="2125" w:hanging="68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646C">
      <w:start w:val="1"/>
      <w:numFmt w:val="bullet"/>
      <w:lvlText w:val="•"/>
      <w:lvlJc w:val="left"/>
      <w:pPr>
        <w:ind w:left="2833" w:hanging="6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CAA3DA">
      <w:start w:val="1"/>
      <w:numFmt w:val="bullet"/>
      <w:lvlText w:val="o"/>
      <w:lvlJc w:val="left"/>
      <w:pPr>
        <w:ind w:left="3541" w:hanging="66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C477D6">
      <w:start w:val="1"/>
      <w:numFmt w:val="bullet"/>
      <w:lvlText w:val="▪"/>
      <w:lvlJc w:val="left"/>
      <w:pPr>
        <w:ind w:left="4249" w:hanging="64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CFCB8">
      <w:start w:val="1"/>
      <w:numFmt w:val="bullet"/>
      <w:lvlText w:val="•"/>
      <w:lvlJc w:val="left"/>
      <w:pPr>
        <w:ind w:left="4957" w:hanging="6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CE6FA">
      <w:start w:val="1"/>
      <w:numFmt w:val="bullet"/>
      <w:lvlText w:val="o"/>
      <w:lvlJc w:val="left"/>
      <w:pPr>
        <w:ind w:left="5665" w:hanging="6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6A3324">
      <w:start w:val="1"/>
      <w:numFmt w:val="bullet"/>
      <w:lvlText w:val="▪"/>
      <w:lvlJc w:val="left"/>
      <w:pPr>
        <w:ind w:left="6373" w:hanging="6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9F166FE"/>
    <w:multiLevelType w:val="hybridMultilevel"/>
    <w:tmpl w:val="C0982260"/>
    <w:lvl w:ilvl="0" w:tplc="0419000B">
      <w:start w:val="1"/>
      <w:numFmt w:val="bullet"/>
      <w:lvlText w:val=""/>
      <w:lvlJc w:val="left"/>
      <w:pPr>
        <w:ind w:left="2149" w:hanging="360"/>
      </w:pPr>
      <w:rPr>
        <w:rFonts w:ascii="Wingdings" w:hAnsi="Wingdings" w:hint="default"/>
      </w:rPr>
    </w:lvl>
    <w:lvl w:ilvl="1" w:tplc="161A28C2">
      <w:start w:val="1"/>
      <w:numFmt w:val="decimal"/>
      <w:lvlText w:val="%2."/>
      <w:lvlJc w:val="left"/>
      <w:pPr>
        <w:ind w:left="2869" w:hanging="360"/>
      </w:pPr>
      <w:rPr>
        <w:rFonts w:eastAsiaTheme="minorHAnsi" w:cstheme="minorBidi" w:hint="default"/>
      </w:r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8" w15:restartNumberingAfterBreak="0">
    <w:nsid w:val="7BC44EE9"/>
    <w:multiLevelType w:val="hybridMultilevel"/>
    <w:tmpl w:val="1F928DE6"/>
    <w:styleLink w:val="17"/>
    <w:lvl w:ilvl="0" w:tplc="241A6062">
      <w:start w:val="1"/>
      <w:numFmt w:val="decimal"/>
      <w:lvlText w:val="%1."/>
      <w:lvlJc w:val="left"/>
      <w:pPr>
        <w:tabs>
          <w:tab w:val="left" w:pos="426"/>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ECEF38">
      <w:start w:val="1"/>
      <w:numFmt w:val="lowerLetter"/>
      <w:lvlText w:val="%2."/>
      <w:lvlJc w:val="left"/>
      <w:pPr>
        <w:tabs>
          <w:tab w:val="left" w:pos="426"/>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A6968">
      <w:start w:val="1"/>
      <w:numFmt w:val="lowerRoman"/>
      <w:lvlText w:val="%3."/>
      <w:lvlJc w:val="left"/>
      <w:pPr>
        <w:tabs>
          <w:tab w:val="left" w:pos="426"/>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342048">
      <w:start w:val="1"/>
      <w:numFmt w:val="decimal"/>
      <w:lvlText w:val="%4."/>
      <w:lvlJc w:val="left"/>
      <w:pPr>
        <w:tabs>
          <w:tab w:val="left" w:pos="426"/>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A5EA4">
      <w:start w:val="1"/>
      <w:numFmt w:val="lowerLetter"/>
      <w:lvlText w:val="%5."/>
      <w:lvlJc w:val="left"/>
      <w:pPr>
        <w:tabs>
          <w:tab w:val="left" w:pos="426"/>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CEE076">
      <w:start w:val="1"/>
      <w:numFmt w:val="lowerRoman"/>
      <w:lvlText w:val="%6."/>
      <w:lvlJc w:val="left"/>
      <w:pPr>
        <w:tabs>
          <w:tab w:val="left" w:pos="426"/>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E8A9A2">
      <w:start w:val="1"/>
      <w:numFmt w:val="decimal"/>
      <w:lvlText w:val="%7."/>
      <w:lvlJc w:val="left"/>
      <w:pPr>
        <w:tabs>
          <w:tab w:val="left" w:pos="426"/>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50DC02">
      <w:start w:val="1"/>
      <w:numFmt w:val="lowerLetter"/>
      <w:lvlText w:val="%8."/>
      <w:lvlJc w:val="left"/>
      <w:pPr>
        <w:tabs>
          <w:tab w:val="left" w:pos="426"/>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BE12BE">
      <w:start w:val="1"/>
      <w:numFmt w:val="lowerRoman"/>
      <w:lvlText w:val="%9."/>
      <w:lvlJc w:val="left"/>
      <w:pPr>
        <w:tabs>
          <w:tab w:val="left" w:pos="426"/>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num>
  <w:num w:numId="2">
    <w:abstractNumId w:val="27"/>
  </w:num>
  <w:num w:numId="3">
    <w:abstractNumId w:val="30"/>
  </w:num>
  <w:num w:numId="4">
    <w:abstractNumId w:val="35"/>
  </w:num>
  <w:num w:numId="5">
    <w:abstractNumId w:val="46"/>
  </w:num>
  <w:num w:numId="6">
    <w:abstractNumId w:val="15"/>
  </w:num>
  <w:num w:numId="7">
    <w:abstractNumId w:val="11"/>
  </w:num>
  <w:num w:numId="8">
    <w:abstractNumId w:val="19"/>
  </w:num>
  <w:num w:numId="9">
    <w:abstractNumId w:val="31"/>
  </w:num>
  <w:num w:numId="10">
    <w:abstractNumId w:val="26"/>
  </w:num>
  <w:num w:numId="11">
    <w:abstractNumId w:val="14"/>
  </w:num>
  <w:num w:numId="12">
    <w:abstractNumId w:val="18"/>
  </w:num>
  <w:num w:numId="13">
    <w:abstractNumId w:val="36"/>
  </w:num>
  <w:num w:numId="14">
    <w:abstractNumId w:val="20"/>
  </w:num>
  <w:num w:numId="15">
    <w:abstractNumId w:val="1"/>
  </w:num>
  <w:num w:numId="16">
    <w:abstractNumId w:val="39"/>
  </w:num>
  <w:num w:numId="17">
    <w:abstractNumId w:val="39"/>
    <w:lvlOverride w:ilvl="0">
      <w:lvl w:ilvl="0" w:tplc="2640ECC4">
        <w:start w:val="1"/>
        <w:numFmt w:val="decimal"/>
        <w:suff w:val="nothing"/>
        <w:lvlText w:val="%1."/>
        <w:lvlJc w:val="left"/>
        <w:pPr>
          <w:tabs>
            <w:tab w:val="left" w:pos="142"/>
          </w:tabs>
          <w:ind w:left="142" w:hanging="1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5F0DD74">
        <w:start w:val="1"/>
        <w:numFmt w:val="lowerLetter"/>
        <w:suff w:val="nothing"/>
        <w:lvlText w:val="%2."/>
        <w:lvlJc w:val="left"/>
        <w:pPr>
          <w:tabs>
            <w:tab w:val="left" w:pos="14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FE4D84">
        <w:start w:val="1"/>
        <w:numFmt w:val="lowerRoman"/>
        <w:lvlText w:val="%3."/>
        <w:lvlJc w:val="left"/>
        <w:pPr>
          <w:tabs>
            <w:tab w:val="left" w:pos="142"/>
          </w:tabs>
          <w:ind w:left="7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500A24">
        <w:start w:val="1"/>
        <w:numFmt w:val="decimal"/>
        <w:lvlText w:val="%4."/>
        <w:lvlJc w:val="left"/>
        <w:pPr>
          <w:tabs>
            <w:tab w:val="left" w:pos="142"/>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D8DD4C">
        <w:start w:val="1"/>
        <w:numFmt w:val="lowerLetter"/>
        <w:lvlText w:val="%5."/>
        <w:lvlJc w:val="left"/>
        <w:pPr>
          <w:tabs>
            <w:tab w:val="left" w:pos="142"/>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8206E8">
        <w:start w:val="1"/>
        <w:numFmt w:val="lowerRoman"/>
        <w:lvlText w:val="%6."/>
        <w:lvlJc w:val="left"/>
        <w:pPr>
          <w:tabs>
            <w:tab w:val="left" w:pos="142"/>
          </w:tabs>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627ABA">
        <w:start w:val="1"/>
        <w:numFmt w:val="decimal"/>
        <w:lvlText w:val="%7."/>
        <w:lvlJc w:val="left"/>
        <w:pPr>
          <w:tabs>
            <w:tab w:val="left" w:pos="142"/>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783AD2">
        <w:start w:val="1"/>
        <w:numFmt w:val="lowerLetter"/>
        <w:lvlText w:val="%8."/>
        <w:lvlJc w:val="left"/>
        <w:pPr>
          <w:tabs>
            <w:tab w:val="left" w:pos="142"/>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0E7CB0">
        <w:start w:val="1"/>
        <w:numFmt w:val="lowerRoman"/>
        <w:lvlText w:val="%9."/>
        <w:lvlJc w:val="left"/>
        <w:pPr>
          <w:tabs>
            <w:tab w:val="left" w:pos="142"/>
          </w:tabs>
          <w:ind w:left="5040" w:hanging="5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5"/>
  </w:num>
  <w:num w:numId="19">
    <w:abstractNumId w:val="3"/>
  </w:num>
  <w:num w:numId="20">
    <w:abstractNumId w:val="8"/>
  </w:num>
  <w:num w:numId="21">
    <w:abstractNumId w:val="43"/>
  </w:num>
  <w:num w:numId="22">
    <w:abstractNumId w:val="48"/>
  </w:num>
  <w:num w:numId="23">
    <w:abstractNumId w:val="12"/>
  </w:num>
  <w:num w:numId="24">
    <w:abstractNumId w:val="42"/>
  </w:num>
  <w:num w:numId="25">
    <w:abstractNumId w:val="6"/>
  </w:num>
  <w:num w:numId="26">
    <w:abstractNumId w:val="29"/>
  </w:num>
  <w:num w:numId="27">
    <w:abstractNumId w:val="9"/>
  </w:num>
  <w:num w:numId="28">
    <w:abstractNumId w:val="17"/>
  </w:num>
  <w:num w:numId="29">
    <w:abstractNumId w:val="47"/>
  </w:num>
  <w:num w:numId="30">
    <w:abstractNumId w:val="0"/>
  </w:num>
  <w:num w:numId="31">
    <w:abstractNumId w:val="33"/>
  </w:num>
  <w:num w:numId="32">
    <w:abstractNumId w:val="2"/>
  </w:num>
  <w:num w:numId="33">
    <w:abstractNumId w:val="4"/>
  </w:num>
  <w:num w:numId="34">
    <w:abstractNumId w:val="28"/>
  </w:num>
  <w:num w:numId="35">
    <w:abstractNumId w:val="45"/>
  </w:num>
  <w:num w:numId="36">
    <w:abstractNumId w:val="40"/>
  </w:num>
  <w:num w:numId="37">
    <w:abstractNumId w:val="34"/>
  </w:num>
  <w:num w:numId="38">
    <w:abstractNumId w:val="32"/>
  </w:num>
  <w:num w:numId="39">
    <w:abstractNumId w:val="13"/>
  </w:num>
  <w:num w:numId="40">
    <w:abstractNumId w:val="16"/>
  </w:num>
  <w:num w:numId="41">
    <w:abstractNumId w:val="21"/>
  </w:num>
  <w:num w:numId="42">
    <w:abstractNumId w:val="22"/>
  </w:num>
  <w:num w:numId="43">
    <w:abstractNumId w:val="7"/>
  </w:num>
  <w:num w:numId="44">
    <w:abstractNumId w:val="23"/>
  </w:num>
  <w:num w:numId="45">
    <w:abstractNumId w:val="5"/>
  </w:num>
  <w:num w:numId="46">
    <w:abstractNumId w:val="37"/>
  </w:num>
  <w:num w:numId="47">
    <w:abstractNumId w:val="10"/>
  </w:num>
  <w:num w:numId="48">
    <w:abstractNumId w:val="38"/>
  </w:num>
  <w:num w:numId="49">
    <w:abstractNumId w:val="44"/>
  </w:num>
  <w:num w:numId="50">
    <w:abstractNumId w:val="41"/>
  </w:num>
  <w:num w:numId="5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21"/>
    <w:rsid w:val="000013A9"/>
    <w:rsid w:val="00001638"/>
    <w:rsid w:val="00001B18"/>
    <w:rsid w:val="00001BE7"/>
    <w:rsid w:val="00003A71"/>
    <w:rsid w:val="00003AF0"/>
    <w:rsid w:val="00004111"/>
    <w:rsid w:val="00004C83"/>
    <w:rsid w:val="00005550"/>
    <w:rsid w:val="00006258"/>
    <w:rsid w:val="0000631B"/>
    <w:rsid w:val="000066FB"/>
    <w:rsid w:val="0001000D"/>
    <w:rsid w:val="0001075A"/>
    <w:rsid w:val="00010E47"/>
    <w:rsid w:val="00011114"/>
    <w:rsid w:val="00012E73"/>
    <w:rsid w:val="0001371F"/>
    <w:rsid w:val="00013787"/>
    <w:rsid w:val="00014FE7"/>
    <w:rsid w:val="0001698A"/>
    <w:rsid w:val="0001731F"/>
    <w:rsid w:val="0001793A"/>
    <w:rsid w:val="00020D0F"/>
    <w:rsid w:val="00022139"/>
    <w:rsid w:val="00022B3B"/>
    <w:rsid w:val="0002378A"/>
    <w:rsid w:val="00023CEC"/>
    <w:rsid w:val="00024123"/>
    <w:rsid w:val="00025344"/>
    <w:rsid w:val="00026D3D"/>
    <w:rsid w:val="000272D8"/>
    <w:rsid w:val="000274E2"/>
    <w:rsid w:val="0003142B"/>
    <w:rsid w:val="00031F22"/>
    <w:rsid w:val="0003296E"/>
    <w:rsid w:val="00032E38"/>
    <w:rsid w:val="0003318E"/>
    <w:rsid w:val="0003351B"/>
    <w:rsid w:val="00034DFD"/>
    <w:rsid w:val="000356C1"/>
    <w:rsid w:val="00036427"/>
    <w:rsid w:val="000378E3"/>
    <w:rsid w:val="000378EA"/>
    <w:rsid w:val="00040464"/>
    <w:rsid w:val="00042404"/>
    <w:rsid w:val="0004350D"/>
    <w:rsid w:val="000437C0"/>
    <w:rsid w:val="00043DC2"/>
    <w:rsid w:val="00043FE1"/>
    <w:rsid w:val="00044135"/>
    <w:rsid w:val="00044D53"/>
    <w:rsid w:val="000451AC"/>
    <w:rsid w:val="00045459"/>
    <w:rsid w:val="0004545A"/>
    <w:rsid w:val="00045B50"/>
    <w:rsid w:val="00045ED8"/>
    <w:rsid w:val="00046316"/>
    <w:rsid w:val="000466CC"/>
    <w:rsid w:val="0005051F"/>
    <w:rsid w:val="000513E9"/>
    <w:rsid w:val="0005160A"/>
    <w:rsid w:val="00051A87"/>
    <w:rsid w:val="00052A26"/>
    <w:rsid w:val="0005346D"/>
    <w:rsid w:val="00053530"/>
    <w:rsid w:val="000542ED"/>
    <w:rsid w:val="000545C9"/>
    <w:rsid w:val="00054E26"/>
    <w:rsid w:val="00054F7A"/>
    <w:rsid w:val="0005593D"/>
    <w:rsid w:val="00055A1A"/>
    <w:rsid w:val="00056DC1"/>
    <w:rsid w:val="00057844"/>
    <w:rsid w:val="0006076F"/>
    <w:rsid w:val="00061CAA"/>
    <w:rsid w:val="00062A23"/>
    <w:rsid w:val="00062A26"/>
    <w:rsid w:val="000640AF"/>
    <w:rsid w:val="000654E3"/>
    <w:rsid w:val="00065B03"/>
    <w:rsid w:val="0006695C"/>
    <w:rsid w:val="00066CE1"/>
    <w:rsid w:val="00066DD4"/>
    <w:rsid w:val="00067B9B"/>
    <w:rsid w:val="00070AF7"/>
    <w:rsid w:val="0007146E"/>
    <w:rsid w:val="000716EB"/>
    <w:rsid w:val="000725A2"/>
    <w:rsid w:val="00072860"/>
    <w:rsid w:val="000729DE"/>
    <w:rsid w:val="00072C8C"/>
    <w:rsid w:val="000730AD"/>
    <w:rsid w:val="000730B3"/>
    <w:rsid w:val="000738AB"/>
    <w:rsid w:val="00074DCA"/>
    <w:rsid w:val="000750AC"/>
    <w:rsid w:val="000757DD"/>
    <w:rsid w:val="00075E15"/>
    <w:rsid w:val="0007754B"/>
    <w:rsid w:val="00080409"/>
    <w:rsid w:val="000809F8"/>
    <w:rsid w:val="00080CDF"/>
    <w:rsid w:val="00082E4D"/>
    <w:rsid w:val="00083005"/>
    <w:rsid w:val="00083341"/>
    <w:rsid w:val="00083451"/>
    <w:rsid w:val="0008404C"/>
    <w:rsid w:val="000845B3"/>
    <w:rsid w:val="000859A0"/>
    <w:rsid w:val="00085A5B"/>
    <w:rsid w:val="000862AD"/>
    <w:rsid w:val="00086470"/>
    <w:rsid w:val="00086879"/>
    <w:rsid w:val="0008692A"/>
    <w:rsid w:val="000875C6"/>
    <w:rsid w:val="000876D6"/>
    <w:rsid w:val="00087E1D"/>
    <w:rsid w:val="00091352"/>
    <w:rsid w:val="0009214A"/>
    <w:rsid w:val="0009261E"/>
    <w:rsid w:val="00093050"/>
    <w:rsid w:val="000936CB"/>
    <w:rsid w:val="0009420D"/>
    <w:rsid w:val="000942B3"/>
    <w:rsid w:val="00095815"/>
    <w:rsid w:val="00096131"/>
    <w:rsid w:val="000963FD"/>
    <w:rsid w:val="000975D2"/>
    <w:rsid w:val="0009760F"/>
    <w:rsid w:val="000A06E4"/>
    <w:rsid w:val="000A0D96"/>
    <w:rsid w:val="000A1920"/>
    <w:rsid w:val="000A1C0C"/>
    <w:rsid w:val="000A1DD7"/>
    <w:rsid w:val="000A2160"/>
    <w:rsid w:val="000A2603"/>
    <w:rsid w:val="000A31A5"/>
    <w:rsid w:val="000A50CA"/>
    <w:rsid w:val="000A573E"/>
    <w:rsid w:val="000A5FFF"/>
    <w:rsid w:val="000A6B31"/>
    <w:rsid w:val="000A70A1"/>
    <w:rsid w:val="000A70D2"/>
    <w:rsid w:val="000A7C0D"/>
    <w:rsid w:val="000B0F42"/>
    <w:rsid w:val="000B2DDA"/>
    <w:rsid w:val="000B7758"/>
    <w:rsid w:val="000C15ED"/>
    <w:rsid w:val="000C18F3"/>
    <w:rsid w:val="000C21E0"/>
    <w:rsid w:val="000C227E"/>
    <w:rsid w:val="000C4D96"/>
    <w:rsid w:val="000C4E29"/>
    <w:rsid w:val="000C68C0"/>
    <w:rsid w:val="000C6DEA"/>
    <w:rsid w:val="000C79F4"/>
    <w:rsid w:val="000C7EA0"/>
    <w:rsid w:val="000D0CF6"/>
    <w:rsid w:val="000D1A78"/>
    <w:rsid w:val="000D1D0F"/>
    <w:rsid w:val="000D2BF4"/>
    <w:rsid w:val="000D2F9F"/>
    <w:rsid w:val="000D30A7"/>
    <w:rsid w:val="000D4E57"/>
    <w:rsid w:val="000D53B1"/>
    <w:rsid w:val="000D59D7"/>
    <w:rsid w:val="000D5C80"/>
    <w:rsid w:val="000D6D98"/>
    <w:rsid w:val="000D713E"/>
    <w:rsid w:val="000D7347"/>
    <w:rsid w:val="000D7D4A"/>
    <w:rsid w:val="000D7E37"/>
    <w:rsid w:val="000E018E"/>
    <w:rsid w:val="000E0954"/>
    <w:rsid w:val="000E0B68"/>
    <w:rsid w:val="000E19A6"/>
    <w:rsid w:val="000E1CFB"/>
    <w:rsid w:val="000E2269"/>
    <w:rsid w:val="000E318C"/>
    <w:rsid w:val="000E440B"/>
    <w:rsid w:val="000E4F7C"/>
    <w:rsid w:val="000E7213"/>
    <w:rsid w:val="000E7583"/>
    <w:rsid w:val="000E79C3"/>
    <w:rsid w:val="000F0E21"/>
    <w:rsid w:val="000F1BF4"/>
    <w:rsid w:val="000F29DE"/>
    <w:rsid w:val="000F2BA3"/>
    <w:rsid w:val="000F2C65"/>
    <w:rsid w:val="000F3782"/>
    <w:rsid w:val="000F38A2"/>
    <w:rsid w:val="000F3B44"/>
    <w:rsid w:val="000F441D"/>
    <w:rsid w:val="000F4E4B"/>
    <w:rsid w:val="000F556B"/>
    <w:rsid w:val="000F5FBA"/>
    <w:rsid w:val="000F772D"/>
    <w:rsid w:val="000F77C2"/>
    <w:rsid w:val="000F7D78"/>
    <w:rsid w:val="000F7EDD"/>
    <w:rsid w:val="001001BF"/>
    <w:rsid w:val="00100FDC"/>
    <w:rsid w:val="0010138E"/>
    <w:rsid w:val="00101E8B"/>
    <w:rsid w:val="001034DF"/>
    <w:rsid w:val="001043A5"/>
    <w:rsid w:val="00105167"/>
    <w:rsid w:val="001055BB"/>
    <w:rsid w:val="001058C6"/>
    <w:rsid w:val="00105BEE"/>
    <w:rsid w:val="00105DD7"/>
    <w:rsid w:val="00105FAB"/>
    <w:rsid w:val="00105FC5"/>
    <w:rsid w:val="001070EA"/>
    <w:rsid w:val="0011016E"/>
    <w:rsid w:val="00111348"/>
    <w:rsid w:val="00111954"/>
    <w:rsid w:val="00111DE1"/>
    <w:rsid w:val="00112B4C"/>
    <w:rsid w:val="00113662"/>
    <w:rsid w:val="0011536B"/>
    <w:rsid w:val="00115B28"/>
    <w:rsid w:val="0011669E"/>
    <w:rsid w:val="00117111"/>
    <w:rsid w:val="001171F5"/>
    <w:rsid w:val="0011730D"/>
    <w:rsid w:val="0011755E"/>
    <w:rsid w:val="00117C41"/>
    <w:rsid w:val="001200EE"/>
    <w:rsid w:val="00121A60"/>
    <w:rsid w:val="00121C15"/>
    <w:rsid w:val="00121FF1"/>
    <w:rsid w:val="00123813"/>
    <w:rsid w:val="00124F9E"/>
    <w:rsid w:val="00125074"/>
    <w:rsid w:val="001261F5"/>
    <w:rsid w:val="00126C09"/>
    <w:rsid w:val="0012703A"/>
    <w:rsid w:val="0012736A"/>
    <w:rsid w:val="0013084E"/>
    <w:rsid w:val="00132C20"/>
    <w:rsid w:val="001347CA"/>
    <w:rsid w:val="0013563B"/>
    <w:rsid w:val="00135A44"/>
    <w:rsid w:val="00135B1A"/>
    <w:rsid w:val="00135B92"/>
    <w:rsid w:val="00135FED"/>
    <w:rsid w:val="001368C7"/>
    <w:rsid w:val="00137334"/>
    <w:rsid w:val="0013792B"/>
    <w:rsid w:val="00140DFE"/>
    <w:rsid w:val="00140FB4"/>
    <w:rsid w:val="00141BD7"/>
    <w:rsid w:val="00141E87"/>
    <w:rsid w:val="0014492D"/>
    <w:rsid w:val="00144C52"/>
    <w:rsid w:val="0014509A"/>
    <w:rsid w:val="00146421"/>
    <w:rsid w:val="0014681D"/>
    <w:rsid w:val="001477B7"/>
    <w:rsid w:val="001514CB"/>
    <w:rsid w:val="0015160E"/>
    <w:rsid w:val="001523F6"/>
    <w:rsid w:val="00153341"/>
    <w:rsid w:val="0015494A"/>
    <w:rsid w:val="0015505A"/>
    <w:rsid w:val="00155BCC"/>
    <w:rsid w:val="001566CA"/>
    <w:rsid w:val="00157D03"/>
    <w:rsid w:val="0016047B"/>
    <w:rsid w:val="0016068F"/>
    <w:rsid w:val="001606CE"/>
    <w:rsid w:val="00160A0B"/>
    <w:rsid w:val="00160CE8"/>
    <w:rsid w:val="00161742"/>
    <w:rsid w:val="00162666"/>
    <w:rsid w:val="00162A1D"/>
    <w:rsid w:val="00162F31"/>
    <w:rsid w:val="001637F9"/>
    <w:rsid w:val="001646C1"/>
    <w:rsid w:val="001654D5"/>
    <w:rsid w:val="00166951"/>
    <w:rsid w:val="0016733B"/>
    <w:rsid w:val="00167611"/>
    <w:rsid w:val="00167D3C"/>
    <w:rsid w:val="001704CE"/>
    <w:rsid w:val="0017225D"/>
    <w:rsid w:val="00173566"/>
    <w:rsid w:val="00173FB2"/>
    <w:rsid w:val="00174402"/>
    <w:rsid w:val="00174BF0"/>
    <w:rsid w:val="00176A3C"/>
    <w:rsid w:val="00180514"/>
    <w:rsid w:val="00180C1E"/>
    <w:rsid w:val="00180CB6"/>
    <w:rsid w:val="00182098"/>
    <w:rsid w:val="001827D1"/>
    <w:rsid w:val="001829AD"/>
    <w:rsid w:val="00184046"/>
    <w:rsid w:val="00184A27"/>
    <w:rsid w:val="00184AE9"/>
    <w:rsid w:val="00184C4F"/>
    <w:rsid w:val="00185D56"/>
    <w:rsid w:val="001870EC"/>
    <w:rsid w:val="00187187"/>
    <w:rsid w:val="00187456"/>
    <w:rsid w:val="00187584"/>
    <w:rsid w:val="00187CC0"/>
    <w:rsid w:val="001906BF"/>
    <w:rsid w:val="00190D60"/>
    <w:rsid w:val="0019154C"/>
    <w:rsid w:val="001917F7"/>
    <w:rsid w:val="0019189A"/>
    <w:rsid w:val="00191D52"/>
    <w:rsid w:val="001921BA"/>
    <w:rsid w:val="00192650"/>
    <w:rsid w:val="00192E13"/>
    <w:rsid w:val="001934B0"/>
    <w:rsid w:val="00193819"/>
    <w:rsid w:val="00193A4E"/>
    <w:rsid w:val="00193C97"/>
    <w:rsid w:val="00193F92"/>
    <w:rsid w:val="0019483B"/>
    <w:rsid w:val="0019554C"/>
    <w:rsid w:val="00195C79"/>
    <w:rsid w:val="00196971"/>
    <w:rsid w:val="00196CFD"/>
    <w:rsid w:val="001A02D0"/>
    <w:rsid w:val="001A0532"/>
    <w:rsid w:val="001A10BC"/>
    <w:rsid w:val="001A1212"/>
    <w:rsid w:val="001A1658"/>
    <w:rsid w:val="001A1BA6"/>
    <w:rsid w:val="001A202C"/>
    <w:rsid w:val="001A2505"/>
    <w:rsid w:val="001A2F54"/>
    <w:rsid w:val="001A3A1A"/>
    <w:rsid w:val="001A420B"/>
    <w:rsid w:val="001A424A"/>
    <w:rsid w:val="001A4D83"/>
    <w:rsid w:val="001A5AE7"/>
    <w:rsid w:val="001A64B3"/>
    <w:rsid w:val="001A7284"/>
    <w:rsid w:val="001A7997"/>
    <w:rsid w:val="001A7E53"/>
    <w:rsid w:val="001B0AF0"/>
    <w:rsid w:val="001B13EB"/>
    <w:rsid w:val="001B1413"/>
    <w:rsid w:val="001B2494"/>
    <w:rsid w:val="001B3D37"/>
    <w:rsid w:val="001B4AFB"/>
    <w:rsid w:val="001B525D"/>
    <w:rsid w:val="001B64F4"/>
    <w:rsid w:val="001B6E7A"/>
    <w:rsid w:val="001B7ED3"/>
    <w:rsid w:val="001C13E3"/>
    <w:rsid w:val="001C1BA9"/>
    <w:rsid w:val="001C30D8"/>
    <w:rsid w:val="001C42EE"/>
    <w:rsid w:val="001C658A"/>
    <w:rsid w:val="001C6761"/>
    <w:rsid w:val="001C7A57"/>
    <w:rsid w:val="001C7C5A"/>
    <w:rsid w:val="001D0C65"/>
    <w:rsid w:val="001D0FCE"/>
    <w:rsid w:val="001D167C"/>
    <w:rsid w:val="001D18C6"/>
    <w:rsid w:val="001D1AF9"/>
    <w:rsid w:val="001D22B1"/>
    <w:rsid w:val="001D41DA"/>
    <w:rsid w:val="001D4C47"/>
    <w:rsid w:val="001D62ED"/>
    <w:rsid w:val="001D6926"/>
    <w:rsid w:val="001E03FA"/>
    <w:rsid w:val="001E151C"/>
    <w:rsid w:val="001E21C4"/>
    <w:rsid w:val="001E22CE"/>
    <w:rsid w:val="001E29B5"/>
    <w:rsid w:val="001E2F06"/>
    <w:rsid w:val="001E3BD0"/>
    <w:rsid w:val="001E540E"/>
    <w:rsid w:val="001E54B9"/>
    <w:rsid w:val="001E5F13"/>
    <w:rsid w:val="001E64A4"/>
    <w:rsid w:val="001E6590"/>
    <w:rsid w:val="001E6798"/>
    <w:rsid w:val="001E7117"/>
    <w:rsid w:val="001E7C35"/>
    <w:rsid w:val="001F0A0A"/>
    <w:rsid w:val="001F178E"/>
    <w:rsid w:val="001F207C"/>
    <w:rsid w:val="001F22D0"/>
    <w:rsid w:val="001F3174"/>
    <w:rsid w:val="001F401F"/>
    <w:rsid w:val="001F40F2"/>
    <w:rsid w:val="001F4ADE"/>
    <w:rsid w:val="001F4CC6"/>
    <w:rsid w:val="001F515E"/>
    <w:rsid w:val="001F61C2"/>
    <w:rsid w:val="002015BA"/>
    <w:rsid w:val="00201A55"/>
    <w:rsid w:val="00203797"/>
    <w:rsid w:val="002062CD"/>
    <w:rsid w:val="00206AE8"/>
    <w:rsid w:val="00206B2F"/>
    <w:rsid w:val="002076F9"/>
    <w:rsid w:val="00210CA2"/>
    <w:rsid w:val="00210EE4"/>
    <w:rsid w:val="0021118A"/>
    <w:rsid w:val="00211680"/>
    <w:rsid w:val="00211AAB"/>
    <w:rsid w:val="0021228A"/>
    <w:rsid w:val="00212746"/>
    <w:rsid w:val="0021280D"/>
    <w:rsid w:val="00212C01"/>
    <w:rsid w:val="002148A1"/>
    <w:rsid w:val="00214EA5"/>
    <w:rsid w:val="00215609"/>
    <w:rsid w:val="00215869"/>
    <w:rsid w:val="00217D14"/>
    <w:rsid w:val="002211D9"/>
    <w:rsid w:val="00221474"/>
    <w:rsid w:val="002219C7"/>
    <w:rsid w:val="00221F4B"/>
    <w:rsid w:val="00222B77"/>
    <w:rsid w:val="00224D23"/>
    <w:rsid w:val="002253F9"/>
    <w:rsid w:val="00225703"/>
    <w:rsid w:val="0022586D"/>
    <w:rsid w:val="00225E39"/>
    <w:rsid w:val="00226A25"/>
    <w:rsid w:val="00226DD8"/>
    <w:rsid w:val="002272DE"/>
    <w:rsid w:val="002300F2"/>
    <w:rsid w:val="00230865"/>
    <w:rsid w:val="00230D09"/>
    <w:rsid w:val="00230E5B"/>
    <w:rsid w:val="00233403"/>
    <w:rsid w:val="002335AB"/>
    <w:rsid w:val="00234562"/>
    <w:rsid w:val="00234DD6"/>
    <w:rsid w:val="00235FFF"/>
    <w:rsid w:val="00237035"/>
    <w:rsid w:val="002372C3"/>
    <w:rsid w:val="00240E06"/>
    <w:rsid w:val="00241516"/>
    <w:rsid w:val="002416F6"/>
    <w:rsid w:val="00241B21"/>
    <w:rsid w:val="00242E7F"/>
    <w:rsid w:val="00243630"/>
    <w:rsid w:val="00243BC0"/>
    <w:rsid w:val="00244D39"/>
    <w:rsid w:val="00246BF2"/>
    <w:rsid w:val="00246F88"/>
    <w:rsid w:val="00250D04"/>
    <w:rsid w:val="002514A0"/>
    <w:rsid w:val="00251B9C"/>
    <w:rsid w:val="002520F0"/>
    <w:rsid w:val="0025291C"/>
    <w:rsid w:val="0025314B"/>
    <w:rsid w:val="00253327"/>
    <w:rsid w:val="00254310"/>
    <w:rsid w:val="00255985"/>
    <w:rsid w:val="00255BEE"/>
    <w:rsid w:val="002561FA"/>
    <w:rsid w:val="00256ADC"/>
    <w:rsid w:val="00256CB0"/>
    <w:rsid w:val="00257067"/>
    <w:rsid w:val="002607AB"/>
    <w:rsid w:val="002608FB"/>
    <w:rsid w:val="00261605"/>
    <w:rsid w:val="002622FD"/>
    <w:rsid w:val="00262AF1"/>
    <w:rsid w:val="00262D42"/>
    <w:rsid w:val="00263867"/>
    <w:rsid w:val="00263CF3"/>
    <w:rsid w:val="00264C1C"/>
    <w:rsid w:val="00264C4D"/>
    <w:rsid w:val="00265314"/>
    <w:rsid w:val="00267C52"/>
    <w:rsid w:val="00270C9D"/>
    <w:rsid w:val="00271AB4"/>
    <w:rsid w:val="00273E51"/>
    <w:rsid w:val="00274116"/>
    <w:rsid w:val="00274175"/>
    <w:rsid w:val="00274690"/>
    <w:rsid w:val="002746EF"/>
    <w:rsid w:val="002771C6"/>
    <w:rsid w:val="002772E0"/>
    <w:rsid w:val="00277A82"/>
    <w:rsid w:val="00280A27"/>
    <w:rsid w:val="0028104F"/>
    <w:rsid w:val="002814D9"/>
    <w:rsid w:val="00282E86"/>
    <w:rsid w:val="00283363"/>
    <w:rsid w:val="002858E8"/>
    <w:rsid w:val="00285BE3"/>
    <w:rsid w:val="00285E4E"/>
    <w:rsid w:val="00287022"/>
    <w:rsid w:val="00287278"/>
    <w:rsid w:val="0028741F"/>
    <w:rsid w:val="0028768D"/>
    <w:rsid w:val="00287EAD"/>
    <w:rsid w:val="00287EC6"/>
    <w:rsid w:val="00292102"/>
    <w:rsid w:val="002925DD"/>
    <w:rsid w:val="0029266C"/>
    <w:rsid w:val="00292BF3"/>
    <w:rsid w:val="00293B9C"/>
    <w:rsid w:val="00295B0E"/>
    <w:rsid w:val="00296280"/>
    <w:rsid w:val="002977D1"/>
    <w:rsid w:val="00297D28"/>
    <w:rsid w:val="002A1507"/>
    <w:rsid w:val="002A1DBD"/>
    <w:rsid w:val="002A1E40"/>
    <w:rsid w:val="002A1FA1"/>
    <w:rsid w:val="002A1FB7"/>
    <w:rsid w:val="002A29C5"/>
    <w:rsid w:val="002A3151"/>
    <w:rsid w:val="002A372C"/>
    <w:rsid w:val="002A3EAC"/>
    <w:rsid w:val="002A420F"/>
    <w:rsid w:val="002A44E6"/>
    <w:rsid w:val="002A456A"/>
    <w:rsid w:val="002A5116"/>
    <w:rsid w:val="002A5C36"/>
    <w:rsid w:val="002A6547"/>
    <w:rsid w:val="002A705A"/>
    <w:rsid w:val="002A7878"/>
    <w:rsid w:val="002A7D4A"/>
    <w:rsid w:val="002B033D"/>
    <w:rsid w:val="002B0F51"/>
    <w:rsid w:val="002B19EC"/>
    <w:rsid w:val="002B2DBC"/>
    <w:rsid w:val="002B3452"/>
    <w:rsid w:val="002B3B81"/>
    <w:rsid w:val="002B536B"/>
    <w:rsid w:val="002B5CC8"/>
    <w:rsid w:val="002B65D8"/>
    <w:rsid w:val="002B7989"/>
    <w:rsid w:val="002B7E6E"/>
    <w:rsid w:val="002C0560"/>
    <w:rsid w:val="002C1A82"/>
    <w:rsid w:val="002C27BA"/>
    <w:rsid w:val="002C2A37"/>
    <w:rsid w:val="002C2AA7"/>
    <w:rsid w:val="002C4BA6"/>
    <w:rsid w:val="002C5073"/>
    <w:rsid w:val="002C6805"/>
    <w:rsid w:val="002C6BBF"/>
    <w:rsid w:val="002C77FB"/>
    <w:rsid w:val="002D0DBA"/>
    <w:rsid w:val="002D0F1E"/>
    <w:rsid w:val="002D1A6E"/>
    <w:rsid w:val="002D226F"/>
    <w:rsid w:val="002D2D2E"/>
    <w:rsid w:val="002D2E6A"/>
    <w:rsid w:val="002D332F"/>
    <w:rsid w:val="002D34F5"/>
    <w:rsid w:val="002D4373"/>
    <w:rsid w:val="002D4B57"/>
    <w:rsid w:val="002D4E40"/>
    <w:rsid w:val="002D4EE7"/>
    <w:rsid w:val="002D5829"/>
    <w:rsid w:val="002D6016"/>
    <w:rsid w:val="002D6019"/>
    <w:rsid w:val="002D7DF8"/>
    <w:rsid w:val="002E0ACA"/>
    <w:rsid w:val="002E0B09"/>
    <w:rsid w:val="002E0B53"/>
    <w:rsid w:val="002E0EEC"/>
    <w:rsid w:val="002E1494"/>
    <w:rsid w:val="002E189B"/>
    <w:rsid w:val="002E1D44"/>
    <w:rsid w:val="002E1DAD"/>
    <w:rsid w:val="002E25C1"/>
    <w:rsid w:val="002E282E"/>
    <w:rsid w:val="002E4630"/>
    <w:rsid w:val="002E5491"/>
    <w:rsid w:val="002E5842"/>
    <w:rsid w:val="002E59A5"/>
    <w:rsid w:val="002E671D"/>
    <w:rsid w:val="002E6D46"/>
    <w:rsid w:val="002E6F84"/>
    <w:rsid w:val="002E7AAE"/>
    <w:rsid w:val="002F0A38"/>
    <w:rsid w:val="002F1E7A"/>
    <w:rsid w:val="002F2853"/>
    <w:rsid w:val="002F2CC3"/>
    <w:rsid w:val="002F4F47"/>
    <w:rsid w:val="002F68A1"/>
    <w:rsid w:val="002F6CA7"/>
    <w:rsid w:val="002F773C"/>
    <w:rsid w:val="002F7E33"/>
    <w:rsid w:val="002F7E3E"/>
    <w:rsid w:val="0030065A"/>
    <w:rsid w:val="00300941"/>
    <w:rsid w:val="00300CD3"/>
    <w:rsid w:val="00300D63"/>
    <w:rsid w:val="00301667"/>
    <w:rsid w:val="00301ADF"/>
    <w:rsid w:val="0030218B"/>
    <w:rsid w:val="003022EC"/>
    <w:rsid w:val="00302565"/>
    <w:rsid w:val="00302A9F"/>
    <w:rsid w:val="00303109"/>
    <w:rsid w:val="00303FA3"/>
    <w:rsid w:val="00305A2C"/>
    <w:rsid w:val="0030676B"/>
    <w:rsid w:val="00306C2C"/>
    <w:rsid w:val="003104B2"/>
    <w:rsid w:val="00310C8D"/>
    <w:rsid w:val="00311273"/>
    <w:rsid w:val="00311D65"/>
    <w:rsid w:val="003124C3"/>
    <w:rsid w:val="00315785"/>
    <w:rsid w:val="00316E59"/>
    <w:rsid w:val="003204CF"/>
    <w:rsid w:val="00320B09"/>
    <w:rsid w:val="00320D9B"/>
    <w:rsid w:val="00320F41"/>
    <w:rsid w:val="00321A2A"/>
    <w:rsid w:val="00321FA3"/>
    <w:rsid w:val="003221A0"/>
    <w:rsid w:val="00322AB0"/>
    <w:rsid w:val="00322F8F"/>
    <w:rsid w:val="00323A5F"/>
    <w:rsid w:val="003243B8"/>
    <w:rsid w:val="003254AA"/>
    <w:rsid w:val="00325CDD"/>
    <w:rsid w:val="00325E75"/>
    <w:rsid w:val="003263F9"/>
    <w:rsid w:val="00326681"/>
    <w:rsid w:val="00326D9D"/>
    <w:rsid w:val="00327513"/>
    <w:rsid w:val="003276C7"/>
    <w:rsid w:val="003277C1"/>
    <w:rsid w:val="0033070F"/>
    <w:rsid w:val="0033072F"/>
    <w:rsid w:val="00330C28"/>
    <w:rsid w:val="00330E79"/>
    <w:rsid w:val="003317A6"/>
    <w:rsid w:val="00331807"/>
    <w:rsid w:val="00332802"/>
    <w:rsid w:val="00334AEB"/>
    <w:rsid w:val="00334B21"/>
    <w:rsid w:val="00334B3C"/>
    <w:rsid w:val="00335091"/>
    <w:rsid w:val="003361E5"/>
    <w:rsid w:val="00336CD4"/>
    <w:rsid w:val="0033783E"/>
    <w:rsid w:val="00337FE9"/>
    <w:rsid w:val="00340DD0"/>
    <w:rsid w:val="0034474E"/>
    <w:rsid w:val="003449AE"/>
    <w:rsid w:val="00344E7E"/>
    <w:rsid w:val="00345353"/>
    <w:rsid w:val="00345C50"/>
    <w:rsid w:val="003474E2"/>
    <w:rsid w:val="00347F57"/>
    <w:rsid w:val="00350663"/>
    <w:rsid w:val="00350727"/>
    <w:rsid w:val="00350EE6"/>
    <w:rsid w:val="00351570"/>
    <w:rsid w:val="00352548"/>
    <w:rsid w:val="003531C5"/>
    <w:rsid w:val="0035365A"/>
    <w:rsid w:val="003536E0"/>
    <w:rsid w:val="00355B6B"/>
    <w:rsid w:val="0035630F"/>
    <w:rsid w:val="00356B24"/>
    <w:rsid w:val="00356D08"/>
    <w:rsid w:val="0035727A"/>
    <w:rsid w:val="00361C8B"/>
    <w:rsid w:val="00361F2F"/>
    <w:rsid w:val="00362657"/>
    <w:rsid w:val="00362A39"/>
    <w:rsid w:val="003632ED"/>
    <w:rsid w:val="00363F5C"/>
    <w:rsid w:val="0036496A"/>
    <w:rsid w:val="0036570B"/>
    <w:rsid w:val="00365C18"/>
    <w:rsid w:val="00365CB6"/>
    <w:rsid w:val="00365E0F"/>
    <w:rsid w:val="00366295"/>
    <w:rsid w:val="00366ABF"/>
    <w:rsid w:val="00367685"/>
    <w:rsid w:val="0036769F"/>
    <w:rsid w:val="00367B28"/>
    <w:rsid w:val="00367F94"/>
    <w:rsid w:val="00370790"/>
    <w:rsid w:val="00371AF4"/>
    <w:rsid w:val="003726E4"/>
    <w:rsid w:val="00372942"/>
    <w:rsid w:val="00373842"/>
    <w:rsid w:val="00373A6C"/>
    <w:rsid w:val="00374BF6"/>
    <w:rsid w:val="00375EF0"/>
    <w:rsid w:val="003767CA"/>
    <w:rsid w:val="003775D5"/>
    <w:rsid w:val="003802CC"/>
    <w:rsid w:val="00380328"/>
    <w:rsid w:val="00380DDC"/>
    <w:rsid w:val="00381623"/>
    <w:rsid w:val="00383B1C"/>
    <w:rsid w:val="00383B97"/>
    <w:rsid w:val="0038505A"/>
    <w:rsid w:val="003852A0"/>
    <w:rsid w:val="00385D14"/>
    <w:rsid w:val="00385F40"/>
    <w:rsid w:val="00390F92"/>
    <w:rsid w:val="00391AE7"/>
    <w:rsid w:val="00391AED"/>
    <w:rsid w:val="00391C58"/>
    <w:rsid w:val="00392CA9"/>
    <w:rsid w:val="00393464"/>
    <w:rsid w:val="00393D0B"/>
    <w:rsid w:val="00394D13"/>
    <w:rsid w:val="0039602B"/>
    <w:rsid w:val="003964A5"/>
    <w:rsid w:val="0039716B"/>
    <w:rsid w:val="00397C47"/>
    <w:rsid w:val="00397DD5"/>
    <w:rsid w:val="003A0023"/>
    <w:rsid w:val="003A0ED6"/>
    <w:rsid w:val="003A11E6"/>
    <w:rsid w:val="003A172F"/>
    <w:rsid w:val="003A2289"/>
    <w:rsid w:val="003A2E51"/>
    <w:rsid w:val="003A3287"/>
    <w:rsid w:val="003A3C53"/>
    <w:rsid w:val="003A5DF5"/>
    <w:rsid w:val="003A6A09"/>
    <w:rsid w:val="003A6AE5"/>
    <w:rsid w:val="003A752A"/>
    <w:rsid w:val="003A76AA"/>
    <w:rsid w:val="003A7CDA"/>
    <w:rsid w:val="003B020E"/>
    <w:rsid w:val="003B070B"/>
    <w:rsid w:val="003B0A03"/>
    <w:rsid w:val="003B219A"/>
    <w:rsid w:val="003B259A"/>
    <w:rsid w:val="003B2766"/>
    <w:rsid w:val="003B34D3"/>
    <w:rsid w:val="003B3D85"/>
    <w:rsid w:val="003B68B1"/>
    <w:rsid w:val="003B6F31"/>
    <w:rsid w:val="003C04B7"/>
    <w:rsid w:val="003C136E"/>
    <w:rsid w:val="003C30DA"/>
    <w:rsid w:val="003C4063"/>
    <w:rsid w:val="003C45E6"/>
    <w:rsid w:val="003C48A0"/>
    <w:rsid w:val="003C610B"/>
    <w:rsid w:val="003C6DB6"/>
    <w:rsid w:val="003C6F90"/>
    <w:rsid w:val="003D0C7D"/>
    <w:rsid w:val="003D3339"/>
    <w:rsid w:val="003D35B6"/>
    <w:rsid w:val="003D4248"/>
    <w:rsid w:val="003D49A6"/>
    <w:rsid w:val="003D5058"/>
    <w:rsid w:val="003D759D"/>
    <w:rsid w:val="003D7BFB"/>
    <w:rsid w:val="003E1176"/>
    <w:rsid w:val="003E14A9"/>
    <w:rsid w:val="003E280B"/>
    <w:rsid w:val="003E362C"/>
    <w:rsid w:val="003E40A6"/>
    <w:rsid w:val="003E43D7"/>
    <w:rsid w:val="003E4E43"/>
    <w:rsid w:val="003E555D"/>
    <w:rsid w:val="003E624F"/>
    <w:rsid w:val="003E6C05"/>
    <w:rsid w:val="003E6E79"/>
    <w:rsid w:val="003F207F"/>
    <w:rsid w:val="003F244E"/>
    <w:rsid w:val="003F2CFE"/>
    <w:rsid w:val="003F2F59"/>
    <w:rsid w:val="003F35D2"/>
    <w:rsid w:val="003F3672"/>
    <w:rsid w:val="003F3BFE"/>
    <w:rsid w:val="003F3D64"/>
    <w:rsid w:val="003F46B6"/>
    <w:rsid w:val="003F475C"/>
    <w:rsid w:val="003F5822"/>
    <w:rsid w:val="003F5D89"/>
    <w:rsid w:val="003F60A0"/>
    <w:rsid w:val="003F695C"/>
    <w:rsid w:val="003F6A85"/>
    <w:rsid w:val="003F6B00"/>
    <w:rsid w:val="003F701F"/>
    <w:rsid w:val="0040032B"/>
    <w:rsid w:val="004009FB"/>
    <w:rsid w:val="0040283B"/>
    <w:rsid w:val="00402E68"/>
    <w:rsid w:val="00403EE0"/>
    <w:rsid w:val="004041B0"/>
    <w:rsid w:val="0040453C"/>
    <w:rsid w:val="00405AEC"/>
    <w:rsid w:val="00406420"/>
    <w:rsid w:val="00406847"/>
    <w:rsid w:val="00406FAD"/>
    <w:rsid w:val="004071F9"/>
    <w:rsid w:val="0040767F"/>
    <w:rsid w:val="004076F0"/>
    <w:rsid w:val="00407D37"/>
    <w:rsid w:val="00410D2F"/>
    <w:rsid w:val="004122D5"/>
    <w:rsid w:val="00412E67"/>
    <w:rsid w:val="00413B81"/>
    <w:rsid w:val="004157DE"/>
    <w:rsid w:val="004170AE"/>
    <w:rsid w:val="00420278"/>
    <w:rsid w:val="00420376"/>
    <w:rsid w:val="00420A1B"/>
    <w:rsid w:val="00421A0F"/>
    <w:rsid w:val="00421D2B"/>
    <w:rsid w:val="004225E2"/>
    <w:rsid w:val="004227D4"/>
    <w:rsid w:val="0042361C"/>
    <w:rsid w:val="00424055"/>
    <w:rsid w:val="00425AE6"/>
    <w:rsid w:val="00425C09"/>
    <w:rsid w:val="00430275"/>
    <w:rsid w:val="00430924"/>
    <w:rsid w:val="00431AED"/>
    <w:rsid w:val="00431F6B"/>
    <w:rsid w:val="0043275A"/>
    <w:rsid w:val="00433299"/>
    <w:rsid w:val="00434C39"/>
    <w:rsid w:val="0043563D"/>
    <w:rsid w:val="004359CA"/>
    <w:rsid w:val="00436179"/>
    <w:rsid w:val="00437324"/>
    <w:rsid w:val="0043753C"/>
    <w:rsid w:val="0044155C"/>
    <w:rsid w:val="00441893"/>
    <w:rsid w:val="00441E69"/>
    <w:rsid w:val="00442480"/>
    <w:rsid w:val="004425CF"/>
    <w:rsid w:val="00442776"/>
    <w:rsid w:val="00443949"/>
    <w:rsid w:val="0044406C"/>
    <w:rsid w:val="00444527"/>
    <w:rsid w:val="00444D98"/>
    <w:rsid w:val="00445F56"/>
    <w:rsid w:val="00446165"/>
    <w:rsid w:val="00446A21"/>
    <w:rsid w:val="00446C4F"/>
    <w:rsid w:val="0045010E"/>
    <w:rsid w:val="0045056F"/>
    <w:rsid w:val="004509EA"/>
    <w:rsid w:val="0045156E"/>
    <w:rsid w:val="00452E50"/>
    <w:rsid w:val="004535BF"/>
    <w:rsid w:val="00453FFE"/>
    <w:rsid w:val="0045408F"/>
    <w:rsid w:val="00454B4B"/>
    <w:rsid w:val="0045674D"/>
    <w:rsid w:val="00456AFF"/>
    <w:rsid w:val="00456B59"/>
    <w:rsid w:val="00456C7D"/>
    <w:rsid w:val="00457258"/>
    <w:rsid w:val="004573E6"/>
    <w:rsid w:val="004577FE"/>
    <w:rsid w:val="00457AC6"/>
    <w:rsid w:val="0046354A"/>
    <w:rsid w:val="00465479"/>
    <w:rsid w:val="004659FB"/>
    <w:rsid w:val="00466387"/>
    <w:rsid w:val="004669C1"/>
    <w:rsid w:val="00466D80"/>
    <w:rsid w:val="00467D2C"/>
    <w:rsid w:val="00467F02"/>
    <w:rsid w:val="004706B6"/>
    <w:rsid w:val="00470DC2"/>
    <w:rsid w:val="00471D4D"/>
    <w:rsid w:val="00472118"/>
    <w:rsid w:val="004726D9"/>
    <w:rsid w:val="00473D13"/>
    <w:rsid w:val="004749E9"/>
    <w:rsid w:val="00475FEC"/>
    <w:rsid w:val="00475FF7"/>
    <w:rsid w:val="0047666C"/>
    <w:rsid w:val="00477157"/>
    <w:rsid w:val="00477D89"/>
    <w:rsid w:val="00481A54"/>
    <w:rsid w:val="0048343B"/>
    <w:rsid w:val="00484286"/>
    <w:rsid w:val="00485615"/>
    <w:rsid w:val="00485DE1"/>
    <w:rsid w:val="00487112"/>
    <w:rsid w:val="00487AD2"/>
    <w:rsid w:val="004905D3"/>
    <w:rsid w:val="00490846"/>
    <w:rsid w:val="004909AA"/>
    <w:rsid w:val="00490F92"/>
    <w:rsid w:val="004911A4"/>
    <w:rsid w:val="00491BCC"/>
    <w:rsid w:val="004926DF"/>
    <w:rsid w:val="004928F7"/>
    <w:rsid w:val="00492CC0"/>
    <w:rsid w:val="00492E86"/>
    <w:rsid w:val="00492F80"/>
    <w:rsid w:val="004933A2"/>
    <w:rsid w:val="004937F0"/>
    <w:rsid w:val="0049407D"/>
    <w:rsid w:val="004946E5"/>
    <w:rsid w:val="00495182"/>
    <w:rsid w:val="00495425"/>
    <w:rsid w:val="00495616"/>
    <w:rsid w:val="00495EB8"/>
    <w:rsid w:val="0049702A"/>
    <w:rsid w:val="00497357"/>
    <w:rsid w:val="004A03C7"/>
    <w:rsid w:val="004A04BF"/>
    <w:rsid w:val="004A1118"/>
    <w:rsid w:val="004A1D5E"/>
    <w:rsid w:val="004A28BC"/>
    <w:rsid w:val="004A2E4E"/>
    <w:rsid w:val="004A2E7D"/>
    <w:rsid w:val="004A42E4"/>
    <w:rsid w:val="004A64F8"/>
    <w:rsid w:val="004A66B6"/>
    <w:rsid w:val="004A6F18"/>
    <w:rsid w:val="004B025A"/>
    <w:rsid w:val="004B1612"/>
    <w:rsid w:val="004B205F"/>
    <w:rsid w:val="004B27D1"/>
    <w:rsid w:val="004B2FD8"/>
    <w:rsid w:val="004B3510"/>
    <w:rsid w:val="004B5B0B"/>
    <w:rsid w:val="004B6679"/>
    <w:rsid w:val="004B6AF2"/>
    <w:rsid w:val="004C0329"/>
    <w:rsid w:val="004C13D5"/>
    <w:rsid w:val="004C1A7A"/>
    <w:rsid w:val="004C1F1A"/>
    <w:rsid w:val="004C2470"/>
    <w:rsid w:val="004C297A"/>
    <w:rsid w:val="004C297E"/>
    <w:rsid w:val="004C2B2F"/>
    <w:rsid w:val="004C36BB"/>
    <w:rsid w:val="004C4705"/>
    <w:rsid w:val="004C4F93"/>
    <w:rsid w:val="004C501C"/>
    <w:rsid w:val="004C760B"/>
    <w:rsid w:val="004D107B"/>
    <w:rsid w:val="004D19C9"/>
    <w:rsid w:val="004D1D84"/>
    <w:rsid w:val="004D3EBF"/>
    <w:rsid w:val="004D3FFF"/>
    <w:rsid w:val="004D5798"/>
    <w:rsid w:val="004D59C1"/>
    <w:rsid w:val="004D5B56"/>
    <w:rsid w:val="004D62E9"/>
    <w:rsid w:val="004D6856"/>
    <w:rsid w:val="004D6A13"/>
    <w:rsid w:val="004D7221"/>
    <w:rsid w:val="004E1497"/>
    <w:rsid w:val="004E2615"/>
    <w:rsid w:val="004E26D7"/>
    <w:rsid w:val="004E37F8"/>
    <w:rsid w:val="004E5401"/>
    <w:rsid w:val="004E75B4"/>
    <w:rsid w:val="004F0296"/>
    <w:rsid w:val="004F332A"/>
    <w:rsid w:val="004F3A66"/>
    <w:rsid w:val="004F4A46"/>
    <w:rsid w:val="004F5936"/>
    <w:rsid w:val="004F60E8"/>
    <w:rsid w:val="004F62C6"/>
    <w:rsid w:val="004F6EFC"/>
    <w:rsid w:val="004F7696"/>
    <w:rsid w:val="005000D8"/>
    <w:rsid w:val="005001D5"/>
    <w:rsid w:val="00500267"/>
    <w:rsid w:val="0050069C"/>
    <w:rsid w:val="00500AE9"/>
    <w:rsid w:val="00501BDB"/>
    <w:rsid w:val="0050234F"/>
    <w:rsid w:val="005027AF"/>
    <w:rsid w:val="005039DC"/>
    <w:rsid w:val="00503A25"/>
    <w:rsid w:val="00503FBC"/>
    <w:rsid w:val="00504868"/>
    <w:rsid w:val="0050570F"/>
    <w:rsid w:val="00506118"/>
    <w:rsid w:val="00506623"/>
    <w:rsid w:val="00506C4E"/>
    <w:rsid w:val="00506DF1"/>
    <w:rsid w:val="00507590"/>
    <w:rsid w:val="00510FD4"/>
    <w:rsid w:val="00511679"/>
    <w:rsid w:val="00513D13"/>
    <w:rsid w:val="0051460D"/>
    <w:rsid w:val="00516435"/>
    <w:rsid w:val="00516560"/>
    <w:rsid w:val="00517681"/>
    <w:rsid w:val="00517E2B"/>
    <w:rsid w:val="00521B8F"/>
    <w:rsid w:val="0052259D"/>
    <w:rsid w:val="005229D3"/>
    <w:rsid w:val="005235A6"/>
    <w:rsid w:val="005240EA"/>
    <w:rsid w:val="0052434D"/>
    <w:rsid w:val="00524498"/>
    <w:rsid w:val="00524AB3"/>
    <w:rsid w:val="00525CAF"/>
    <w:rsid w:val="00526077"/>
    <w:rsid w:val="00530813"/>
    <w:rsid w:val="005313AD"/>
    <w:rsid w:val="00532088"/>
    <w:rsid w:val="00532282"/>
    <w:rsid w:val="0053228D"/>
    <w:rsid w:val="0053232D"/>
    <w:rsid w:val="00532823"/>
    <w:rsid w:val="005337C2"/>
    <w:rsid w:val="00534A42"/>
    <w:rsid w:val="00534A5D"/>
    <w:rsid w:val="00534A77"/>
    <w:rsid w:val="00534CD6"/>
    <w:rsid w:val="00535784"/>
    <w:rsid w:val="00537D27"/>
    <w:rsid w:val="005400E3"/>
    <w:rsid w:val="0054255F"/>
    <w:rsid w:val="00542ABC"/>
    <w:rsid w:val="00542D68"/>
    <w:rsid w:val="00543A74"/>
    <w:rsid w:val="00546AC0"/>
    <w:rsid w:val="005502C0"/>
    <w:rsid w:val="00550383"/>
    <w:rsid w:val="00552D42"/>
    <w:rsid w:val="0055314D"/>
    <w:rsid w:val="00553342"/>
    <w:rsid w:val="00553F26"/>
    <w:rsid w:val="00557358"/>
    <w:rsid w:val="0056014D"/>
    <w:rsid w:val="0056165E"/>
    <w:rsid w:val="00561810"/>
    <w:rsid w:val="00561859"/>
    <w:rsid w:val="005619C1"/>
    <w:rsid w:val="005620A9"/>
    <w:rsid w:val="00563B53"/>
    <w:rsid w:val="005640C9"/>
    <w:rsid w:val="00564E23"/>
    <w:rsid w:val="005654A0"/>
    <w:rsid w:val="0056784C"/>
    <w:rsid w:val="00567D2F"/>
    <w:rsid w:val="00571089"/>
    <w:rsid w:val="00572B7E"/>
    <w:rsid w:val="00573B21"/>
    <w:rsid w:val="00573E11"/>
    <w:rsid w:val="00573FEE"/>
    <w:rsid w:val="00574531"/>
    <w:rsid w:val="00576816"/>
    <w:rsid w:val="00576F67"/>
    <w:rsid w:val="00577660"/>
    <w:rsid w:val="0058077C"/>
    <w:rsid w:val="00580929"/>
    <w:rsid w:val="00580AAB"/>
    <w:rsid w:val="00581098"/>
    <w:rsid w:val="00581B68"/>
    <w:rsid w:val="005826AF"/>
    <w:rsid w:val="005857CB"/>
    <w:rsid w:val="00586555"/>
    <w:rsid w:val="00586B0D"/>
    <w:rsid w:val="00586B88"/>
    <w:rsid w:val="005870D0"/>
    <w:rsid w:val="00587E0D"/>
    <w:rsid w:val="00590645"/>
    <w:rsid w:val="005915CC"/>
    <w:rsid w:val="00591D87"/>
    <w:rsid w:val="0059335C"/>
    <w:rsid w:val="00593E59"/>
    <w:rsid w:val="00593F51"/>
    <w:rsid w:val="0059402F"/>
    <w:rsid w:val="0059471B"/>
    <w:rsid w:val="00594BBD"/>
    <w:rsid w:val="0059647C"/>
    <w:rsid w:val="005974A7"/>
    <w:rsid w:val="00597CC4"/>
    <w:rsid w:val="00597D76"/>
    <w:rsid w:val="005A097C"/>
    <w:rsid w:val="005A0AB5"/>
    <w:rsid w:val="005A1B80"/>
    <w:rsid w:val="005A266C"/>
    <w:rsid w:val="005A5315"/>
    <w:rsid w:val="005A5551"/>
    <w:rsid w:val="005A57D2"/>
    <w:rsid w:val="005A5CB5"/>
    <w:rsid w:val="005A5E2B"/>
    <w:rsid w:val="005A61F3"/>
    <w:rsid w:val="005A65B2"/>
    <w:rsid w:val="005A6A15"/>
    <w:rsid w:val="005A6B0C"/>
    <w:rsid w:val="005A6D92"/>
    <w:rsid w:val="005A70B0"/>
    <w:rsid w:val="005A7C55"/>
    <w:rsid w:val="005B011F"/>
    <w:rsid w:val="005B206B"/>
    <w:rsid w:val="005B2744"/>
    <w:rsid w:val="005B4D66"/>
    <w:rsid w:val="005B57DA"/>
    <w:rsid w:val="005B6FE9"/>
    <w:rsid w:val="005B7703"/>
    <w:rsid w:val="005B7E09"/>
    <w:rsid w:val="005B7E5D"/>
    <w:rsid w:val="005C0C5F"/>
    <w:rsid w:val="005C0D6C"/>
    <w:rsid w:val="005C108D"/>
    <w:rsid w:val="005C1104"/>
    <w:rsid w:val="005C1234"/>
    <w:rsid w:val="005C2D23"/>
    <w:rsid w:val="005C2E4A"/>
    <w:rsid w:val="005C46FE"/>
    <w:rsid w:val="005C6AE9"/>
    <w:rsid w:val="005C776C"/>
    <w:rsid w:val="005C7BF1"/>
    <w:rsid w:val="005C7F05"/>
    <w:rsid w:val="005D1115"/>
    <w:rsid w:val="005D127B"/>
    <w:rsid w:val="005D379C"/>
    <w:rsid w:val="005D3C6B"/>
    <w:rsid w:val="005D428F"/>
    <w:rsid w:val="005D5496"/>
    <w:rsid w:val="005E1962"/>
    <w:rsid w:val="005E28BB"/>
    <w:rsid w:val="005E3867"/>
    <w:rsid w:val="005E3BFB"/>
    <w:rsid w:val="005E45EB"/>
    <w:rsid w:val="005E48D9"/>
    <w:rsid w:val="005E494C"/>
    <w:rsid w:val="005E4CC5"/>
    <w:rsid w:val="005E53B1"/>
    <w:rsid w:val="005E6887"/>
    <w:rsid w:val="005F0755"/>
    <w:rsid w:val="005F0D60"/>
    <w:rsid w:val="005F2125"/>
    <w:rsid w:val="005F2224"/>
    <w:rsid w:val="005F2D7F"/>
    <w:rsid w:val="005F31A9"/>
    <w:rsid w:val="005F37CB"/>
    <w:rsid w:val="005F4423"/>
    <w:rsid w:val="005F5340"/>
    <w:rsid w:val="005F5D25"/>
    <w:rsid w:val="005F60BF"/>
    <w:rsid w:val="005F6573"/>
    <w:rsid w:val="005F6F52"/>
    <w:rsid w:val="005F796A"/>
    <w:rsid w:val="0060021E"/>
    <w:rsid w:val="006006A4"/>
    <w:rsid w:val="006011BF"/>
    <w:rsid w:val="0060173C"/>
    <w:rsid w:val="00602381"/>
    <w:rsid w:val="00603273"/>
    <w:rsid w:val="00604937"/>
    <w:rsid w:val="00605F8F"/>
    <w:rsid w:val="00606571"/>
    <w:rsid w:val="00606741"/>
    <w:rsid w:val="006071FF"/>
    <w:rsid w:val="00607553"/>
    <w:rsid w:val="0061032E"/>
    <w:rsid w:val="00610A6F"/>
    <w:rsid w:val="0061171E"/>
    <w:rsid w:val="006143A4"/>
    <w:rsid w:val="00614C82"/>
    <w:rsid w:val="006166AE"/>
    <w:rsid w:val="006169DB"/>
    <w:rsid w:val="00616C0C"/>
    <w:rsid w:val="00617446"/>
    <w:rsid w:val="00621882"/>
    <w:rsid w:val="006218C8"/>
    <w:rsid w:val="00621E34"/>
    <w:rsid w:val="0062201F"/>
    <w:rsid w:val="00623DBC"/>
    <w:rsid w:val="00623E53"/>
    <w:rsid w:val="006240A0"/>
    <w:rsid w:val="006246C1"/>
    <w:rsid w:val="0062532C"/>
    <w:rsid w:val="00625557"/>
    <w:rsid w:val="00625642"/>
    <w:rsid w:val="00626B0B"/>
    <w:rsid w:val="00630C6E"/>
    <w:rsid w:val="0063172B"/>
    <w:rsid w:val="0063174A"/>
    <w:rsid w:val="006335C7"/>
    <w:rsid w:val="006338A9"/>
    <w:rsid w:val="006349EF"/>
    <w:rsid w:val="00637050"/>
    <w:rsid w:val="0063745D"/>
    <w:rsid w:val="00637931"/>
    <w:rsid w:val="00640436"/>
    <w:rsid w:val="006408FC"/>
    <w:rsid w:val="0064092A"/>
    <w:rsid w:val="00640A65"/>
    <w:rsid w:val="00642255"/>
    <w:rsid w:val="00643AA3"/>
    <w:rsid w:val="00646072"/>
    <w:rsid w:val="006464AE"/>
    <w:rsid w:val="006503BD"/>
    <w:rsid w:val="00650E50"/>
    <w:rsid w:val="0065105D"/>
    <w:rsid w:val="00651907"/>
    <w:rsid w:val="00651D00"/>
    <w:rsid w:val="00652616"/>
    <w:rsid w:val="00652AD5"/>
    <w:rsid w:val="00653D88"/>
    <w:rsid w:val="006554C1"/>
    <w:rsid w:val="00655F37"/>
    <w:rsid w:val="00655FCB"/>
    <w:rsid w:val="00656E2E"/>
    <w:rsid w:val="00656EEB"/>
    <w:rsid w:val="00660385"/>
    <w:rsid w:val="00660680"/>
    <w:rsid w:val="00661957"/>
    <w:rsid w:val="006635BC"/>
    <w:rsid w:val="006641E3"/>
    <w:rsid w:val="0066582B"/>
    <w:rsid w:val="00667D05"/>
    <w:rsid w:val="00667E53"/>
    <w:rsid w:val="00667E8F"/>
    <w:rsid w:val="00667EBC"/>
    <w:rsid w:val="00670160"/>
    <w:rsid w:val="00671206"/>
    <w:rsid w:val="00671D3D"/>
    <w:rsid w:val="00672422"/>
    <w:rsid w:val="00672ACA"/>
    <w:rsid w:val="00672DED"/>
    <w:rsid w:val="00672EC0"/>
    <w:rsid w:val="00673C71"/>
    <w:rsid w:val="0067641F"/>
    <w:rsid w:val="00676620"/>
    <w:rsid w:val="00677DC7"/>
    <w:rsid w:val="00681125"/>
    <w:rsid w:val="00683113"/>
    <w:rsid w:val="006844CB"/>
    <w:rsid w:val="00685A53"/>
    <w:rsid w:val="00687D03"/>
    <w:rsid w:val="00692DA3"/>
    <w:rsid w:val="00693D55"/>
    <w:rsid w:val="00693F94"/>
    <w:rsid w:val="006943DC"/>
    <w:rsid w:val="0069494B"/>
    <w:rsid w:val="0069563A"/>
    <w:rsid w:val="006956B4"/>
    <w:rsid w:val="00695E4E"/>
    <w:rsid w:val="006975C3"/>
    <w:rsid w:val="006A029D"/>
    <w:rsid w:val="006A15A5"/>
    <w:rsid w:val="006A1723"/>
    <w:rsid w:val="006A19F4"/>
    <w:rsid w:val="006A2717"/>
    <w:rsid w:val="006A3298"/>
    <w:rsid w:val="006A3358"/>
    <w:rsid w:val="006A3AE5"/>
    <w:rsid w:val="006A6C6C"/>
    <w:rsid w:val="006A6E56"/>
    <w:rsid w:val="006A7707"/>
    <w:rsid w:val="006A7BDF"/>
    <w:rsid w:val="006B0415"/>
    <w:rsid w:val="006B0419"/>
    <w:rsid w:val="006B0B53"/>
    <w:rsid w:val="006B1258"/>
    <w:rsid w:val="006B1C97"/>
    <w:rsid w:val="006B2ACC"/>
    <w:rsid w:val="006B30FE"/>
    <w:rsid w:val="006B3BCE"/>
    <w:rsid w:val="006B3CC8"/>
    <w:rsid w:val="006B3E25"/>
    <w:rsid w:val="006B4754"/>
    <w:rsid w:val="006B4F4D"/>
    <w:rsid w:val="006B6211"/>
    <w:rsid w:val="006B6495"/>
    <w:rsid w:val="006B66EA"/>
    <w:rsid w:val="006C0B63"/>
    <w:rsid w:val="006C1A07"/>
    <w:rsid w:val="006C220C"/>
    <w:rsid w:val="006C35F5"/>
    <w:rsid w:val="006C4A15"/>
    <w:rsid w:val="006C4F65"/>
    <w:rsid w:val="006C53B7"/>
    <w:rsid w:val="006D0371"/>
    <w:rsid w:val="006D0F5F"/>
    <w:rsid w:val="006D2873"/>
    <w:rsid w:val="006D3529"/>
    <w:rsid w:val="006D36B4"/>
    <w:rsid w:val="006D3F48"/>
    <w:rsid w:val="006D6268"/>
    <w:rsid w:val="006D6F9F"/>
    <w:rsid w:val="006D74DD"/>
    <w:rsid w:val="006D75F3"/>
    <w:rsid w:val="006D7886"/>
    <w:rsid w:val="006D7B6D"/>
    <w:rsid w:val="006E089E"/>
    <w:rsid w:val="006E18E3"/>
    <w:rsid w:val="006E1943"/>
    <w:rsid w:val="006E1EEC"/>
    <w:rsid w:val="006E3085"/>
    <w:rsid w:val="006E3CA4"/>
    <w:rsid w:val="006E562F"/>
    <w:rsid w:val="006E57FC"/>
    <w:rsid w:val="006E5A73"/>
    <w:rsid w:val="006E5DCC"/>
    <w:rsid w:val="006E6A50"/>
    <w:rsid w:val="006E6DFA"/>
    <w:rsid w:val="006E6F6B"/>
    <w:rsid w:val="006F0119"/>
    <w:rsid w:val="006F0A44"/>
    <w:rsid w:val="006F28D6"/>
    <w:rsid w:val="006F2930"/>
    <w:rsid w:val="006F382A"/>
    <w:rsid w:val="006F42EA"/>
    <w:rsid w:val="006F4E22"/>
    <w:rsid w:val="006F4F12"/>
    <w:rsid w:val="006F5357"/>
    <w:rsid w:val="006F6ED0"/>
    <w:rsid w:val="006F79A4"/>
    <w:rsid w:val="006F7B56"/>
    <w:rsid w:val="006F7D0E"/>
    <w:rsid w:val="00700053"/>
    <w:rsid w:val="00700269"/>
    <w:rsid w:val="007012B2"/>
    <w:rsid w:val="00702046"/>
    <w:rsid w:val="0070299A"/>
    <w:rsid w:val="00704155"/>
    <w:rsid w:val="00705477"/>
    <w:rsid w:val="00705993"/>
    <w:rsid w:val="00706A32"/>
    <w:rsid w:val="00706C61"/>
    <w:rsid w:val="00706F7E"/>
    <w:rsid w:val="0070738C"/>
    <w:rsid w:val="0070784B"/>
    <w:rsid w:val="0071069C"/>
    <w:rsid w:val="00710A51"/>
    <w:rsid w:val="00710AE8"/>
    <w:rsid w:val="00711293"/>
    <w:rsid w:val="00711D38"/>
    <w:rsid w:val="00711E73"/>
    <w:rsid w:val="007120D6"/>
    <w:rsid w:val="00712BDF"/>
    <w:rsid w:val="00712DE7"/>
    <w:rsid w:val="0071406E"/>
    <w:rsid w:val="0071441E"/>
    <w:rsid w:val="007146A7"/>
    <w:rsid w:val="00714A55"/>
    <w:rsid w:val="0071563B"/>
    <w:rsid w:val="00715806"/>
    <w:rsid w:val="007177B9"/>
    <w:rsid w:val="00720570"/>
    <w:rsid w:val="00720AE1"/>
    <w:rsid w:val="00720E68"/>
    <w:rsid w:val="00723172"/>
    <w:rsid w:val="0072346D"/>
    <w:rsid w:val="00724BAD"/>
    <w:rsid w:val="0072662D"/>
    <w:rsid w:val="0073181D"/>
    <w:rsid w:val="0073192C"/>
    <w:rsid w:val="00733855"/>
    <w:rsid w:val="00734A22"/>
    <w:rsid w:val="00734DDD"/>
    <w:rsid w:val="00734E95"/>
    <w:rsid w:val="00735509"/>
    <w:rsid w:val="00735BA2"/>
    <w:rsid w:val="007367A8"/>
    <w:rsid w:val="00737193"/>
    <w:rsid w:val="007374C0"/>
    <w:rsid w:val="007379D6"/>
    <w:rsid w:val="0074074F"/>
    <w:rsid w:val="0074129F"/>
    <w:rsid w:val="007414F1"/>
    <w:rsid w:val="0074152F"/>
    <w:rsid w:val="00742354"/>
    <w:rsid w:val="007423F6"/>
    <w:rsid w:val="007449D7"/>
    <w:rsid w:val="00744C2C"/>
    <w:rsid w:val="00744D11"/>
    <w:rsid w:val="007459E3"/>
    <w:rsid w:val="007469FC"/>
    <w:rsid w:val="00747805"/>
    <w:rsid w:val="00747DE1"/>
    <w:rsid w:val="00750A68"/>
    <w:rsid w:val="00750B6D"/>
    <w:rsid w:val="00751CAF"/>
    <w:rsid w:val="00752DF5"/>
    <w:rsid w:val="007534D1"/>
    <w:rsid w:val="00753D90"/>
    <w:rsid w:val="007549F9"/>
    <w:rsid w:val="0075527F"/>
    <w:rsid w:val="00755E81"/>
    <w:rsid w:val="0075631D"/>
    <w:rsid w:val="007601AA"/>
    <w:rsid w:val="00761306"/>
    <w:rsid w:val="0076131A"/>
    <w:rsid w:val="00762452"/>
    <w:rsid w:val="00762647"/>
    <w:rsid w:val="00762826"/>
    <w:rsid w:val="007631FC"/>
    <w:rsid w:val="007643F6"/>
    <w:rsid w:val="007646C4"/>
    <w:rsid w:val="007646DD"/>
    <w:rsid w:val="00766AA6"/>
    <w:rsid w:val="00766D95"/>
    <w:rsid w:val="00771E58"/>
    <w:rsid w:val="0077296D"/>
    <w:rsid w:val="00772EF5"/>
    <w:rsid w:val="00774189"/>
    <w:rsid w:val="00774441"/>
    <w:rsid w:val="007747D2"/>
    <w:rsid w:val="0077566D"/>
    <w:rsid w:val="0077601B"/>
    <w:rsid w:val="00776F6E"/>
    <w:rsid w:val="0077714A"/>
    <w:rsid w:val="0078053E"/>
    <w:rsid w:val="007812D5"/>
    <w:rsid w:val="00782296"/>
    <w:rsid w:val="00782775"/>
    <w:rsid w:val="00782860"/>
    <w:rsid w:val="007830E9"/>
    <w:rsid w:val="00784B30"/>
    <w:rsid w:val="00784B4E"/>
    <w:rsid w:val="0078579A"/>
    <w:rsid w:val="0078632F"/>
    <w:rsid w:val="00787B9E"/>
    <w:rsid w:val="00790240"/>
    <w:rsid w:val="007905F6"/>
    <w:rsid w:val="0079116B"/>
    <w:rsid w:val="00794E4C"/>
    <w:rsid w:val="007952DF"/>
    <w:rsid w:val="00797543"/>
    <w:rsid w:val="0079771D"/>
    <w:rsid w:val="007A1280"/>
    <w:rsid w:val="007A169C"/>
    <w:rsid w:val="007A2042"/>
    <w:rsid w:val="007A392D"/>
    <w:rsid w:val="007A3D51"/>
    <w:rsid w:val="007A41A5"/>
    <w:rsid w:val="007A54C6"/>
    <w:rsid w:val="007A58B3"/>
    <w:rsid w:val="007A5C02"/>
    <w:rsid w:val="007A6A2C"/>
    <w:rsid w:val="007A767C"/>
    <w:rsid w:val="007B0326"/>
    <w:rsid w:val="007B0417"/>
    <w:rsid w:val="007B054A"/>
    <w:rsid w:val="007B0F87"/>
    <w:rsid w:val="007B2145"/>
    <w:rsid w:val="007B27DB"/>
    <w:rsid w:val="007B5E9D"/>
    <w:rsid w:val="007B7028"/>
    <w:rsid w:val="007B738B"/>
    <w:rsid w:val="007B7E49"/>
    <w:rsid w:val="007C07D2"/>
    <w:rsid w:val="007C0EE5"/>
    <w:rsid w:val="007C2112"/>
    <w:rsid w:val="007C287B"/>
    <w:rsid w:val="007C2AAD"/>
    <w:rsid w:val="007C2B4E"/>
    <w:rsid w:val="007C3A52"/>
    <w:rsid w:val="007C3D7A"/>
    <w:rsid w:val="007C4366"/>
    <w:rsid w:val="007C45DB"/>
    <w:rsid w:val="007C5125"/>
    <w:rsid w:val="007C5281"/>
    <w:rsid w:val="007C58F7"/>
    <w:rsid w:val="007C6C9A"/>
    <w:rsid w:val="007C7AC4"/>
    <w:rsid w:val="007D01F4"/>
    <w:rsid w:val="007D05B8"/>
    <w:rsid w:val="007D06EF"/>
    <w:rsid w:val="007D2374"/>
    <w:rsid w:val="007D265B"/>
    <w:rsid w:val="007D4597"/>
    <w:rsid w:val="007D6990"/>
    <w:rsid w:val="007E0889"/>
    <w:rsid w:val="007E1183"/>
    <w:rsid w:val="007E1A92"/>
    <w:rsid w:val="007E1D3E"/>
    <w:rsid w:val="007E3220"/>
    <w:rsid w:val="007E4505"/>
    <w:rsid w:val="007E5BA6"/>
    <w:rsid w:val="007E6835"/>
    <w:rsid w:val="007E7108"/>
    <w:rsid w:val="007E775B"/>
    <w:rsid w:val="007F1283"/>
    <w:rsid w:val="007F1444"/>
    <w:rsid w:val="007F1AA3"/>
    <w:rsid w:val="007F270C"/>
    <w:rsid w:val="007F2DB1"/>
    <w:rsid w:val="007F2FCE"/>
    <w:rsid w:val="007F326D"/>
    <w:rsid w:val="007F43B2"/>
    <w:rsid w:val="007F4FD7"/>
    <w:rsid w:val="007F63A7"/>
    <w:rsid w:val="007F7484"/>
    <w:rsid w:val="007F7D38"/>
    <w:rsid w:val="007F7EE8"/>
    <w:rsid w:val="00800A0D"/>
    <w:rsid w:val="00800D0B"/>
    <w:rsid w:val="008013B8"/>
    <w:rsid w:val="00803E88"/>
    <w:rsid w:val="008049EF"/>
    <w:rsid w:val="00804FF1"/>
    <w:rsid w:val="00806703"/>
    <w:rsid w:val="00806FCA"/>
    <w:rsid w:val="00807418"/>
    <w:rsid w:val="008101E2"/>
    <w:rsid w:val="00811082"/>
    <w:rsid w:val="00811CEA"/>
    <w:rsid w:val="00812857"/>
    <w:rsid w:val="00812BDC"/>
    <w:rsid w:val="00813D7C"/>
    <w:rsid w:val="008140FF"/>
    <w:rsid w:val="008144CF"/>
    <w:rsid w:val="00814704"/>
    <w:rsid w:val="00814D29"/>
    <w:rsid w:val="00814D52"/>
    <w:rsid w:val="00815D5C"/>
    <w:rsid w:val="00815ECF"/>
    <w:rsid w:val="00816675"/>
    <w:rsid w:val="00817A5D"/>
    <w:rsid w:val="00817AD9"/>
    <w:rsid w:val="00820609"/>
    <w:rsid w:val="00820E37"/>
    <w:rsid w:val="00821B68"/>
    <w:rsid w:val="0082227A"/>
    <w:rsid w:val="00822E4A"/>
    <w:rsid w:val="00823C5E"/>
    <w:rsid w:val="00825F8B"/>
    <w:rsid w:val="008261BF"/>
    <w:rsid w:val="008271EF"/>
    <w:rsid w:val="00827211"/>
    <w:rsid w:val="00827F4A"/>
    <w:rsid w:val="008302D2"/>
    <w:rsid w:val="00830B51"/>
    <w:rsid w:val="00830D4C"/>
    <w:rsid w:val="008313AE"/>
    <w:rsid w:val="008321E4"/>
    <w:rsid w:val="00833473"/>
    <w:rsid w:val="00833B18"/>
    <w:rsid w:val="00833BBE"/>
    <w:rsid w:val="008340F8"/>
    <w:rsid w:val="008346DA"/>
    <w:rsid w:val="00834D55"/>
    <w:rsid w:val="00834E51"/>
    <w:rsid w:val="00835BFE"/>
    <w:rsid w:val="0083759A"/>
    <w:rsid w:val="00837B5B"/>
    <w:rsid w:val="00840AA4"/>
    <w:rsid w:val="00842045"/>
    <w:rsid w:val="00844F7E"/>
    <w:rsid w:val="008454DD"/>
    <w:rsid w:val="008501A8"/>
    <w:rsid w:val="00854BE1"/>
    <w:rsid w:val="00855514"/>
    <w:rsid w:val="00855F48"/>
    <w:rsid w:val="00855FFD"/>
    <w:rsid w:val="0085653C"/>
    <w:rsid w:val="008600B8"/>
    <w:rsid w:val="00860E40"/>
    <w:rsid w:val="00861399"/>
    <w:rsid w:val="00861936"/>
    <w:rsid w:val="00861B1B"/>
    <w:rsid w:val="008623CD"/>
    <w:rsid w:val="008627C5"/>
    <w:rsid w:val="00862D4A"/>
    <w:rsid w:val="00863EBA"/>
    <w:rsid w:val="00867097"/>
    <w:rsid w:val="00867CE8"/>
    <w:rsid w:val="00867D74"/>
    <w:rsid w:val="00867F74"/>
    <w:rsid w:val="008701A4"/>
    <w:rsid w:val="00870B37"/>
    <w:rsid w:val="008723D9"/>
    <w:rsid w:val="00872CA7"/>
    <w:rsid w:val="0087303E"/>
    <w:rsid w:val="00873F46"/>
    <w:rsid w:val="0087417A"/>
    <w:rsid w:val="00874188"/>
    <w:rsid w:val="008768BC"/>
    <w:rsid w:val="00876C9D"/>
    <w:rsid w:val="008800B7"/>
    <w:rsid w:val="0088011C"/>
    <w:rsid w:val="008811F8"/>
    <w:rsid w:val="00882D22"/>
    <w:rsid w:val="00884EB7"/>
    <w:rsid w:val="008853D0"/>
    <w:rsid w:val="00885920"/>
    <w:rsid w:val="00887DF1"/>
    <w:rsid w:val="00887E0C"/>
    <w:rsid w:val="00887EF7"/>
    <w:rsid w:val="00890ECC"/>
    <w:rsid w:val="00891112"/>
    <w:rsid w:val="00891402"/>
    <w:rsid w:val="00892B02"/>
    <w:rsid w:val="008944CE"/>
    <w:rsid w:val="00895679"/>
    <w:rsid w:val="00895D1E"/>
    <w:rsid w:val="00896C2E"/>
    <w:rsid w:val="00897CBF"/>
    <w:rsid w:val="00897FD7"/>
    <w:rsid w:val="008A001F"/>
    <w:rsid w:val="008A0068"/>
    <w:rsid w:val="008A00CC"/>
    <w:rsid w:val="008A03D0"/>
    <w:rsid w:val="008A06D5"/>
    <w:rsid w:val="008A0BCA"/>
    <w:rsid w:val="008A1A7D"/>
    <w:rsid w:val="008A2503"/>
    <w:rsid w:val="008A25F1"/>
    <w:rsid w:val="008A27D3"/>
    <w:rsid w:val="008A28C9"/>
    <w:rsid w:val="008A35F2"/>
    <w:rsid w:val="008A3AAE"/>
    <w:rsid w:val="008A4FAA"/>
    <w:rsid w:val="008A6BE5"/>
    <w:rsid w:val="008A7201"/>
    <w:rsid w:val="008B00E3"/>
    <w:rsid w:val="008B1133"/>
    <w:rsid w:val="008B118C"/>
    <w:rsid w:val="008B1449"/>
    <w:rsid w:val="008B18A2"/>
    <w:rsid w:val="008B1BC2"/>
    <w:rsid w:val="008B277A"/>
    <w:rsid w:val="008B38A7"/>
    <w:rsid w:val="008B3B78"/>
    <w:rsid w:val="008B6DB7"/>
    <w:rsid w:val="008B6FBA"/>
    <w:rsid w:val="008B72E9"/>
    <w:rsid w:val="008B782D"/>
    <w:rsid w:val="008C1981"/>
    <w:rsid w:val="008C35D1"/>
    <w:rsid w:val="008C3F16"/>
    <w:rsid w:val="008C49C7"/>
    <w:rsid w:val="008C4DB7"/>
    <w:rsid w:val="008C4E53"/>
    <w:rsid w:val="008C4F2A"/>
    <w:rsid w:val="008C587B"/>
    <w:rsid w:val="008C5BD8"/>
    <w:rsid w:val="008C67E1"/>
    <w:rsid w:val="008C7CA2"/>
    <w:rsid w:val="008D14B9"/>
    <w:rsid w:val="008D19F9"/>
    <w:rsid w:val="008D1EBB"/>
    <w:rsid w:val="008D2B38"/>
    <w:rsid w:val="008D2E38"/>
    <w:rsid w:val="008D2EF3"/>
    <w:rsid w:val="008D3C6F"/>
    <w:rsid w:val="008D3F0E"/>
    <w:rsid w:val="008D4A3E"/>
    <w:rsid w:val="008D511D"/>
    <w:rsid w:val="008D5BDB"/>
    <w:rsid w:val="008D7433"/>
    <w:rsid w:val="008E02B0"/>
    <w:rsid w:val="008E031D"/>
    <w:rsid w:val="008E1B41"/>
    <w:rsid w:val="008E1D64"/>
    <w:rsid w:val="008E3664"/>
    <w:rsid w:val="008E40CC"/>
    <w:rsid w:val="008E4C07"/>
    <w:rsid w:val="008E4DF1"/>
    <w:rsid w:val="008E73D3"/>
    <w:rsid w:val="008F0282"/>
    <w:rsid w:val="008F04D7"/>
    <w:rsid w:val="008F0ACC"/>
    <w:rsid w:val="008F0DCC"/>
    <w:rsid w:val="008F0DFE"/>
    <w:rsid w:val="008F115A"/>
    <w:rsid w:val="008F12CA"/>
    <w:rsid w:val="008F1509"/>
    <w:rsid w:val="008F16AE"/>
    <w:rsid w:val="008F1739"/>
    <w:rsid w:val="008F1B2F"/>
    <w:rsid w:val="008F280C"/>
    <w:rsid w:val="008F360E"/>
    <w:rsid w:val="008F3809"/>
    <w:rsid w:val="008F399E"/>
    <w:rsid w:val="008F5BA6"/>
    <w:rsid w:val="008F7807"/>
    <w:rsid w:val="00900327"/>
    <w:rsid w:val="00901026"/>
    <w:rsid w:val="009010AD"/>
    <w:rsid w:val="009024DE"/>
    <w:rsid w:val="00902F91"/>
    <w:rsid w:val="00903C9A"/>
    <w:rsid w:val="0090491C"/>
    <w:rsid w:val="00904A93"/>
    <w:rsid w:val="00904D4F"/>
    <w:rsid w:val="0090516A"/>
    <w:rsid w:val="0090582E"/>
    <w:rsid w:val="00906D62"/>
    <w:rsid w:val="00907AB0"/>
    <w:rsid w:val="0091084D"/>
    <w:rsid w:val="00910A3E"/>
    <w:rsid w:val="00910D67"/>
    <w:rsid w:val="009112AB"/>
    <w:rsid w:val="00912AD5"/>
    <w:rsid w:val="00913838"/>
    <w:rsid w:val="0091397C"/>
    <w:rsid w:val="00914D71"/>
    <w:rsid w:val="00915388"/>
    <w:rsid w:val="0091551D"/>
    <w:rsid w:val="0091599E"/>
    <w:rsid w:val="0091736C"/>
    <w:rsid w:val="00917BCB"/>
    <w:rsid w:val="00920A29"/>
    <w:rsid w:val="00921F71"/>
    <w:rsid w:val="00922275"/>
    <w:rsid w:val="009222CC"/>
    <w:rsid w:val="009229F2"/>
    <w:rsid w:val="00923C3F"/>
    <w:rsid w:val="0092431F"/>
    <w:rsid w:val="009249B1"/>
    <w:rsid w:val="009251E8"/>
    <w:rsid w:val="0092540B"/>
    <w:rsid w:val="00925E34"/>
    <w:rsid w:val="0092636C"/>
    <w:rsid w:val="00926472"/>
    <w:rsid w:val="009312E5"/>
    <w:rsid w:val="00931E63"/>
    <w:rsid w:val="0093369D"/>
    <w:rsid w:val="00934857"/>
    <w:rsid w:val="00934F5A"/>
    <w:rsid w:val="00935273"/>
    <w:rsid w:val="009352A3"/>
    <w:rsid w:val="0093696D"/>
    <w:rsid w:val="00941A59"/>
    <w:rsid w:val="00941E65"/>
    <w:rsid w:val="00942F83"/>
    <w:rsid w:val="009430B4"/>
    <w:rsid w:val="0094333A"/>
    <w:rsid w:val="00943BB1"/>
    <w:rsid w:val="00943D14"/>
    <w:rsid w:val="0094473C"/>
    <w:rsid w:val="00944F66"/>
    <w:rsid w:val="009456D9"/>
    <w:rsid w:val="00945900"/>
    <w:rsid w:val="009466EE"/>
    <w:rsid w:val="00947201"/>
    <w:rsid w:val="009477B4"/>
    <w:rsid w:val="00950086"/>
    <w:rsid w:val="00951D22"/>
    <w:rsid w:val="00952C3C"/>
    <w:rsid w:val="00952F50"/>
    <w:rsid w:val="00953949"/>
    <w:rsid w:val="00953BB7"/>
    <w:rsid w:val="00955911"/>
    <w:rsid w:val="00955D91"/>
    <w:rsid w:val="00956D18"/>
    <w:rsid w:val="009604AE"/>
    <w:rsid w:val="009606ED"/>
    <w:rsid w:val="009608B8"/>
    <w:rsid w:val="00960B09"/>
    <w:rsid w:val="009619B7"/>
    <w:rsid w:val="00961B40"/>
    <w:rsid w:val="00962944"/>
    <w:rsid w:val="00964B63"/>
    <w:rsid w:val="00964C8A"/>
    <w:rsid w:val="00964E77"/>
    <w:rsid w:val="00965E3B"/>
    <w:rsid w:val="00965F9A"/>
    <w:rsid w:val="009673A0"/>
    <w:rsid w:val="00967961"/>
    <w:rsid w:val="009725AE"/>
    <w:rsid w:val="009735A9"/>
    <w:rsid w:val="009745C1"/>
    <w:rsid w:val="00974736"/>
    <w:rsid w:val="009748FE"/>
    <w:rsid w:val="00976488"/>
    <w:rsid w:val="00977B7A"/>
    <w:rsid w:val="009802F2"/>
    <w:rsid w:val="009804E8"/>
    <w:rsid w:val="0098133C"/>
    <w:rsid w:val="0098136A"/>
    <w:rsid w:val="009813DE"/>
    <w:rsid w:val="00982023"/>
    <w:rsid w:val="009821D0"/>
    <w:rsid w:val="00983653"/>
    <w:rsid w:val="009846D5"/>
    <w:rsid w:val="00984DE5"/>
    <w:rsid w:val="00985C5C"/>
    <w:rsid w:val="009865F7"/>
    <w:rsid w:val="009871BE"/>
    <w:rsid w:val="009871C3"/>
    <w:rsid w:val="009900E2"/>
    <w:rsid w:val="009911FA"/>
    <w:rsid w:val="00991817"/>
    <w:rsid w:val="00991DE6"/>
    <w:rsid w:val="009938E7"/>
    <w:rsid w:val="00993F2A"/>
    <w:rsid w:val="00994019"/>
    <w:rsid w:val="00994BE7"/>
    <w:rsid w:val="00994FD5"/>
    <w:rsid w:val="00996ECA"/>
    <w:rsid w:val="009972D6"/>
    <w:rsid w:val="009A1715"/>
    <w:rsid w:val="009A25DC"/>
    <w:rsid w:val="009A3A65"/>
    <w:rsid w:val="009A46AD"/>
    <w:rsid w:val="009A4810"/>
    <w:rsid w:val="009A48B6"/>
    <w:rsid w:val="009A4F48"/>
    <w:rsid w:val="009A60F1"/>
    <w:rsid w:val="009A634D"/>
    <w:rsid w:val="009A668C"/>
    <w:rsid w:val="009A7965"/>
    <w:rsid w:val="009B08DD"/>
    <w:rsid w:val="009B09C5"/>
    <w:rsid w:val="009B29B4"/>
    <w:rsid w:val="009B387A"/>
    <w:rsid w:val="009B3D40"/>
    <w:rsid w:val="009B4132"/>
    <w:rsid w:val="009B4567"/>
    <w:rsid w:val="009B47C4"/>
    <w:rsid w:val="009B491D"/>
    <w:rsid w:val="009B4E6E"/>
    <w:rsid w:val="009B53CD"/>
    <w:rsid w:val="009B5E85"/>
    <w:rsid w:val="009B6241"/>
    <w:rsid w:val="009B7196"/>
    <w:rsid w:val="009B750E"/>
    <w:rsid w:val="009B7826"/>
    <w:rsid w:val="009C0A44"/>
    <w:rsid w:val="009C2DA1"/>
    <w:rsid w:val="009C32E3"/>
    <w:rsid w:val="009C3C3B"/>
    <w:rsid w:val="009C60D4"/>
    <w:rsid w:val="009D1D7F"/>
    <w:rsid w:val="009D4621"/>
    <w:rsid w:val="009D4632"/>
    <w:rsid w:val="009D6ADD"/>
    <w:rsid w:val="009D7746"/>
    <w:rsid w:val="009D793B"/>
    <w:rsid w:val="009D7C38"/>
    <w:rsid w:val="009E01F5"/>
    <w:rsid w:val="009E0276"/>
    <w:rsid w:val="009E050E"/>
    <w:rsid w:val="009E250E"/>
    <w:rsid w:val="009E2862"/>
    <w:rsid w:val="009E2D91"/>
    <w:rsid w:val="009E3125"/>
    <w:rsid w:val="009E32D6"/>
    <w:rsid w:val="009E3C89"/>
    <w:rsid w:val="009E4856"/>
    <w:rsid w:val="009E51A4"/>
    <w:rsid w:val="009E5340"/>
    <w:rsid w:val="009E67A8"/>
    <w:rsid w:val="009E6BE4"/>
    <w:rsid w:val="009E74B5"/>
    <w:rsid w:val="009F0D64"/>
    <w:rsid w:val="009F361E"/>
    <w:rsid w:val="009F3E05"/>
    <w:rsid w:val="009F40AE"/>
    <w:rsid w:val="00A00076"/>
    <w:rsid w:val="00A00D3C"/>
    <w:rsid w:val="00A01C40"/>
    <w:rsid w:val="00A03E9E"/>
    <w:rsid w:val="00A04005"/>
    <w:rsid w:val="00A0527D"/>
    <w:rsid w:val="00A05A4C"/>
    <w:rsid w:val="00A104BE"/>
    <w:rsid w:val="00A105DF"/>
    <w:rsid w:val="00A12217"/>
    <w:rsid w:val="00A12E27"/>
    <w:rsid w:val="00A1536E"/>
    <w:rsid w:val="00A15ED1"/>
    <w:rsid w:val="00A16E4B"/>
    <w:rsid w:val="00A17422"/>
    <w:rsid w:val="00A17911"/>
    <w:rsid w:val="00A17ADF"/>
    <w:rsid w:val="00A214B6"/>
    <w:rsid w:val="00A24F68"/>
    <w:rsid w:val="00A2562A"/>
    <w:rsid w:val="00A2673E"/>
    <w:rsid w:val="00A27164"/>
    <w:rsid w:val="00A276CD"/>
    <w:rsid w:val="00A27974"/>
    <w:rsid w:val="00A30FC0"/>
    <w:rsid w:val="00A31677"/>
    <w:rsid w:val="00A31720"/>
    <w:rsid w:val="00A3206D"/>
    <w:rsid w:val="00A32CE9"/>
    <w:rsid w:val="00A33C7B"/>
    <w:rsid w:val="00A3406C"/>
    <w:rsid w:val="00A34B12"/>
    <w:rsid w:val="00A356EC"/>
    <w:rsid w:val="00A35A2D"/>
    <w:rsid w:val="00A40214"/>
    <w:rsid w:val="00A404FC"/>
    <w:rsid w:val="00A41794"/>
    <w:rsid w:val="00A41839"/>
    <w:rsid w:val="00A41C7E"/>
    <w:rsid w:val="00A42801"/>
    <w:rsid w:val="00A42C0E"/>
    <w:rsid w:val="00A44B28"/>
    <w:rsid w:val="00A451A7"/>
    <w:rsid w:val="00A45256"/>
    <w:rsid w:val="00A4537D"/>
    <w:rsid w:val="00A45D25"/>
    <w:rsid w:val="00A46959"/>
    <w:rsid w:val="00A4751F"/>
    <w:rsid w:val="00A47B1D"/>
    <w:rsid w:val="00A51885"/>
    <w:rsid w:val="00A52EBE"/>
    <w:rsid w:val="00A53171"/>
    <w:rsid w:val="00A53858"/>
    <w:rsid w:val="00A53C1D"/>
    <w:rsid w:val="00A53D98"/>
    <w:rsid w:val="00A548C7"/>
    <w:rsid w:val="00A54CC9"/>
    <w:rsid w:val="00A55951"/>
    <w:rsid w:val="00A55D56"/>
    <w:rsid w:val="00A571AA"/>
    <w:rsid w:val="00A60DB7"/>
    <w:rsid w:val="00A60FEE"/>
    <w:rsid w:val="00A610EE"/>
    <w:rsid w:val="00A61314"/>
    <w:rsid w:val="00A62374"/>
    <w:rsid w:val="00A63FB1"/>
    <w:rsid w:val="00A642D0"/>
    <w:rsid w:val="00A64B24"/>
    <w:rsid w:val="00A64ECA"/>
    <w:rsid w:val="00A64FE6"/>
    <w:rsid w:val="00A65049"/>
    <w:rsid w:val="00A65C50"/>
    <w:rsid w:val="00A660DA"/>
    <w:rsid w:val="00A67044"/>
    <w:rsid w:val="00A71303"/>
    <w:rsid w:val="00A72027"/>
    <w:rsid w:val="00A72A76"/>
    <w:rsid w:val="00A73B68"/>
    <w:rsid w:val="00A763AE"/>
    <w:rsid w:val="00A76CF5"/>
    <w:rsid w:val="00A77A95"/>
    <w:rsid w:val="00A77F4F"/>
    <w:rsid w:val="00A80106"/>
    <w:rsid w:val="00A80683"/>
    <w:rsid w:val="00A80BB6"/>
    <w:rsid w:val="00A81386"/>
    <w:rsid w:val="00A81D69"/>
    <w:rsid w:val="00A81E39"/>
    <w:rsid w:val="00A82AB5"/>
    <w:rsid w:val="00A8316D"/>
    <w:rsid w:val="00A842DE"/>
    <w:rsid w:val="00A85AF4"/>
    <w:rsid w:val="00A85FEF"/>
    <w:rsid w:val="00A902B4"/>
    <w:rsid w:val="00A90CAB"/>
    <w:rsid w:val="00A915B1"/>
    <w:rsid w:val="00A92C2E"/>
    <w:rsid w:val="00A92D1E"/>
    <w:rsid w:val="00A930A1"/>
    <w:rsid w:val="00A94140"/>
    <w:rsid w:val="00A9507D"/>
    <w:rsid w:val="00A95864"/>
    <w:rsid w:val="00A95DAA"/>
    <w:rsid w:val="00A975C5"/>
    <w:rsid w:val="00A97993"/>
    <w:rsid w:val="00AA1746"/>
    <w:rsid w:val="00AA26CA"/>
    <w:rsid w:val="00AA30AE"/>
    <w:rsid w:val="00AA419B"/>
    <w:rsid w:val="00AA508D"/>
    <w:rsid w:val="00AA569A"/>
    <w:rsid w:val="00AA637B"/>
    <w:rsid w:val="00AA6820"/>
    <w:rsid w:val="00AA72F7"/>
    <w:rsid w:val="00AA7418"/>
    <w:rsid w:val="00AA7D96"/>
    <w:rsid w:val="00AA7E7F"/>
    <w:rsid w:val="00AB0581"/>
    <w:rsid w:val="00AB0A4E"/>
    <w:rsid w:val="00AB177F"/>
    <w:rsid w:val="00AB1D8E"/>
    <w:rsid w:val="00AB2257"/>
    <w:rsid w:val="00AB293B"/>
    <w:rsid w:val="00AB3036"/>
    <w:rsid w:val="00AB5690"/>
    <w:rsid w:val="00AB59DA"/>
    <w:rsid w:val="00AB6FCC"/>
    <w:rsid w:val="00AB79B3"/>
    <w:rsid w:val="00AB7DC6"/>
    <w:rsid w:val="00AC1CE0"/>
    <w:rsid w:val="00AC1D9F"/>
    <w:rsid w:val="00AC2A7F"/>
    <w:rsid w:val="00AC2D9D"/>
    <w:rsid w:val="00AC3106"/>
    <w:rsid w:val="00AC3D6C"/>
    <w:rsid w:val="00AC3F31"/>
    <w:rsid w:val="00AC41B8"/>
    <w:rsid w:val="00AC5DED"/>
    <w:rsid w:val="00AC62D6"/>
    <w:rsid w:val="00AC64F6"/>
    <w:rsid w:val="00AC725C"/>
    <w:rsid w:val="00AD0EC2"/>
    <w:rsid w:val="00AD1044"/>
    <w:rsid w:val="00AD1F9A"/>
    <w:rsid w:val="00AD25ED"/>
    <w:rsid w:val="00AD38F8"/>
    <w:rsid w:val="00AD4E6C"/>
    <w:rsid w:val="00AD690A"/>
    <w:rsid w:val="00AE0949"/>
    <w:rsid w:val="00AE1BEF"/>
    <w:rsid w:val="00AE2332"/>
    <w:rsid w:val="00AE3A99"/>
    <w:rsid w:val="00AE3AE7"/>
    <w:rsid w:val="00AE422A"/>
    <w:rsid w:val="00AE481E"/>
    <w:rsid w:val="00AE4AFF"/>
    <w:rsid w:val="00AE57E3"/>
    <w:rsid w:val="00AE7026"/>
    <w:rsid w:val="00AE77E0"/>
    <w:rsid w:val="00AF0194"/>
    <w:rsid w:val="00AF02A1"/>
    <w:rsid w:val="00AF05F4"/>
    <w:rsid w:val="00AF0934"/>
    <w:rsid w:val="00AF106C"/>
    <w:rsid w:val="00AF158B"/>
    <w:rsid w:val="00AF1F16"/>
    <w:rsid w:val="00AF2F82"/>
    <w:rsid w:val="00AF3929"/>
    <w:rsid w:val="00AF46FF"/>
    <w:rsid w:val="00AF6284"/>
    <w:rsid w:val="00AF667F"/>
    <w:rsid w:val="00AF7403"/>
    <w:rsid w:val="00AF741B"/>
    <w:rsid w:val="00AF7A79"/>
    <w:rsid w:val="00AF7DAF"/>
    <w:rsid w:val="00B000C5"/>
    <w:rsid w:val="00B01F97"/>
    <w:rsid w:val="00B02F12"/>
    <w:rsid w:val="00B04BAB"/>
    <w:rsid w:val="00B054D0"/>
    <w:rsid w:val="00B057D8"/>
    <w:rsid w:val="00B05C44"/>
    <w:rsid w:val="00B06672"/>
    <w:rsid w:val="00B06674"/>
    <w:rsid w:val="00B11CB0"/>
    <w:rsid w:val="00B13FD4"/>
    <w:rsid w:val="00B143C3"/>
    <w:rsid w:val="00B15088"/>
    <w:rsid w:val="00B1639B"/>
    <w:rsid w:val="00B1775A"/>
    <w:rsid w:val="00B17FC1"/>
    <w:rsid w:val="00B2100F"/>
    <w:rsid w:val="00B21AD4"/>
    <w:rsid w:val="00B233BA"/>
    <w:rsid w:val="00B2408F"/>
    <w:rsid w:val="00B25153"/>
    <w:rsid w:val="00B255B1"/>
    <w:rsid w:val="00B26974"/>
    <w:rsid w:val="00B31E4B"/>
    <w:rsid w:val="00B3296F"/>
    <w:rsid w:val="00B32AFB"/>
    <w:rsid w:val="00B338BA"/>
    <w:rsid w:val="00B33918"/>
    <w:rsid w:val="00B35630"/>
    <w:rsid w:val="00B357C6"/>
    <w:rsid w:val="00B36689"/>
    <w:rsid w:val="00B3709A"/>
    <w:rsid w:val="00B37253"/>
    <w:rsid w:val="00B372F9"/>
    <w:rsid w:val="00B374D6"/>
    <w:rsid w:val="00B37883"/>
    <w:rsid w:val="00B37E4A"/>
    <w:rsid w:val="00B41414"/>
    <w:rsid w:val="00B41743"/>
    <w:rsid w:val="00B41ECF"/>
    <w:rsid w:val="00B425DF"/>
    <w:rsid w:val="00B4364F"/>
    <w:rsid w:val="00B44473"/>
    <w:rsid w:val="00B44690"/>
    <w:rsid w:val="00B44795"/>
    <w:rsid w:val="00B4486E"/>
    <w:rsid w:val="00B45684"/>
    <w:rsid w:val="00B4574D"/>
    <w:rsid w:val="00B4593A"/>
    <w:rsid w:val="00B459FC"/>
    <w:rsid w:val="00B461FD"/>
    <w:rsid w:val="00B46E61"/>
    <w:rsid w:val="00B474D5"/>
    <w:rsid w:val="00B47EB0"/>
    <w:rsid w:val="00B500F6"/>
    <w:rsid w:val="00B50607"/>
    <w:rsid w:val="00B50A7B"/>
    <w:rsid w:val="00B51F33"/>
    <w:rsid w:val="00B51F8F"/>
    <w:rsid w:val="00B5294B"/>
    <w:rsid w:val="00B5353A"/>
    <w:rsid w:val="00B53ED4"/>
    <w:rsid w:val="00B548FF"/>
    <w:rsid w:val="00B557E4"/>
    <w:rsid w:val="00B56487"/>
    <w:rsid w:val="00B5697C"/>
    <w:rsid w:val="00B5791E"/>
    <w:rsid w:val="00B57B09"/>
    <w:rsid w:val="00B60791"/>
    <w:rsid w:val="00B60E11"/>
    <w:rsid w:val="00B625C2"/>
    <w:rsid w:val="00B6314A"/>
    <w:rsid w:val="00B63331"/>
    <w:rsid w:val="00B63980"/>
    <w:rsid w:val="00B64269"/>
    <w:rsid w:val="00B64494"/>
    <w:rsid w:val="00B64A5F"/>
    <w:rsid w:val="00B656E6"/>
    <w:rsid w:val="00B65C8E"/>
    <w:rsid w:val="00B65DDB"/>
    <w:rsid w:val="00B66032"/>
    <w:rsid w:val="00B66B33"/>
    <w:rsid w:val="00B670DF"/>
    <w:rsid w:val="00B671CB"/>
    <w:rsid w:val="00B678BE"/>
    <w:rsid w:val="00B702B5"/>
    <w:rsid w:val="00B7233A"/>
    <w:rsid w:val="00B72AEA"/>
    <w:rsid w:val="00B72EA0"/>
    <w:rsid w:val="00B7368C"/>
    <w:rsid w:val="00B7452B"/>
    <w:rsid w:val="00B75220"/>
    <w:rsid w:val="00B752C1"/>
    <w:rsid w:val="00B75C53"/>
    <w:rsid w:val="00B76478"/>
    <w:rsid w:val="00B77119"/>
    <w:rsid w:val="00B80B4D"/>
    <w:rsid w:val="00B8313E"/>
    <w:rsid w:val="00B83B22"/>
    <w:rsid w:val="00B845D7"/>
    <w:rsid w:val="00B84C85"/>
    <w:rsid w:val="00B84F5A"/>
    <w:rsid w:val="00B854EA"/>
    <w:rsid w:val="00B85EEB"/>
    <w:rsid w:val="00B86EFD"/>
    <w:rsid w:val="00B87391"/>
    <w:rsid w:val="00B877DF"/>
    <w:rsid w:val="00B87C93"/>
    <w:rsid w:val="00B90094"/>
    <w:rsid w:val="00B9021B"/>
    <w:rsid w:val="00B91A01"/>
    <w:rsid w:val="00B920CF"/>
    <w:rsid w:val="00B923A3"/>
    <w:rsid w:val="00B928D7"/>
    <w:rsid w:val="00B929D2"/>
    <w:rsid w:val="00B932F1"/>
    <w:rsid w:val="00B9334A"/>
    <w:rsid w:val="00B9387A"/>
    <w:rsid w:val="00B93AB7"/>
    <w:rsid w:val="00B94925"/>
    <w:rsid w:val="00B94B27"/>
    <w:rsid w:val="00B94F84"/>
    <w:rsid w:val="00B950BB"/>
    <w:rsid w:val="00B9614F"/>
    <w:rsid w:val="00B9691D"/>
    <w:rsid w:val="00B96E16"/>
    <w:rsid w:val="00B97395"/>
    <w:rsid w:val="00BA0DBA"/>
    <w:rsid w:val="00BA1D12"/>
    <w:rsid w:val="00BA2AE7"/>
    <w:rsid w:val="00BA2D0E"/>
    <w:rsid w:val="00BA2F8B"/>
    <w:rsid w:val="00BA2FDE"/>
    <w:rsid w:val="00BA3938"/>
    <w:rsid w:val="00BA3980"/>
    <w:rsid w:val="00BA7E74"/>
    <w:rsid w:val="00BA7E7C"/>
    <w:rsid w:val="00BB00CD"/>
    <w:rsid w:val="00BB04A5"/>
    <w:rsid w:val="00BB14A3"/>
    <w:rsid w:val="00BB1579"/>
    <w:rsid w:val="00BB19C1"/>
    <w:rsid w:val="00BB2181"/>
    <w:rsid w:val="00BB2218"/>
    <w:rsid w:val="00BB4275"/>
    <w:rsid w:val="00BB73FD"/>
    <w:rsid w:val="00BB747E"/>
    <w:rsid w:val="00BC082C"/>
    <w:rsid w:val="00BC0D73"/>
    <w:rsid w:val="00BC13F5"/>
    <w:rsid w:val="00BC16D5"/>
    <w:rsid w:val="00BC2E35"/>
    <w:rsid w:val="00BC31F9"/>
    <w:rsid w:val="00BC4A34"/>
    <w:rsid w:val="00BC76DB"/>
    <w:rsid w:val="00BD043D"/>
    <w:rsid w:val="00BD0697"/>
    <w:rsid w:val="00BD21A4"/>
    <w:rsid w:val="00BD26AA"/>
    <w:rsid w:val="00BD2FC8"/>
    <w:rsid w:val="00BD3646"/>
    <w:rsid w:val="00BD40F8"/>
    <w:rsid w:val="00BD63FF"/>
    <w:rsid w:val="00BD749A"/>
    <w:rsid w:val="00BE0E75"/>
    <w:rsid w:val="00BE1114"/>
    <w:rsid w:val="00BE12C3"/>
    <w:rsid w:val="00BE1371"/>
    <w:rsid w:val="00BE1627"/>
    <w:rsid w:val="00BE1B82"/>
    <w:rsid w:val="00BE2597"/>
    <w:rsid w:val="00BE3321"/>
    <w:rsid w:val="00BE4D12"/>
    <w:rsid w:val="00BE4D9D"/>
    <w:rsid w:val="00BE5AEF"/>
    <w:rsid w:val="00BE74CF"/>
    <w:rsid w:val="00BF3005"/>
    <w:rsid w:val="00BF3015"/>
    <w:rsid w:val="00BF3328"/>
    <w:rsid w:val="00BF3809"/>
    <w:rsid w:val="00BF3B3A"/>
    <w:rsid w:val="00BF4488"/>
    <w:rsid w:val="00BF4C03"/>
    <w:rsid w:val="00BF5964"/>
    <w:rsid w:val="00BF5C3C"/>
    <w:rsid w:val="00BF5C48"/>
    <w:rsid w:val="00BF6B8C"/>
    <w:rsid w:val="00BF77A0"/>
    <w:rsid w:val="00C002E6"/>
    <w:rsid w:val="00C0030D"/>
    <w:rsid w:val="00C01AAB"/>
    <w:rsid w:val="00C028C8"/>
    <w:rsid w:val="00C02C7E"/>
    <w:rsid w:val="00C02D84"/>
    <w:rsid w:val="00C031A7"/>
    <w:rsid w:val="00C03888"/>
    <w:rsid w:val="00C0398D"/>
    <w:rsid w:val="00C0446B"/>
    <w:rsid w:val="00C04A0B"/>
    <w:rsid w:val="00C05CD6"/>
    <w:rsid w:val="00C05F0C"/>
    <w:rsid w:val="00C067C9"/>
    <w:rsid w:val="00C0696B"/>
    <w:rsid w:val="00C07570"/>
    <w:rsid w:val="00C1109C"/>
    <w:rsid w:val="00C114C9"/>
    <w:rsid w:val="00C1744D"/>
    <w:rsid w:val="00C20749"/>
    <w:rsid w:val="00C208DE"/>
    <w:rsid w:val="00C2126D"/>
    <w:rsid w:val="00C21533"/>
    <w:rsid w:val="00C2278F"/>
    <w:rsid w:val="00C23198"/>
    <w:rsid w:val="00C23455"/>
    <w:rsid w:val="00C2382A"/>
    <w:rsid w:val="00C23C79"/>
    <w:rsid w:val="00C24A71"/>
    <w:rsid w:val="00C26029"/>
    <w:rsid w:val="00C26AB8"/>
    <w:rsid w:val="00C275BF"/>
    <w:rsid w:val="00C27E37"/>
    <w:rsid w:val="00C30257"/>
    <w:rsid w:val="00C3059C"/>
    <w:rsid w:val="00C3173B"/>
    <w:rsid w:val="00C3275A"/>
    <w:rsid w:val="00C32995"/>
    <w:rsid w:val="00C3333E"/>
    <w:rsid w:val="00C3339F"/>
    <w:rsid w:val="00C33400"/>
    <w:rsid w:val="00C3455B"/>
    <w:rsid w:val="00C34BF5"/>
    <w:rsid w:val="00C34C7A"/>
    <w:rsid w:val="00C36371"/>
    <w:rsid w:val="00C3671D"/>
    <w:rsid w:val="00C370A7"/>
    <w:rsid w:val="00C3719A"/>
    <w:rsid w:val="00C3782C"/>
    <w:rsid w:val="00C4386A"/>
    <w:rsid w:val="00C4416C"/>
    <w:rsid w:val="00C44B52"/>
    <w:rsid w:val="00C45231"/>
    <w:rsid w:val="00C47321"/>
    <w:rsid w:val="00C47781"/>
    <w:rsid w:val="00C50879"/>
    <w:rsid w:val="00C51C43"/>
    <w:rsid w:val="00C51F50"/>
    <w:rsid w:val="00C52C40"/>
    <w:rsid w:val="00C53669"/>
    <w:rsid w:val="00C5485B"/>
    <w:rsid w:val="00C554A4"/>
    <w:rsid w:val="00C56680"/>
    <w:rsid w:val="00C56786"/>
    <w:rsid w:val="00C567BF"/>
    <w:rsid w:val="00C577E9"/>
    <w:rsid w:val="00C578D2"/>
    <w:rsid w:val="00C600DF"/>
    <w:rsid w:val="00C60745"/>
    <w:rsid w:val="00C616D5"/>
    <w:rsid w:val="00C62A24"/>
    <w:rsid w:val="00C62BEC"/>
    <w:rsid w:val="00C63C2B"/>
    <w:rsid w:val="00C648FE"/>
    <w:rsid w:val="00C65928"/>
    <w:rsid w:val="00C67FF5"/>
    <w:rsid w:val="00C7102B"/>
    <w:rsid w:val="00C72203"/>
    <w:rsid w:val="00C72587"/>
    <w:rsid w:val="00C72A15"/>
    <w:rsid w:val="00C73B70"/>
    <w:rsid w:val="00C74BA1"/>
    <w:rsid w:val="00C74EC1"/>
    <w:rsid w:val="00C75748"/>
    <w:rsid w:val="00C76BFD"/>
    <w:rsid w:val="00C76F53"/>
    <w:rsid w:val="00C77DE1"/>
    <w:rsid w:val="00C801E6"/>
    <w:rsid w:val="00C821D3"/>
    <w:rsid w:val="00C8442F"/>
    <w:rsid w:val="00C847EA"/>
    <w:rsid w:val="00C858FD"/>
    <w:rsid w:val="00C8656C"/>
    <w:rsid w:val="00C86F4F"/>
    <w:rsid w:val="00C87CC3"/>
    <w:rsid w:val="00C87DA3"/>
    <w:rsid w:val="00C87FF1"/>
    <w:rsid w:val="00C90041"/>
    <w:rsid w:val="00C90C65"/>
    <w:rsid w:val="00C91806"/>
    <w:rsid w:val="00C91D21"/>
    <w:rsid w:val="00C92437"/>
    <w:rsid w:val="00C93D3B"/>
    <w:rsid w:val="00C941E8"/>
    <w:rsid w:val="00C961C8"/>
    <w:rsid w:val="00C96C74"/>
    <w:rsid w:val="00C96D5D"/>
    <w:rsid w:val="00C9730A"/>
    <w:rsid w:val="00CA1EAD"/>
    <w:rsid w:val="00CA20D1"/>
    <w:rsid w:val="00CA4D6F"/>
    <w:rsid w:val="00CA5030"/>
    <w:rsid w:val="00CA649B"/>
    <w:rsid w:val="00CA68D9"/>
    <w:rsid w:val="00CB160A"/>
    <w:rsid w:val="00CB2357"/>
    <w:rsid w:val="00CB289A"/>
    <w:rsid w:val="00CB2EE2"/>
    <w:rsid w:val="00CB3D89"/>
    <w:rsid w:val="00CB4280"/>
    <w:rsid w:val="00CB5DA6"/>
    <w:rsid w:val="00CB5F14"/>
    <w:rsid w:val="00CB671B"/>
    <w:rsid w:val="00CB68B2"/>
    <w:rsid w:val="00CB71AB"/>
    <w:rsid w:val="00CB75EC"/>
    <w:rsid w:val="00CC01D1"/>
    <w:rsid w:val="00CC0223"/>
    <w:rsid w:val="00CC0ADF"/>
    <w:rsid w:val="00CC2129"/>
    <w:rsid w:val="00CC33EA"/>
    <w:rsid w:val="00CC3633"/>
    <w:rsid w:val="00CC3C57"/>
    <w:rsid w:val="00CC42FC"/>
    <w:rsid w:val="00CC46D5"/>
    <w:rsid w:val="00CC5C20"/>
    <w:rsid w:val="00CC61B9"/>
    <w:rsid w:val="00CC623D"/>
    <w:rsid w:val="00CC79D3"/>
    <w:rsid w:val="00CD2C60"/>
    <w:rsid w:val="00CD347A"/>
    <w:rsid w:val="00CD3B07"/>
    <w:rsid w:val="00CD3D74"/>
    <w:rsid w:val="00CD5E66"/>
    <w:rsid w:val="00CD714A"/>
    <w:rsid w:val="00CD7175"/>
    <w:rsid w:val="00CE0784"/>
    <w:rsid w:val="00CE0BF3"/>
    <w:rsid w:val="00CE2EAF"/>
    <w:rsid w:val="00CE30EB"/>
    <w:rsid w:val="00CE34F7"/>
    <w:rsid w:val="00CE548D"/>
    <w:rsid w:val="00CE5D63"/>
    <w:rsid w:val="00CE604E"/>
    <w:rsid w:val="00CE69D4"/>
    <w:rsid w:val="00CE7135"/>
    <w:rsid w:val="00CF17F0"/>
    <w:rsid w:val="00CF31DE"/>
    <w:rsid w:val="00CF3869"/>
    <w:rsid w:val="00CF3931"/>
    <w:rsid w:val="00CF3C00"/>
    <w:rsid w:val="00CF3C03"/>
    <w:rsid w:val="00CF3CD3"/>
    <w:rsid w:val="00CF4032"/>
    <w:rsid w:val="00CF4FDF"/>
    <w:rsid w:val="00CF6E67"/>
    <w:rsid w:val="00CF706B"/>
    <w:rsid w:val="00CF7682"/>
    <w:rsid w:val="00D001E3"/>
    <w:rsid w:val="00D00B21"/>
    <w:rsid w:val="00D01A7B"/>
    <w:rsid w:val="00D02354"/>
    <w:rsid w:val="00D02B72"/>
    <w:rsid w:val="00D03344"/>
    <w:rsid w:val="00D03BD5"/>
    <w:rsid w:val="00D04B58"/>
    <w:rsid w:val="00D059CD"/>
    <w:rsid w:val="00D063D3"/>
    <w:rsid w:val="00D070AA"/>
    <w:rsid w:val="00D07CA1"/>
    <w:rsid w:val="00D1083F"/>
    <w:rsid w:val="00D11437"/>
    <w:rsid w:val="00D11B0F"/>
    <w:rsid w:val="00D1312A"/>
    <w:rsid w:val="00D14220"/>
    <w:rsid w:val="00D14410"/>
    <w:rsid w:val="00D14558"/>
    <w:rsid w:val="00D14892"/>
    <w:rsid w:val="00D14925"/>
    <w:rsid w:val="00D15040"/>
    <w:rsid w:val="00D15338"/>
    <w:rsid w:val="00D15412"/>
    <w:rsid w:val="00D173F0"/>
    <w:rsid w:val="00D175A1"/>
    <w:rsid w:val="00D20112"/>
    <w:rsid w:val="00D203AE"/>
    <w:rsid w:val="00D20B20"/>
    <w:rsid w:val="00D22AD2"/>
    <w:rsid w:val="00D22DB7"/>
    <w:rsid w:val="00D2327B"/>
    <w:rsid w:val="00D23612"/>
    <w:rsid w:val="00D238DD"/>
    <w:rsid w:val="00D24208"/>
    <w:rsid w:val="00D249E1"/>
    <w:rsid w:val="00D26FD1"/>
    <w:rsid w:val="00D27782"/>
    <w:rsid w:val="00D27D47"/>
    <w:rsid w:val="00D31301"/>
    <w:rsid w:val="00D31829"/>
    <w:rsid w:val="00D31CAF"/>
    <w:rsid w:val="00D31E28"/>
    <w:rsid w:val="00D32055"/>
    <w:rsid w:val="00D33813"/>
    <w:rsid w:val="00D33E2C"/>
    <w:rsid w:val="00D346A9"/>
    <w:rsid w:val="00D35F20"/>
    <w:rsid w:val="00D36107"/>
    <w:rsid w:val="00D363D6"/>
    <w:rsid w:val="00D36D96"/>
    <w:rsid w:val="00D40C47"/>
    <w:rsid w:val="00D42A1F"/>
    <w:rsid w:val="00D43347"/>
    <w:rsid w:val="00D4349B"/>
    <w:rsid w:val="00D435FB"/>
    <w:rsid w:val="00D43E5D"/>
    <w:rsid w:val="00D43EA4"/>
    <w:rsid w:val="00D441E2"/>
    <w:rsid w:val="00D4440A"/>
    <w:rsid w:val="00D44FCD"/>
    <w:rsid w:val="00D45041"/>
    <w:rsid w:val="00D457BB"/>
    <w:rsid w:val="00D462F4"/>
    <w:rsid w:val="00D50782"/>
    <w:rsid w:val="00D50BE3"/>
    <w:rsid w:val="00D50DC1"/>
    <w:rsid w:val="00D51731"/>
    <w:rsid w:val="00D52107"/>
    <w:rsid w:val="00D539DC"/>
    <w:rsid w:val="00D53E4A"/>
    <w:rsid w:val="00D54350"/>
    <w:rsid w:val="00D54BC3"/>
    <w:rsid w:val="00D550DB"/>
    <w:rsid w:val="00D552ED"/>
    <w:rsid w:val="00D554D7"/>
    <w:rsid w:val="00D559F9"/>
    <w:rsid w:val="00D55A3B"/>
    <w:rsid w:val="00D5740C"/>
    <w:rsid w:val="00D604CD"/>
    <w:rsid w:val="00D60787"/>
    <w:rsid w:val="00D60F17"/>
    <w:rsid w:val="00D61347"/>
    <w:rsid w:val="00D63C6F"/>
    <w:rsid w:val="00D64B3C"/>
    <w:rsid w:val="00D64D49"/>
    <w:rsid w:val="00D667C5"/>
    <w:rsid w:val="00D67704"/>
    <w:rsid w:val="00D67A5F"/>
    <w:rsid w:val="00D707E2"/>
    <w:rsid w:val="00D70E42"/>
    <w:rsid w:val="00D7102D"/>
    <w:rsid w:val="00D7165C"/>
    <w:rsid w:val="00D71983"/>
    <w:rsid w:val="00D727E9"/>
    <w:rsid w:val="00D73269"/>
    <w:rsid w:val="00D733BF"/>
    <w:rsid w:val="00D7351E"/>
    <w:rsid w:val="00D74620"/>
    <w:rsid w:val="00D746B2"/>
    <w:rsid w:val="00D75430"/>
    <w:rsid w:val="00D76A28"/>
    <w:rsid w:val="00D776D0"/>
    <w:rsid w:val="00D77E77"/>
    <w:rsid w:val="00D77F45"/>
    <w:rsid w:val="00D80360"/>
    <w:rsid w:val="00D804BF"/>
    <w:rsid w:val="00D816E7"/>
    <w:rsid w:val="00D81A25"/>
    <w:rsid w:val="00D820FD"/>
    <w:rsid w:val="00D82417"/>
    <w:rsid w:val="00D82D82"/>
    <w:rsid w:val="00D8305E"/>
    <w:rsid w:val="00D84A8A"/>
    <w:rsid w:val="00D85627"/>
    <w:rsid w:val="00D8705D"/>
    <w:rsid w:val="00D87404"/>
    <w:rsid w:val="00D876B4"/>
    <w:rsid w:val="00D904B2"/>
    <w:rsid w:val="00D90C28"/>
    <w:rsid w:val="00D90EE8"/>
    <w:rsid w:val="00D91001"/>
    <w:rsid w:val="00D91979"/>
    <w:rsid w:val="00D91C58"/>
    <w:rsid w:val="00D96B2D"/>
    <w:rsid w:val="00DA00AE"/>
    <w:rsid w:val="00DA046C"/>
    <w:rsid w:val="00DA1AAF"/>
    <w:rsid w:val="00DA1F8F"/>
    <w:rsid w:val="00DA2068"/>
    <w:rsid w:val="00DA3707"/>
    <w:rsid w:val="00DA385B"/>
    <w:rsid w:val="00DA4291"/>
    <w:rsid w:val="00DA6D65"/>
    <w:rsid w:val="00DA6FAC"/>
    <w:rsid w:val="00DA716B"/>
    <w:rsid w:val="00DB03A6"/>
    <w:rsid w:val="00DB1BF6"/>
    <w:rsid w:val="00DB240C"/>
    <w:rsid w:val="00DB3617"/>
    <w:rsid w:val="00DB39C9"/>
    <w:rsid w:val="00DB3A08"/>
    <w:rsid w:val="00DB423E"/>
    <w:rsid w:val="00DB49E2"/>
    <w:rsid w:val="00DB4B6A"/>
    <w:rsid w:val="00DB4C95"/>
    <w:rsid w:val="00DB5CF2"/>
    <w:rsid w:val="00DB5ED2"/>
    <w:rsid w:val="00DB6E6A"/>
    <w:rsid w:val="00DB7EB5"/>
    <w:rsid w:val="00DC06F6"/>
    <w:rsid w:val="00DC075E"/>
    <w:rsid w:val="00DC0DAF"/>
    <w:rsid w:val="00DC1253"/>
    <w:rsid w:val="00DC12F2"/>
    <w:rsid w:val="00DC1ACA"/>
    <w:rsid w:val="00DC214F"/>
    <w:rsid w:val="00DC4501"/>
    <w:rsid w:val="00DC50F3"/>
    <w:rsid w:val="00DC5196"/>
    <w:rsid w:val="00DC5220"/>
    <w:rsid w:val="00DC5C28"/>
    <w:rsid w:val="00DC60C8"/>
    <w:rsid w:val="00DC6220"/>
    <w:rsid w:val="00DC63D5"/>
    <w:rsid w:val="00DC670B"/>
    <w:rsid w:val="00DC70D9"/>
    <w:rsid w:val="00DD020F"/>
    <w:rsid w:val="00DD0317"/>
    <w:rsid w:val="00DD147A"/>
    <w:rsid w:val="00DD229D"/>
    <w:rsid w:val="00DD2890"/>
    <w:rsid w:val="00DD2990"/>
    <w:rsid w:val="00DD425C"/>
    <w:rsid w:val="00DD52D0"/>
    <w:rsid w:val="00DD52D5"/>
    <w:rsid w:val="00DD5347"/>
    <w:rsid w:val="00DD53AC"/>
    <w:rsid w:val="00DD6EBE"/>
    <w:rsid w:val="00DD75A0"/>
    <w:rsid w:val="00DE0DCD"/>
    <w:rsid w:val="00DE14CC"/>
    <w:rsid w:val="00DE1FAE"/>
    <w:rsid w:val="00DE387A"/>
    <w:rsid w:val="00DE4127"/>
    <w:rsid w:val="00DE4B86"/>
    <w:rsid w:val="00DE6DDC"/>
    <w:rsid w:val="00DF04A6"/>
    <w:rsid w:val="00DF1B87"/>
    <w:rsid w:val="00DF25F0"/>
    <w:rsid w:val="00DF2836"/>
    <w:rsid w:val="00DF2920"/>
    <w:rsid w:val="00DF4755"/>
    <w:rsid w:val="00DF4889"/>
    <w:rsid w:val="00DF5405"/>
    <w:rsid w:val="00DF5B1A"/>
    <w:rsid w:val="00DF6989"/>
    <w:rsid w:val="00DF6FFA"/>
    <w:rsid w:val="00DF7B5D"/>
    <w:rsid w:val="00E006E3"/>
    <w:rsid w:val="00E006EE"/>
    <w:rsid w:val="00E00739"/>
    <w:rsid w:val="00E01323"/>
    <w:rsid w:val="00E02A63"/>
    <w:rsid w:val="00E031E5"/>
    <w:rsid w:val="00E036A2"/>
    <w:rsid w:val="00E036D1"/>
    <w:rsid w:val="00E0388B"/>
    <w:rsid w:val="00E040C7"/>
    <w:rsid w:val="00E042C6"/>
    <w:rsid w:val="00E0531B"/>
    <w:rsid w:val="00E05892"/>
    <w:rsid w:val="00E06074"/>
    <w:rsid w:val="00E06740"/>
    <w:rsid w:val="00E06BBE"/>
    <w:rsid w:val="00E10965"/>
    <w:rsid w:val="00E10CE7"/>
    <w:rsid w:val="00E12D2A"/>
    <w:rsid w:val="00E12F36"/>
    <w:rsid w:val="00E135C2"/>
    <w:rsid w:val="00E13F48"/>
    <w:rsid w:val="00E15758"/>
    <w:rsid w:val="00E15F4E"/>
    <w:rsid w:val="00E16A24"/>
    <w:rsid w:val="00E17544"/>
    <w:rsid w:val="00E17DDA"/>
    <w:rsid w:val="00E20B48"/>
    <w:rsid w:val="00E21352"/>
    <w:rsid w:val="00E21F35"/>
    <w:rsid w:val="00E22090"/>
    <w:rsid w:val="00E22149"/>
    <w:rsid w:val="00E22483"/>
    <w:rsid w:val="00E22E4E"/>
    <w:rsid w:val="00E24BD3"/>
    <w:rsid w:val="00E2526B"/>
    <w:rsid w:val="00E267CA"/>
    <w:rsid w:val="00E26E31"/>
    <w:rsid w:val="00E2701C"/>
    <w:rsid w:val="00E2721A"/>
    <w:rsid w:val="00E274B3"/>
    <w:rsid w:val="00E275FA"/>
    <w:rsid w:val="00E27F07"/>
    <w:rsid w:val="00E30F47"/>
    <w:rsid w:val="00E31A53"/>
    <w:rsid w:val="00E31A8D"/>
    <w:rsid w:val="00E31D96"/>
    <w:rsid w:val="00E36B3C"/>
    <w:rsid w:val="00E36DB4"/>
    <w:rsid w:val="00E37CE4"/>
    <w:rsid w:val="00E37F99"/>
    <w:rsid w:val="00E40EF4"/>
    <w:rsid w:val="00E41032"/>
    <w:rsid w:val="00E41FFA"/>
    <w:rsid w:val="00E42F96"/>
    <w:rsid w:val="00E43881"/>
    <w:rsid w:val="00E43B46"/>
    <w:rsid w:val="00E43B54"/>
    <w:rsid w:val="00E449FE"/>
    <w:rsid w:val="00E44AC8"/>
    <w:rsid w:val="00E44B87"/>
    <w:rsid w:val="00E46126"/>
    <w:rsid w:val="00E47B22"/>
    <w:rsid w:val="00E5034B"/>
    <w:rsid w:val="00E5034C"/>
    <w:rsid w:val="00E51527"/>
    <w:rsid w:val="00E52492"/>
    <w:rsid w:val="00E55D88"/>
    <w:rsid w:val="00E56565"/>
    <w:rsid w:val="00E566F4"/>
    <w:rsid w:val="00E57124"/>
    <w:rsid w:val="00E57274"/>
    <w:rsid w:val="00E60332"/>
    <w:rsid w:val="00E60D58"/>
    <w:rsid w:val="00E60F2F"/>
    <w:rsid w:val="00E6172F"/>
    <w:rsid w:val="00E62B85"/>
    <w:rsid w:val="00E62C87"/>
    <w:rsid w:val="00E62E2C"/>
    <w:rsid w:val="00E63BAA"/>
    <w:rsid w:val="00E6438F"/>
    <w:rsid w:val="00E643D3"/>
    <w:rsid w:val="00E65462"/>
    <w:rsid w:val="00E65B65"/>
    <w:rsid w:val="00E66CB7"/>
    <w:rsid w:val="00E67D66"/>
    <w:rsid w:val="00E67D92"/>
    <w:rsid w:val="00E705E9"/>
    <w:rsid w:val="00E70610"/>
    <w:rsid w:val="00E70B4C"/>
    <w:rsid w:val="00E71084"/>
    <w:rsid w:val="00E7150B"/>
    <w:rsid w:val="00E716B4"/>
    <w:rsid w:val="00E71E31"/>
    <w:rsid w:val="00E72849"/>
    <w:rsid w:val="00E733E6"/>
    <w:rsid w:val="00E74466"/>
    <w:rsid w:val="00E75E2F"/>
    <w:rsid w:val="00E762DA"/>
    <w:rsid w:val="00E766D9"/>
    <w:rsid w:val="00E7677E"/>
    <w:rsid w:val="00E773CB"/>
    <w:rsid w:val="00E77719"/>
    <w:rsid w:val="00E77A72"/>
    <w:rsid w:val="00E80140"/>
    <w:rsid w:val="00E81005"/>
    <w:rsid w:val="00E812B9"/>
    <w:rsid w:val="00E81867"/>
    <w:rsid w:val="00E81B6E"/>
    <w:rsid w:val="00E81D91"/>
    <w:rsid w:val="00E82147"/>
    <w:rsid w:val="00E8243A"/>
    <w:rsid w:val="00E824AD"/>
    <w:rsid w:val="00E825E4"/>
    <w:rsid w:val="00E829BC"/>
    <w:rsid w:val="00E83933"/>
    <w:rsid w:val="00E8398E"/>
    <w:rsid w:val="00E83C45"/>
    <w:rsid w:val="00E83EB6"/>
    <w:rsid w:val="00E849FF"/>
    <w:rsid w:val="00E85706"/>
    <w:rsid w:val="00E8611B"/>
    <w:rsid w:val="00E868CB"/>
    <w:rsid w:val="00E86A94"/>
    <w:rsid w:val="00E86ABD"/>
    <w:rsid w:val="00E87202"/>
    <w:rsid w:val="00E903AA"/>
    <w:rsid w:val="00E904FB"/>
    <w:rsid w:val="00E91456"/>
    <w:rsid w:val="00E916FE"/>
    <w:rsid w:val="00E91FE6"/>
    <w:rsid w:val="00E925AB"/>
    <w:rsid w:val="00E94201"/>
    <w:rsid w:val="00E94DF8"/>
    <w:rsid w:val="00E9546E"/>
    <w:rsid w:val="00E95B95"/>
    <w:rsid w:val="00E971A7"/>
    <w:rsid w:val="00E97914"/>
    <w:rsid w:val="00EA1784"/>
    <w:rsid w:val="00EA24AE"/>
    <w:rsid w:val="00EA25DD"/>
    <w:rsid w:val="00EA4452"/>
    <w:rsid w:val="00EA57C9"/>
    <w:rsid w:val="00EB042A"/>
    <w:rsid w:val="00EB0751"/>
    <w:rsid w:val="00EB0D0C"/>
    <w:rsid w:val="00EB20C5"/>
    <w:rsid w:val="00EB2C44"/>
    <w:rsid w:val="00EB2D74"/>
    <w:rsid w:val="00EB2D82"/>
    <w:rsid w:val="00EB3E77"/>
    <w:rsid w:val="00EB44B1"/>
    <w:rsid w:val="00EB4862"/>
    <w:rsid w:val="00EB5AE9"/>
    <w:rsid w:val="00EB5AF1"/>
    <w:rsid w:val="00EB6EDD"/>
    <w:rsid w:val="00EB7006"/>
    <w:rsid w:val="00EB747D"/>
    <w:rsid w:val="00EB7DD3"/>
    <w:rsid w:val="00EC0353"/>
    <w:rsid w:val="00EC0707"/>
    <w:rsid w:val="00EC07EB"/>
    <w:rsid w:val="00EC0C4A"/>
    <w:rsid w:val="00EC0E44"/>
    <w:rsid w:val="00EC2FF7"/>
    <w:rsid w:val="00EC3D3A"/>
    <w:rsid w:val="00EC44DE"/>
    <w:rsid w:val="00EC4624"/>
    <w:rsid w:val="00EC5088"/>
    <w:rsid w:val="00EC52D9"/>
    <w:rsid w:val="00EC5487"/>
    <w:rsid w:val="00EC5A9C"/>
    <w:rsid w:val="00ED0F2E"/>
    <w:rsid w:val="00ED1CE8"/>
    <w:rsid w:val="00ED2BB6"/>
    <w:rsid w:val="00ED3465"/>
    <w:rsid w:val="00ED362B"/>
    <w:rsid w:val="00ED3B3D"/>
    <w:rsid w:val="00ED4B1E"/>
    <w:rsid w:val="00ED5F49"/>
    <w:rsid w:val="00EE14DE"/>
    <w:rsid w:val="00EE214B"/>
    <w:rsid w:val="00EE35A3"/>
    <w:rsid w:val="00EE4030"/>
    <w:rsid w:val="00EE4A47"/>
    <w:rsid w:val="00EE54D8"/>
    <w:rsid w:val="00EE6CDD"/>
    <w:rsid w:val="00EF056A"/>
    <w:rsid w:val="00EF146C"/>
    <w:rsid w:val="00EF1A7A"/>
    <w:rsid w:val="00EF1BC9"/>
    <w:rsid w:val="00EF2C08"/>
    <w:rsid w:val="00EF347A"/>
    <w:rsid w:val="00EF46DF"/>
    <w:rsid w:val="00EF4BEC"/>
    <w:rsid w:val="00EF52A8"/>
    <w:rsid w:val="00EF5D5C"/>
    <w:rsid w:val="00EF6855"/>
    <w:rsid w:val="00EF6897"/>
    <w:rsid w:val="00EF79D0"/>
    <w:rsid w:val="00F0139E"/>
    <w:rsid w:val="00F03837"/>
    <w:rsid w:val="00F038C9"/>
    <w:rsid w:val="00F03B53"/>
    <w:rsid w:val="00F04C14"/>
    <w:rsid w:val="00F05503"/>
    <w:rsid w:val="00F05D87"/>
    <w:rsid w:val="00F06A8A"/>
    <w:rsid w:val="00F077A1"/>
    <w:rsid w:val="00F0798D"/>
    <w:rsid w:val="00F112F5"/>
    <w:rsid w:val="00F1142A"/>
    <w:rsid w:val="00F12282"/>
    <w:rsid w:val="00F12BE0"/>
    <w:rsid w:val="00F13824"/>
    <w:rsid w:val="00F14B36"/>
    <w:rsid w:val="00F15C15"/>
    <w:rsid w:val="00F1663F"/>
    <w:rsid w:val="00F17E03"/>
    <w:rsid w:val="00F204E7"/>
    <w:rsid w:val="00F206B7"/>
    <w:rsid w:val="00F2112F"/>
    <w:rsid w:val="00F222EB"/>
    <w:rsid w:val="00F23430"/>
    <w:rsid w:val="00F23D76"/>
    <w:rsid w:val="00F2464A"/>
    <w:rsid w:val="00F26C78"/>
    <w:rsid w:val="00F27EAF"/>
    <w:rsid w:val="00F27F07"/>
    <w:rsid w:val="00F300B7"/>
    <w:rsid w:val="00F31822"/>
    <w:rsid w:val="00F3271D"/>
    <w:rsid w:val="00F32B81"/>
    <w:rsid w:val="00F33DD9"/>
    <w:rsid w:val="00F34255"/>
    <w:rsid w:val="00F346FF"/>
    <w:rsid w:val="00F35846"/>
    <w:rsid w:val="00F358FE"/>
    <w:rsid w:val="00F35D00"/>
    <w:rsid w:val="00F37594"/>
    <w:rsid w:val="00F37B2E"/>
    <w:rsid w:val="00F37FCA"/>
    <w:rsid w:val="00F42410"/>
    <w:rsid w:val="00F432B6"/>
    <w:rsid w:val="00F43D2B"/>
    <w:rsid w:val="00F44F6C"/>
    <w:rsid w:val="00F45256"/>
    <w:rsid w:val="00F452AD"/>
    <w:rsid w:val="00F468C5"/>
    <w:rsid w:val="00F47313"/>
    <w:rsid w:val="00F511FF"/>
    <w:rsid w:val="00F527B2"/>
    <w:rsid w:val="00F52859"/>
    <w:rsid w:val="00F5334C"/>
    <w:rsid w:val="00F54927"/>
    <w:rsid w:val="00F556B6"/>
    <w:rsid w:val="00F55FD1"/>
    <w:rsid w:val="00F57118"/>
    <w:rsid w:val="00F60C8D"/>
    <w:rsid w:val="00F634B9"/>
    <w:rsid w:val="00F6383F"/>
    <w:rsid w:val="00F64D6F"/>
    <w:rsid w:val="00F65F27"/>
    <w:rsid w:val="00F66AF0"/>
    <w:rsid w:val="00F67644"/>
    <w:rsid w:val="00F6775B"/>
    <w:rsid w:val="00F70470"/>
    <w:rsid w:val="00F70A58"/>
    <w:rsid w:val="00F71028"/>
    <w:rsid w:val="00F71161"/>
    <w:rsid w:val="00F713D0"/>
    <w:rsid w:val="00F7162C"/>
    <w:rsid w:val="00F71E15"/>
    <w:rsid w:val="00F71F16"/>
    <w:rsid w:val="00F726EB"/>
    <w:rsid w:val="00F72E36"/>
    <w:rsid w:val="00F7314A"/>
    <w:rsid w:val="00F73629"/>
    <w:rsid w:val="00F7376B"/>
    <w:rsid w:val="00F748EE"/>
    <w:rsid w:val="00F74D67"/>
    <w:rsid w:val="00F76002"/>
    <w:rsid w:val="00F763F1"/>
    <w:rsid w:val="00F7719D"/>
    <w:rsid w:val="00F808C3"/>
    <w:rsid w:val="00F80A7D"/>
    <w:rsid w:val="00F811D4"/>
    <w:rsid w:val="00F81ADE"/>
    <w:rsid w:val="00F81D07"/>
    <w:rsid w:val="00F81EDE"/>
    <w:rsid w:val="00F824B2"/>
    <w:rsid w:val="00F8470B"/>
    <w:rsid w:val="00F852E4"/>
    <w:rsid w:val="00F866B0"/>
    <w:rsid w:val="00F86CE4"/>
    <w:rsid w:val="00F86E1C"/>
    <w:rsid w:val="00F87058"/>
    <w:rsid w:val="00F87761"/>
    <w:rsid w:val="00F90073"/>
    <w:rsid w:val="00F904C2"/>
    <w:rsid w:val="00F9109A"/>
    <w:rsid w:val="00F91B41"/>
    <w:rsid w:val="00F92938"/>
    <w:rsid w:val="00F92A42"/>
    <w:rsid w:val="00F930D0"/>
    <w:rsid w:val="00F93199"/>
    <w:rsid w:val="00F938E1"/>
    <w:rsid w:val="00F94098"/>
    <w:rsid w:val="00F95AB5"/>
    <w:rsid w:val="00F95B3C"/>
    <w:rsid w:val="00F96123"/>
    <w:rsid w:val="00F96782"/>
    <w:rsid w:val="00F96801"/>
    <w:rsid w:val="00F9750A"/>
    <w:rsid w:val="00FA0BC3"/>
    <w:rsid w:val="00FA0BD3"/>
    <w:rsid w:val="00FA1242"/>
    <w:rsid w:val="00FA15A4"/>
    <w:rsid w:val="00FA1CAB"/>
    <w:rsid w:val="00FA343A"/>
    <w:rsid w:val="00FA424F"/>
    <w:rsid w:val="00FA4BBA"/>
    <w:rsid w:val="00FA635C"/>
    <w:rsid w:val="00FA64A5"/>
    <w:rsid w:val="00FA7016"/>
    <w:rsid w:val="00FA72E2"/>
    <w:rsid w:val="00FB034F"/>
    <w:rsid w:val="00FB0B81"/>
    <w:rsid w:val="00FB0EA5"/>
    <w:rsid w:val="00FB14F3"/>
    <w:rsid w:val="00FB232F"/>
    <w:rsid w:val="00FB2A59"/>
    <w:rsid w:val="00FB2AF9"/>
    <w:rsid w:val="00FB2D8F"/>
    <w:rsid w:val="00FB6020"/>
    <w:rsid w:val="00FB7823"/>
    <w:rsid w:val="00FB7E82"/>
    <w:rsid w:val="00FC0F21"/>
    <w:rsid w:val="00FC2D24"/>
    <w:rsid w:val="00FC33C3"/>
    <w:rsid w:val="00FC4231"/>
    <w:rsid w:val="00FC43E3"/>
    <w:rsid w:val="00FC4A97"/>
    <w:rsid w:val="00FC4D87"/>
    <w:rsid w:val="00FC4F5E"/>
    <w:rsid w:val="00FC53E6"/>
    <w:rsid w:val="00FC7B1C"/>
    <w:rsid w:val="00FD0770"/>
    <w:rsid w:val="00FD2403"/>
    <w:rsid w:val="00FD2423"/>
    <w:rsid w:val="00FD30E7"/>
    <w:rsid w:val="00FD33E8"/>
    <w:rsid w:val="00FD3CB9"/>
    <w:rsid w:val="00FD41EB"/>
    <w:rsid w:val="00FD662A"/>
    <w:rsid w:val="00FD66E2"/>
    <w:rsid w:val="00FE0114"/>
    <w:rsid w:val="00FE1175"/>
    <w:rsid w:val="00FE19E0"/>
    <w:rsid w:val="00FE2AA4"/>
    <w:rsid w:val="00FE5015"/>
    <w:rsid w:val="00FE7D07"/>
    <w:rsid w:val="00FF05B1"/>
    <w:rsid w:val="00FF222D"/>
    <w:rsid w:val="00FF25C7"/>
    <w:rsid w:val="00FF2D37"/>
    <w:rsid w:val="00FF371F"/>
    <w:rsid w:val="00FF5EF9"/>
    <w:rsid w:val="00FF624B"/>
    <w:rsid w:val="00FF64DB"/>
    <w:rsid w:val="00FF6539"/>
    <w:rsid w:val="00FF68BF"/>
    <w:rsid w:val="00FF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50984"/>
  <w15:docId w15:val="{4BD14F8B-087C-405A-9B4F-AD9739A9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7016"/>
    <w:pPr>
      <w:spacing w:after="0" w:line="360" w:lineRule="auto"/>
      <w:ind w:firstLine="709"/>
      <w:jc w:val="both"/>
    </w:pPr>
    <w:rPr>
      <w:rFonts w:ascii="Times New Roman" w:hAnsi="Times New Roman"/>
      <w:sz w:val="24"/>
    </w:rPr>
  </w:style>
  <w:style w:type="paragraph" w:styleId="15">
    <w:name w:val="heading 1"/>
    <w:basedOn w:val="a0"/>
    <w:next w:val="a0"/>
    <w:link w:val="18"/>
    <w:uiPriority w:val="9"/>
    <w:qFormat/>
    <w:rsid w:val="009673A0"/>
    <w:pPr>
      <w:keepNext/>
      <w:keepLines/>
      <w:pageBreakBefore/>
      <w:spacing w:after="240"/>
      <w:ind w:left="709" w:firstLine="0"/>
      <w:jc w:val="left"/>
      <w:outlineLvl w:val="0"/>
    </w:pPr>
    <w:rPr>
      <w:rFonts w:eastAsiaTheme="majorEastAsia" w:cstheme="majorBidi"/>
      <w:b/>
      <w:bCs/>
      <w:szCs w:val="28"/>
    </w:rPr>
  </w:style>
  <w:style w:type="paragraph" w:styleId="20">
    <w:name w:val="heading 2"/>
    <w:basedOn w:val="a0"/>
    <w:next w:val="a0"/>
    <w:link w:val="21"/>
    <w:uiPriority w:val="9"/>
    <w:unhideWhenUsed/>
    <w:qFormat/>
    <w:rsid w:val="009673A0"/>
    <w:pPr>
      <w:keepNext/>
      <w:keepLines/>
      <w:spacing w:before="120" w:after="120"/>
      <w:ind w:left="851" w:firstLine="0"/>
      <w:outlineLvl w:val="1"/>
    </w:pPr>
    <w:rPr>
      <w:rFonts w:eastAsiaTheme="majorEastAsia" w:cstheme="majorBidi"/>
      <w:b/>
      <w:bCs/>
      <w:szCs w:val="26"/>
    </w:rPr>
  </w:style>
  <w:style w:type="paragraph" w:styleId="30">
    <w:name w:val="heading 3"/>
    <w:basedOn w:val="a0"/>
    <w:next w:val="a0"/>
    <w:link w:val="31"/>
    <w:uiPriority w:val="9"/>
    <w:semiHidden/>
    <w:unhideWhenUsed/>
    <w:qFormat/>
    <w:rsid w:val="00FA7016"/>
    <w:pPr>
      <w:keepNext/>
      <w:keepLines/>
      <w:ind w:left="1021" w:firstLine="0"/>
      <w:jc w:val="left"/>
      <w:outlineLvl w:val="2"/>
    </w:pPr>
    <w:rPr>
      <w:rFonts w:eastAsiaTheme="majorEastAsia" w:cstheme="majorBidi"/>
      <w:b/>
      <w:bCs/>
    </w:rPr>
  </w:style>
  <w:style w:type="paragraph" w:styleId="40">
    <w:name w:val="heading 4"/>
    <w:basedOn w:val="a0"/>
    <w:next w:val="a0"/>
    <w:link w:val="41"/>
    <w:uiPriority w:val="9"/>
    <w:semiHidden/>
    <w:unhideWhenUsed/>
    <w:rsid w:val="00365E0F"/>
    <w:pPr>
      <w:keepNext/>
      <w:keepLines/>
      <w:spacing w:before="200" w:after="100" w:afterAutospacing="1"/>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uiPriority w:val="9"/>
    <w:semiHidden/>
    <w:unhideWhenUsed/>
    <w:qFormat/>
    <w:rsid w:val="00FA7016"/>
    <w:pPr>
      <w:keepNext/>
      <w:keepLines/>
      <w:spacing w:before="200"/>
      <w:outlineLvl w:val="4"/>
    </w:pPr>
    <w:rPr>
      <w:rFonts w:asciiTheme="majorHAnsi" w:eastAsiaTheme="majorEastAsia" w:hAnsiTheme="majorHAnsi" w:cstheme="majorBidi"/>
      <w:color w:val="243F60" w:themeColor="accent1" w:themeShade="7F"/>
      <w:sz w:val="28"/>
    </w:rPr>
  </w:style>
  <w:style w:type="paragraph" w:styleId="60">
    <w:name w:val="heading 6"/>
    <w:basedOn w:val="a0"/>
    <w:next w:val="a0"/>
    <w:link w:val="61"/>
    <w:uiPriority w:val="9"/>
    <w:semiHidden/>
    <w:unhideWhenUsed/>
    <w:qFormat/>
    <w:rsid w:val="00FA7016"/>
    <w:pPr>
      <w:keepNext/>
      <w:keepLines/>
      <w:spacing w:before="200"/>
      <w:outlineLvl w:val="5"/>
    </w:pPr>
    <w:rPr>
      <w:rFonts w:asciiTheme="majorHAnsi" w:eastAsiaTheme="majorEastAsia" w:hAnsiTheme="majorHAnsi" w:cstheme="majorBidi"/>
      <w:i/>
      <w:iCs/>
      <w:color w:val="243F60" w:themeColor="accent1" w:themeShade="7F"/>
      <w:sz w:val="28"/>
    </w:rPr>
  </w:style>
  <w:style w:type="paragraph" w:styleId="70">
    <w:name w:val="heading 7"/>
    <w:basedOn w:val="a0"/>
    <w:next w:val="a0"/>
    <w:link w:val="71"/>
    <w:uiPriority w:val="9"/>
    <w:semiHidden/>
    <w:unhideWhenUsed/>
    <w:qFormat/>
    <w:rsid w:val="00FA7016"/>
    <w:pPr>
      <w:keepNext/>
      <w:keepLines/>
      <w:spacing w:before="200"/>
      <w:outlineLvl w:val="6"/>
    </w:pPr>
    <w:rPr>
      <w:rFonts w:asciiTheme="majorHAnsi" w:eastAsiaTheme="majorEastAsia" w:hAnsiTheme="majorHAnsi" w:cstheme="majorBidi"/>
      <w:i/>
      <w:iCs/>
      <w:color w:val="404040" w:themeColor="text1" w:themeTint="BF"/>
      <w:sz w:val="28"/>
    </w:rPr>
  </w:style>
  <w:style w:type="paragraph" w:styleId="80">
    <w:name w:val="heading 8"/>
    <w:basedOn w:val="a0"/>
    <w:next w:val="a0"/>
    <w:link w:val="81"/>
    <w:uiPriority w:val="9"/>
    <w:semiHidden/>
    <w:unhideWhenUsed/>
    <w:qFormat/>
    <w:rsid w:val="00FA701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
    <w:semiHidden/>
    <w:unhideWhenUsed/>
    <w:qFormat/>
    <w:rsid w:val="00FA70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8">
    <w:name w:val="Заголовок 1 Знак"/>
    <w:basedOn w:val="a1"/>
    <w:link w:val="15"/>
    <w:uiPriority w:val="9"/>
    <w:rsid w:val="009673A0"/>
    <w:rPr>
      <w:rFonts w:ascii="Times New Roman" w:eastAsiaTheme="majorEastAsia" w:hAnsi="Times New Roman" w:cstheme="majorBidi"/>
      <w:b/>
      <w:bCs/>
      <w:sz w:val="24"/>
      <w:szCs w:val="28"/>
    </w:rPr>
  </w:style>
  <w:style w:type="character" w:customStyle="1" w:styleId="21">
    <w:name w:val="Заголовок 2 Знак"/>
    <w:basedOn w:val="a1"/>
    <w:link w:val="20"/>
    <w:uiPriority w:val="9"/>
    <w:rsid w:val="009673A0"/>
    <w:rPr>
      <w:rFonts w:ascii="Times New Roman" w:eastAsiaTheme="majorEastAsia" w:hAnsi="Times New Roman" w:cstheme="majorBidi"/>
      <w:b/>
      <w:bCs/>
      <w:sz w:val="24"/>
      <w:szCs w:val="26"/>
    </w:rPr>
  </w:style>
  <w:style w:type="character" w:customStyle="1" w:styleId="31">
    <w:name w:val="Заголовок 3 Знак"/>
    <w:basedOn w:val="a1"/>
    <w:link w:val="30"/>
    <w:uiPriority w:val="9"/>
    <w:rsid w:val="00FA7016"/>
    <w:rPr>
      <w:rFonts w:ascii="Times New Roman" w:eastAsiaTheme="majorEastAsia" w:hAnsi="Times New Roman" w:cstheme="majorBidi"/>
      <w:b/>
      <w:bCs/>
      <w:sz w:val="24"/>
    </w:rPr>
  </w:style>
  <w:style w:type="character" w:customStyle="1" w:styleId="41">
    <w:name w:val="Заголовок 4 Знак"/>
    <w:basedOn w:val="a1"/>
    <w:link w:val="40"/>
    <w:uiPriority w:val="9"/>
    <w:semiHidden/>
    <w:rsid w:val="00365E0F"/>
    <w:rPr>
      <w:rFonts w:asciiTheme="majorHAnsi" w:eastAsiaTheme="majorEastAsia" w:hAnsiTheme="majorHAnsi" w:cstheme="majorBidi"/>
      <w:b/>
      <w:bCs/>
      <w:i/>
      <w:iCs/>
      <w:color w:val="4F81BD" w:themeColor="accent1"/>
      <w:sz w:val="28"/>
    </w:rPr>
  </w:style>
  <w:style w:type="character" w:customStyle="1" w:styleId="51">
    <w:name w:val="Заголовок 5 Знак"/>
    <w:basedOn w:val="a1"/>
    <w:link w:val="50"/>
    <w:uiPriority w:val="9"/>
    <w:semiHidden/>
    <w:rsid w:val="00FA7016"/>
    <w:rPr>
      <w:rFonts w:asciiTheme="majorHAnsi" w:eastAsiaTheme="majorEastAsia" w:hAnsiTheme="majorHAnsi" w:cstheme="majorBidi"/>
      <w:color w:val="243F60" w:themeColor="accent1" w:themeShade="7F"/>
      <w:sz w:val="28"/>
    </w:rPr>
  </w:style>
  <w:style w:type="character" w:customStyle="1" w:styleId="61">
    <w:name w:val="Заголовок 6 Знак"/>
    <w:basedOn w:val="a1"/>
    <w:link w:val="60"/>
    <w:uiPriority w:val="9"/>
    <w:semiHidden/>
    <w:rsid w:val="00FA7016"/>
    <w:rPr>
      <w:rFonts w:asciiTheme="majorHAnsi" w:eastAsiaTheme="majorEastAsia" w:hAnsiTheme="majorHAnsi" w:cstheme="majorBidi"/>
      <w:i/>
      <w:iCs/>
      <w:color w:val="243F60" w:themeColor="accent1" w:themeShade="7F"/>
      <w:sz w:val="28"/>
    </w:rPr>
  </w:style>
  <w:style w:type="character" w:customStyle="1" w:styleId="71">
    <w:name w:val="Заголовок 7 Знак"/>
    <w:basedOn w:val="a1"/>
    <w:link w:val="70"/>
    <w:uiPriority w:val="9"/>
    <w:semiHidden/>
    <w:rsid w:val="00FA7016"/>
    <w:rPr>
      <w:rFonts w:asciiTheme="majorHAnsi" w:eastAsiaTheme="majorEastAsia" w:hAnsiTheme="majorHAnsi" w:cstheme="majorBidi"/>
      <w:i/>
      <w:iCs/>
      <w:color w:val="404040" w:themeColor="text1" w:themeTint="BF"/>
      <w:sz w:val="28"/>
    </w:rPr>
  </w:style>
  <w:style w:type="character" w:customStyle="1" w:styleId="81">
    <w:name w:val="Заголовок 8 Знак"/>
    <w:basedOn w:val="a1"/>
    <w:link w:val="80"/>
    <w:uiPriority w:val="9"/>
    <w:semiHidden/>
    <w:rsid w:val="00FA701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
    <w:semiHidden/>
    <w:rsid w:val="00FA7016"/>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iPriority w:val="99"/>
    <w:semiHidden/>
    <w:unhideWhenUsed/>
    <w:rsid w:val="00274116"/>
    <w:pPr>
      <w:spacing w:line="240" w:lineRule="auto"/>
    </w:pPr>
    <w:rPr>
      <w:rFonts w:ascii="Tahoma" w:hAnsi="Tahoma" w:cs="Tahoma"/>
      <w:sz w:val="16"/>
      <w:szCs w:val="16"/>
    </w:rPr>
  </w:style>
  <w:style w:type="character" w:customStyle="1" w:styleId="a5">
    <w:name w:val="Текст выноски Знак"/>
    <w:basedOn w:val="a1"/>
    <w:link w:val="a4"/>
    <w:uiPriority w:val="99"/>
    <w:semiHidden/>
    <w:rsid w:val="00274116"/>
    <w:rPr>
      <w:rFonts w:ascii="Tahoma" w:hAnsi="Tahoma" w:cs="Tahoma"/>
      <w:sz w:val="16"/>
      <w:szCs w:val="16"/>
    </w:rPr>
  </w:style>
  <w:style w:type="paragraph" w:styleId="a6">
    <w:name w:val="caption"/>
    <w:aliases w:val="Название Таблицы"/>
    <w:basedOn w:val="a0"/>
    <w:next w:val="a7"/>
    <w:link w:val="a8"/>
    <w:uiPriority w:val="35"/>
    <w:unhideWhenUsed/>
    <w:rsid w:val="00FA64A5"/>
    <w:pPr>
      <w:ind w:firstLine="0"/>
    </w:pPr>
    <w:rPr>
      <w:bCs/>
      <w:szCs w:val="18"/>
    </w:rPr>
  </w:style>
  <w:style w:type="paragraph" w:customStyle="1" w:styleId="a7">
    <w:name w:val="таблица"/>
    <w:basedOn w:val="a9"/>
    <w:qFormat/>
    <w:rsid w:val="00FA7016"/>
    <w:pPr>
      <w:ind w:firstLine="0"/>
      <w:jc w:val="center"/>
    </w:pPr>
    <w:rPr>
      <w:sz w:val="24"/>
    </w:rPr>
  </w:style>
  <w:style w:type="paragraph" w:styleId="a9">
    <w:name w:val="No Spacing"/>
    <w:uiPriority w:val="1"/>
    <w:rsid w:val="00487112"/>
    <w:pPr>
      <w:spacing w:after="0" w:line="360" w:lineRule="auto"/>
      <w:ind w:firstLine="709"/>
      <w:jc w:val="both"/>
    </w:pPr>
    <w:rPr>
      <w:rFonts w:ascii="Times New Roman" w:hAnsi="Times New Roman"/>
      <w:sz w:val="28"/>
    </w:rPr>
  </w:style>
  <w:style w:type="character" w:customStyle="1" w:styleId="a8">
    <w:name w:val="Название объекта Знак"/>
    <w:aliases w:val="Название Таблицы Знак"/>
    <w:basedOn w:val="a1"/>
    <w:link w:val="a6"/>
    <w:uiPriority w:val="35"/>
    <w:rsid w:val="00D26FD1"/>
    <w:rPr>
      <w:rFonts w:ascii="Times New Roman" w:hAnsi="Times New Roman"/>
      <w:bCs/>
      <w:sz w:val="28"/>
      <w:szCs w:val="18"/>
    </w:rPr>
  </w:style>
  <w:style w:type="paragraph" w:styleId="aa">
    <w:name w:val="header"/>
    <w:basedOn w:val="a0"/>
    <w:link w:val="ab"/>
    <w:unhideWhenUsed/>
    <w:rsid w:val="009E5340"/>
    <w:pPr>
      <w:tabs>
        <w:tab w:val="center" w:pos="4677"/>
        <w:tab w:val="right" w:pos="9355"/>
      </w:tabs>
      <w:spacing w:line="240" w:lineRule="auto"/>
    </w:pPr>
  </w:style>
  <w:style w:type="character" w:customStyle="1" w:styleId="ab">
    <w:name w:val="Верхний колонтитул Знак"/>
    <w:basedOn w:val="a1"/>
    <w:link w:val="aa"/>
    <w:rsid w:val="009E5340"/>
  </w:style>
  <w:style w:type="paragraph" w:styleId="ac">
    <w:name w:val="footer"/>
    <w:basedOn w:val="a0"/>
    <w:link w:val="ad"/>
    <w:unhideWhenUsed/>
    <w:rsid w:val="009E5340"/>
    <w:pPr>
      <w:tabs>
        <w:tab w:val="center" w:pos="4677"/>
        <w:tab w:val="right" w:pos="9355"/>
      </w:tabs>
      <w:spacing w:line="240" w:lineRule="auto"/>
    </w:pPr>
  </w:style>
  <w:style w:type="character" w:customStyle="1" w:styleId="ad">
    <w:name w:val="Нижний колонтитул Знак"/>
    <w:basedOn w:val="a1"/>
    <w:link w:val="ac"/>
    <w:uiPriority w:val="99"/>
    <w:rsid w:val="009E5340"/>
  </w:style>
  <w:style w:type="paragraph" w:styleId="32">
    <w:name w:val="Body Text 3"/>
    <w:basedOn w:val="a0"/>
    <w:link w:val="33"/>
    <w:semiHidden/>
    <w:unhideWhenUsed/>
    <w:rsid w:val="00D50DC1"/>
    <w:pPr>
      <w:spacing w:before="1080" w:line="240" w:lineRule="auto"/>
      <w:jc w:val="center"/>
    </w:pPr>
    <w:rPr>
      <w:rFonts w:eastAsia="Times New Roman" w:cs="Times New Roman"/>
      <w:szCs w:val="24"/>
    </w:rPr>
  </w:style>
  <w:style w:type="character" w:customStyle="1" w:styleId="33">
    <w:name w:val="Основной текст 3 Знак"/>
    <w:basedOn w:val="a1"/>
    <w:link w:val="32"/>
    <w:semiHidden/>
    <w:rsid w:val="00D50DC1"/>
    <w:rPr>
      <w:rFonts w:ascii="Times New Roman" w:eastAsia="Times New Roman" w:hAnsi="Times New Roman" w:cs="Times New Roman"/>
      <w:sz w:val="24"/>
      <w:szCs w:val="24"/>
    </w:rPr>
  </w:style>
  <w:style w:type="paragraph" w:styleId="ae">
    <w:name w:val="Body Text Indent"/>
    <w:basedOn w:val="a0"/>
    <w:link w:val="af"/>
    <w:unhideWhenUsed/>
    <w:rsid w:val="00A81386"/>
    <w:pPr>
      <w:spacing w:after="120"/>
      <w:ind w:left="283"/>
    </w:pPr>
  </w:style>
  <w:style w:type="character" w:customStyle="1" w:styleId="af">
    <w:name w:val="Основной текст с отступом Знак"/>
    <w:basedOn w:val="a1"/>
    <w:link w:val="ae"/>
    <w:uiPriority w:val="99"/>
    <w:rsid w:val="00A81386"/>
    <w:rPr>
      <w:rFonts w:ascii="Times New Roman" w:hAnsi="Times New Roman"/>
      <w:sz w:val="28"/>
    </w:rPr>
  </w:style>
  <w:style w:type="character" w:styleId="af0">
    <w:name w:val="Placeholder Text"/>
    <w:basedOn w:val="a1"/>
    <w:uiPriority w:val="99"/>
    <w:semiHidden/>
    <w:rsid w:val="00D02B72"/>
    <w:rPr>
      <w:color w:val="808080"/>
    </w:rPr>
  </w:style>
  <w:style w:type="paragraph" w:styleId="af1">
    <w:name w:val="List Paragraph"/>
    <w:basedOn w:val="a0"/>
    <w:link w:val="af2"/>
    <w:qFormat/>
    <w:rsid w:val="00FA7016"/>
    <w:pPr>
      <w:ind w:left="720"/>
      <w:contextualSpacing/>
    </w:pPr>
  </w:style>
  <w:style w:type="character" w:customStyle="1" w:styleId="af2">
    <w:name w:val="Абзац списка Знак"/>
    <w:basedOn w:val="a1"/>
    <w:link w:val="af1"/>
    <w:rsid w:val="00FA7016"/>
    <w:rPr>
      <w:rFonts w:ascii="Times New Roman" w:hAnsi="Times New Roman"/>
      <w:sz w:val="24"/>
    </w:rPr>
  </w:style>
  <w:style w:type="paragraph" w:styleId="22">
    <w:name w:val="Body Text Indent 2"/>
    <w:basedOn w:val="a0"/>
    <w:link w:val="23"/>
    <w:uiPriority w:val="99"/>
    <w:semiHidden/>
    <w:unhideWhenUsed/>
    <w:rsid w:val="00AE7026"/>
    <w:pPr>
      <w:spacing w:after="120" w:line="480" w:lineRule="auto"/>
      <w:ind w:left="283"/>
    </w:pPr>
  </w:style>
  <w:style w:type="character" w:customStyle="1" w:styleId="23">
    <w:name w:val="Основной текст с отступом 2 Знак"/>
    <w:basedOn w:val="a1"/>
    <w:link w:val="22"/>
    <w:uiPriority w:val="99"/>
    <w:semiHidden/>
    <w:rsid w:val="00AE7026"/>
    <w:rPr>
      <w:rFonts w:ascii="Times New Roman" w:hAnsi="Times New Roman"/>
      <w:sz w:val="28"/>
    </w:rPr>
  </w:style>
  <w:style w:type="paragraph" w:styleId="24">
    <w:name w:val="Body Text 2"/>
    <w:basedOn w:val="a0"/>
    <w:link w:val="25"/>
    <w:uiPriority w:val="99"/>
    <w:semiHidden/>
    <w:unhideWhenUsed/>
    <w:rsid w:val="00870B37"/>
    <w:pPr>
      <w:spacing w:after="120" w:line="480" w:lineRule="auto"/>
    </w:pPr>
  </w:style>
  <w:style w:type="character" w:customStyle="1" w:styleId="25">
    <w:name w:val="Основной текст 2 Знак"/>
    <w:basedOn w:val="a1"/>
    <w:link w:val="24"/>
    <w:uiPriority w:val="99"/>
    <w:semiHidden/>
    <w:rsid w:val="00870B37"/>
    <w:rPr>
      <w:rFonts w:ascii="Times New Roman" w:hAnsi="Times New Roman"/>
      <w:sz w:val="28"/>
    </w:rPr>
  </w:style>
  <w:style w:type="paragraph" w:styleId="af3">
    <w:name w:val="Body Text"/>
    <w:basedOn w:val="a0"/>
    <w:link w:val="af4"/>
    <w:semiHidden/>
    <w:unhideWhenUsed/>
    <w:rsid w:val="00870B37"/>
    <w:pPr>
      <w:spacing w:after="120" w:line="240" w:lineRule="auto"/>
      <w:jc w:val="left"/>
    </w:pPr>
    <w:rPr>
      <w:rFonts w:eastAsia="Times New Roman" w:cs="Times New Roman"/>
      <w:szCs w:val="24"/>
      <w:lang w:val="en-US"/>
    </w:rPr>
  </w:style>
  <w:style w:type="character" w:customStyle="1" w:styleId="af4">
    <w:name w:val="Основной текст Знак"/>
    <w:basedOn w:val="a1"/>
    <w:link w:val="af3"/>
    <w:semiHidden/>
    <w:rsid w:val="00870B37"/>
    <w:rPr>
      <w:rFonts w:ascii="Times New Roman" w:eastAsia="Times New Roman" w:hAnsi="Times New Roman" w:cs="Times New Roman"/>
      <w:sz w:val="24"/>
      <w:szCs w:val="24"/>
      <w:lang w:val="en-US"/>
    </w:rPr>
  </w:style>
  <w:style w:type="paragraph" w:customStyle="1" w:styleId="19">
    <w:name w:val="заголовок 1"/>
    <w:basedOn w:val="a0"/>
    <w:next w:val="a0"/>
    <w:rsid w:val="00870B37"/>
    <w:pPr>
      <w:keepNext/>
      <w:pageBreakBefore/>
      <w:tabs>
        <w:tab w:val="left" w:pos="993"/>
      </w:tabs>
      <w:snapToGrid w:val="0"/>
      <w:spacing w:after="400"/>
      <w:ind w:firstLine="851"/>
      <w:jc w:val="center"/>
    </w:pPr>
    <w:rPr>
      <w:rFonts w:eastAsia="Times New Roman" w:cs="Times New Roman"/>
      <w:caps/>
      <w:kern w:val="28"/>
      <w:szCs w:val="20"/>
      <w:lang w:eastAsia="ru-RU"/>
    </w:rPr>
  </w:style>
  <w:style w:type="paragraph" w:styleId="af5">
    <w:name w:val="TOC Heading"/>
    <w:basedOn w:val="15"/>
    <w:next w:val="a0"/>
    <w:uiPriority w:val="39"/>
    <w:unhideWhenUsed/>
    <w:rsid w:val="00FA7016"/>
    <w:pPr>
      <w:outlineLvl w:val="9"/>
    </w:pPr>
    <w:rPr>
      <w:color w:val="365F91" w:themeColor="accent1" w:themeShade="BF"/>
      <w:lang w:eastAsia="ru-RU"/>
    </w:rPr>
  </w:style>
  <w:style w:type="paragraph" w:styleId="1a">
    <w:name w:val="toc 1"/>
    <w:basedOn w:val="a0"/>
    <w:next w:val="a0"/>
    <w:autoRedefine/>
    <w:uiPriority w:val="39"/>
    <w:unhideWhenUsed/>
    <w:rsid w:val="00BF3328"/>
    <w:pPr>
      <w:tabs>
        <w:tab w:val="right" w:leader="dot" w:pos="9344"/>
      </w:tabs>
      <w:ind w:firstLine="0"/>
      <w:contextualSpacing/>
    </w:pPr>
    <w:rPr>
      <w:rFonts w:asciiTheme="minorHAnsi" w:hAnsiTheme="minorHAnsi" w:cstheme="minorHAnsi"/>
      <w:b/>
      <w:bCs/>
      <w:caps/>
      <w:sz w:val="20"/>
      <w:szCs w:val="20"/>
    </w:rPr>
  </w:style>
  <w:style w:type="paragraph" w:styleId="26">
    <w:name w:val="toc 2"/>
    <w:basedOn w:val="a0"/>
    <w:next w:val="a0"/>
    <w:autoRedefine/>
    <w:uiPriority w:val="39"/>
    <w:unhideWhenUsed/>
    <w:rsid w:val="001A10BC"/>
    <w:pPr>
      <w:tabs>
        <w:tab w:val="left" w:pos="1680"/>
        <w:tab w:val="right" w:leader="dot" w:pos="9344"/>
      </w:tabs>
      <w:ind w:left="284" w:firstLine="0"/>
      <w:contextualSpacing/>
    </w:pPr>
    <w:rPr>
      <w:rFonts w:cs="Times New Roman"/>
      <w:bCs/>
      <w:noProof/>
      <w:szCs w:val="24"/>
    </w:rPr>
  </w:style>
  <w:style w:type="paragraph" w:styleId="34">
    <w:name w:val="toc 3"/>
    <w:basedOn w:val="a0"/>
    <w:next w:val="a0"/>
    <w:autoRedefine/>
    <w:uiPriority w:val="39"/>
    <w:unhideWhenUsed/>
    <w:rsid w:val="001A10BC"/>
    <w:pPr>
      <w:tabs>
        <w:tab w:val="right" w:leader="dot" w:pos="9344"/>
      </w:tabs>
      <w:spacing w:before="120"/>
      <w:ind w:left="567" w:firstLine="0"/>
      <w:contextualSpacing/>
    </w:pPr>
    <w:rPr>
      <w:rFonts w:asciiTheme="minorHAnsi" w:hAnsiTheme="minorHAnsi" w:cstheme="minorHAnsi"/>
      <w:i/>
      <w:iCs/>
      <w:sz w:val="20"/>
      <w:szCs w:val="20"/>
    </w:rPr>
  </w:style>
  <w:style w:type="character" w:styleId="af6">
    <w:name w:val="Hyperlink"/>
    <w:basedOn w:val="a1"/>
    <w:uiPriority w:val="99"/>
    <w:unhideWhenUsed/>
    <w:rsid w:val="006F7D0E"/>
    <w:rPr>
      <w:color w:val="0000FF" w:themeColor="hyperlink"/>
      <w:u w:val="single"/>
    </w:rPr>
  </w:style>
  <w:style w:type="paragraph" w:styleId="af7">
    <w:name w:val="Title"/>
    <w:aliases w:val="Рисунок"/>
    <w:basedOn w:val="a0"/>
    <w:next w:val="a0"/>
    <w:link w:val="af8"/>
    <w:uiPriority w:val="10"/>
    <w:rsid w:val="00FA7016"/>
    <w:pPr>
      <w:spacing w:after="120" w:line="240" w:lineRule="auto"/>
      <w:ind w:firstLine="0"/>
      <w:contextualSpacing/>
      <w:jc w:val="center"/>
    </w:pPr>
    <w:rPr>
      <w:rFonts w:eastAsiaTheme="majorEastAsia" w:cstheme="majorBidi"/>
      <w:color w:val="000000" w:themeColor="text1"/>
      <w:spacing w:val="5"/>
      <w:kern w:val="28"/>
      <w:sz w:val="28"/>
      <w:szCs w:val="52"/>
    </w:rPr>
  </w:style>
  <w:style w:type="character" w:customStyle="1" w:styleId="af8">
    <w:name w:val="Заголовок Знак"/>
    <w:aliases w:val="Рисунок Знак"/>
    <w:basedOn w:val="a1"/>
    <w:link w:val="af7"/>
    <w:uiPriority w:val="10"/>
    <w:rsid w:val="00FA7016"/>
    <w:rPr>
      <w:rFonts w:ascii="Times New Roman" w:eastAsiaTheme="majorEastAsia" w:hAnsi="Times New Roman" w:cstheme="majorBidi"/>
      <w:color w:val="000000" w:themeColor="text1"/>
      <w:spacing w:val="5"/>
      <w:kern w:val="28"/>
      <w:sz w:val="28"/>
      <w:szCs w:val="52"/>
    </w:rPr>
  </w:style>
  <w:style w:type="table" w:styleId="af9">
    <w:name w:val="Table Grid"/>
    <w:basedOn w:val="a2"/>
    <w:uiPriority w:val="59"/>
    <w:rsid w:val="0021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rsid w:val="00D91979"/>
    <w:rPr>
      <w:b/>
      <w:bCs/>
    </w:rPr>
  </w:style>
  <w:style w:type="paragraph" w:styleId="afb">
    <w:name w:val="Normal (Web)"/>
    <w:basedOn w:val="a0"/>
    <w:uiPriority w:val="99"/>
    <w:unhideWhenUsed/>
    <w:rsid w:val="0045010E"/>
    <w:pPr>
      <w:spacing w:before="100" w:beforeAutospacing="1" w:after="100" w:afterAutospacing="1" w:line="240" w:lineRule="auto"/>
      <w:ind w:firstLine="0"/>
      <w:jc w:val="left"/>
    </w:pPr>
    <w:rPr>
      <w:rFonts w:eastAsiaTheme="minorEastAsia" w:cs="Times New Roman"/>
      <w:szCs w:val="24"/>
      <w:lang w:eastAsia="ru-RU"/>
    </w:rPr>
  </w:style>
  <w:style w:type="character" w:customStyle="1" w:styleId="apple-converted-space">
    <w:name w:val="apple-converted-space"/>
    <w:basedOn w:val="a1"/>
    <w:rsid w:val="00D550DB"/>
  </w:style>
  <w:style w:type="character" w:customStyle="1" w:styleId="apple-style-span">
    <w:name w:val="apple-style-span"/>
    <w:basedOn w:val="a1"/>
    <w:rsid w:val="00D550DB"/>
  </w:style>
  <w:style w:type="paragraph" w:customStyle="1" w:styleId="1b">
    <w:name w:val="_Заголовок1"/>
    <w:basedOn w:val="a0"/>
    <w:autoRedefine/>
    <w:rsid w:val="00D550DB"/>
    <w:pPr>
      <w:keepNext/>
      <w:keepLines/>
      <w:spacing w:before="120" w:after="120"/>
      <w:ind w:left="709" w:firstLine="0"/>
      <w:jc w:val="left"/>
      <w:outlineLvl w:val="1"/>
    </w:pPr>
    <w:rPr>
      <w:rFonts w:eastAsiaTheme="majorEastAsia" w:cstheme="majorBidi"/>
      <w:bCs/>
      <w:szCs w:val="28"/>
    </w:rPr>
  </w:style>
  <w:style w:type="paragraph" w:customStyle="1" w:styleId="afc">
    <w:name w:val="Формула"/>
    <w:basedOn w:val="a9"/>
    <w:next w:val="a9"/>
    <w:qFormat/>
    <w:rsid w:val="00FA7016"/>
    <w:pPr>
      <w:tabs>
        <w:tab w:val="left" w:pos="4678"/>
        <w:tab w:val="right" w:pos="6946"/>
      </w:tabs>
      <w:spacing w:after="120"/>
      <w:ind w:firstLine="3782"/>
    </w:pPr>
    <w:rPr>
      <w:szCs w:val="28"/>
    </w:rPr>
  </w:style>
  <w:style w:type="paragraph" w:customStyle="1" w:styleId="afd">
    <w:name w:val="_где"/>
    <w:basedOn w:val="a9"/>
    <w:qFormat/>
    <w:rsid w:val="00FA7016"/>
    <w:pPr>
      <w:ind w:left="1191" w:firstLine="0"/>
    </w:pPr>
    <w:rPr>
      <w:sz w:val="24"/>
    </w:rPr>
  </w:style>
  <w:style w:type="paragraph" w:customStyle="1" w:styleId="afe">
    <w:name w:val="подпись рисунка"/>
    <w:basedOn w:val="a9"/>
    <w:next w:val="a0"/>
    <w:qFormat/>
    <w:rsid w:val="00FA7016"/>
    <w:pPr>
      <w:ind w:firstLine="0"/>
      <w:jc w:val="center"/>
    </w:pPr>
    <w:rPr>
      <w:sz w:val="24"/>
      <w:szCs w:val="28"/>
    </w:rPr>
  </w:style>
  <w:style w:type="paragraph" w:customStyle="1" w:styleId="1c">
    <w:name w:val="Стиль1"/>
    <w:basedOn w:val="a0"/>
    <w:link w:val="1d"/>
    <w:rsid w:val="00121A60"/>
    <w:pPr>
      <w:keepNext/>
      <w:pBdr>
        <w:top w:val="double" w:sz="18" w:space="1" w:color="auto"/>
        <w:left w:val="double" w:sz="18" w:space="4" w:color="auto"/>
        <w:bottom w:val="double" w:sz="18" w:space="1" w:color="auto"/>
        <w:right w:val="double" w:sz="18" w:space="4" w:color="auto"/>
      </w:pBdr>
      <w:tabs>
        <w:tab w:val="left" w:pos="4427"/>
        <w:tab w:val="right" w:leader="underscore" w:pos="9639"/>
      </w:tabs>
    </w:pPr>
    <w:rPr>
      <w:rFonts w:eastAsia="Times New Roman" w:cs="Times New Roman"/>
      <w:i/>
      <w:szCs w:val="20"/>
      <w:lang w:eastAsia="ru-RU"/>
    </w:rPr>
  </w:style>
  <w:style w:type="character" w:customStyle="1" w:styleId="1d">
    <w:name w:val="Стиль1 Знак"/>
    <w:basedOn w:val="a1"/>
    <w:link w:val="1c"/>
    <w:rsid w:val="00121A60"/>
    <w:rPr>
      <w:rFonts w:ascii="Times New Roman" w:eastAsia="Times New Roman" w:hAnsi="Times New Roman" w:cs="Times New Roman"/>
      <w:i/>
      <w:sz w:val="24"/>
      <w:szCs w:val="20"/>
      <w:lang w:eastAsia="ru-RU"/>
    </w:rPr>
  </w:style>
  <w:style w:type="paragraph" w:customStyle="1" w:styleId="aff">
    <w:name w:val="название_таблицы"/>
    <w:basedOn w:val="a0"/>
    <w:next w:val="a7"/>
    <w:link w:val="aff0"/>
    <w:qFormat/>
    <w:rsid w:val="00FA7016"/>
    <w:pPr>
      <w:ind w:firstLine="0"/>
    </w:pPr>
    <w:rPr>
      <w:sz w:val="28"/>
      <w:szCs w:val="18"/>
    </w:rPr>
  </w:style>
  <w:style w:type="character" w:customStyle="1" w:styleId="aff0">
    <w:name w:val="название_таблицы Знак"/>
    <w:basedOn w:val="a8"/>
    <w:link w:val="aff"/>
    <w:rsid w:val="00FA7016"/>
    <w:rPr>
      <w:rFonts w:ascii="Times New Roman" w:hAnsi="Times New Roman"/>
      <w:bCs w:val="0"/>
      <w:sz w:val="28"/>
      <w:szCs w:val="18"/>
    </w:rPr>
  </w:style>
  <w:style w:type="paragraph" w:customStyle="1" w:styleId="27">
    <w:name w:val="Стиль2"/>
    <w:basedOn w:val="a0"/>
    <w:link w:val="28"/>
    <w:rsid w:val="00302565"/>
    <w:pPr>
      <w:tabs>
        <w:tab w:val="right" w:pos="9356"/>
      </w:tabs>
      <w:ind w:firstLine="3782"/>
    </w:pPr>
    <w:rPr>
      <w:rFonts w:ascii="Cambria Math" w:hAnsi="Cambria Math"/>
      <w:i/>
    </w:rPr>
  </w:style>
  <w:style w:type="character" w:customStyle="1" w:styleId="28">
    <w:name w:val="Стиль2 Знак"/>
    <w:basedOn w:val="a1"/>
    <w:link w:val="27"/>
    <w:rsid w:val="00302565"/>
    <w:rPr>
      <w:rFonts w:ascii="Cambria Math" w:hAnsi="Cambria Math"/>
      <w:i/>
      <w:sz w:val="28"/>
    </w:rPr>
  </w:style>
  <w:style w:type="paragraph" w:customStyle="1" w:styleId="a">
    <w:name w:val="ФММ_Список_Литературы"/>
    <w:basedOn w:val="a0"/>
    <w:link w:val="aff1"/>
    <w:rsid w:val="002E1DAD"/>
    <w:pPr>
      <w:numPr>
        <w:numId w:val="1"/>
      </w:numPr>
      <w:spacing w:line="240" w:lineRule="auto"/>
      <w:ind w:left="357" w:hanging="357"/>
    </w:pPr>
    <w:rPr>
      <w:rFonts w:eastAsia="Times New Roman" w:cs="Times New Roman"/>
      <w:iCs/>
      <w:color w:val="000000"/>
      <w:sz w:val="22"/>
      <w:szCs w:val="28"/>
      <w:lang w:eastAsia="ru-RU"/>
    </w:rPr>
  </w:style>
  <w:style w:type="character" w:customStyle="1" w:styleId="aff1">
    <w:name w:val="ФММ_Список_Литературы Знак"/>
    <w:link w:val="a"/>
    <w:rsid w:val="002E1DAD"/>
    <w:rPr>
      <w:rFonts w:ascii="Times New Roman" w:eastAsia="Times New Roman" w:hAnsi="Times New Roman" w:cs="Times New Roman"/>
      <w:iCs/>
      <w:color w:val="000000"/>
      <w:szCs w:val="28"/>
      <w:lang w:eastAsia="ru-RU"/>
    </w:rPr>
  </w:style>
  <w:style w:type="paragraph" w:customStyle="1" w:styleId="aff2">
    <w:name w:val="ФММ_таблица"/>
    <w:basedOn w:val="a0"/>
    <w:rsid w:val="00FA7016"/>
    <w:pPr>
      <w:spacing w:line="240" w:lineRule="auto"/>
      <w:ind w:firstLine="0"/>
      <w:jc w:val="center"/>
    </w:pPr>
    <w:rPr>
      <w:rFonts w:eastAsia="Times New Roman" w:cs="Times New Roman"/>
      <w:szCs w:val="20"/>
      <w:lang w:eastAsia="ru-RU"/>
    </w:rPr>
  </w:style>
  <w:style w:type="character" w:styleId="aff3">
    <w:name w:val="FollowedHyperlink"/>
    <w:basedOn w:val="a1"/>
    <w:uiPriority w:val="99"/>
    <w:semiHidden/>
    <w:unhideWhenUsed/>
    <w:rsid w:val="00EB5AF1"/>
    <w:rPr>
      <w:color w:val="800080" w:themeColor="followedHyperlink"/>
      <w:u w:val="single"/>
    </w:rPr>
  </w:style>
  <w:style w:type="paragraph" w:styleId="42">
    <w:name w:val="toc 4"/>
    <w:basedOn w:val="a0"/>
    <w:next w:val="a0"/>
    <w:autoRedefine/>
    <w:uiPriority w:val="39"/>
    <w:unhideWhenUsed/>
    <w:rsid w:val="007423F6"/>
    <w:pPr>
      <w:ind w:left="840"/>
      <w:jc w:val="left"/>
    </w:pPr>
    <w:rPr>
      <w:rFonts w:asciiTheme="minorHAnsi" w:hAnsiTheme="minorHAnsi" w:cstheme="minorHAnsi"/>
      <w:sz w:val="18"/>
      <w:szCs w:val="18"/>
    </w:rPr>
  </w:style>
  <w:style w:type="paragraph" w:styleId="52">
    <w:name w:val="toc 5"/>
    <w:basedOn w:val="a0"/>
    <w:next w:val="a0"/>
    <w:autoRedefine/>
    <w:uiPriority w:val="39"/>
    <w:unhideWhenUsed/>
    <w:rsid w:val="007423F6"/>
    <w:pPr>
      <w:ind w:left="1120"/>
      <w:jc w:val="left"/>
    </w:pPr>
    <w:rPr>
      <w:rFonts w:asciiTheme="minorHAnsi" w:hAnsiTheme="minorHAnsi" w:cstheme="minorHAnsi"/>
      <w:sz w:val="18"/>
      <w:szCs w:val="18"/>
    </w:rPr>
  </w:style>
  <w:style w:type="paragraph" w:styleId="62">
    <w:name w:val="toc 6"/>
    <w:basedOn w:val="a0"/>
    <w:next w:val="a0"/>
    <w:autoRedefine/>
    <w:uiPriority w:val="39"/>
    <w:unhideWhenUsed/>
    <w:rsid w:val="007423F6"/>
    <w:pPr>
      <w:ind w:left="1400"/>
      <w:jc w:val="left"/>
    </w:pPr>
    <w:rPr>
      <w:rFonts w:asciiTheme="minorHAnsi" w:hAnsiTheme="minorHAnsi" w:cstheme="minorHAnsi"/>
      <w:sz w:val="18"/>
      <w:szCs w:val="18"/>
    </w:rPr>
  </w:style>
  <w:style w:type="paragraph" w:styleId="72">
    <w:name w:val="toc 7"/>
    <w:basedOn w:val="a0"/>
    <w:next w:val="a0"/>
    <w:autoRedefine/>
    <w:uiPriority w:val="39"/>
    <w:unhideWhenUsed/>
    <w:rsid w:val="007423F6"/>
    <w:pPr>
      <w:ind w:left="1680"/>
      <w:jc w:val="left"/>
    </w:pPr>
    <w:rPr>
      <w:rFonts w:asciiTheme="minorHAnsi" w:hAnsiTheme="minorHAnsi" w:cstheme="minorHAnsi"/>
      <w:sz w:val="18"/>
      <w:szCs w:val="18"/>
    </w:rPr>
  </w:style>
  <w:style w:type="paragraph" w:styleId="82">
    <w:name w:val="toc 8"/>
    <w:basedOn w:val="a0"/>
    <w:next w:val="a0"/>
    <w:autoRedefine/>
    <w:uiPriority w:val="39"/>
    <w:unhideWhenUsed/>
    <w:rsid w:val="007423F6"/>
    <w:pPr>
      <w:ind w:left="1960"/>
      <w:jc w:val="left"/>
    </w:pPr>
    <w:rPr>
      <w:rFonts w:asciiTheme="minorHAnsi" w:hAnsiTheme="minorHAnsi" w:cstheme="minorHAnsi"/>
      <w:sz w:val="18"/>
      <w:szCs w:val="18"/>
    </w:rPr>
  </w:style>
  <w:style w:type="paragraph" w:styleId="92">
    <w:name w:val="toc 9"/>
    <w:basedOn w:val="a0"/>
    <w:next w:val="a0"/>
    <w:autoRedefine/>
    <w:uiPriority w:val="39"/>
    <w:unhideWhenUsed/>
    <w:rsid w:val="007423F6"/>
    <w:pPr>
      <w:ind w:left="2240"/>
      <w:jc w:val="left"/>
    </w:pPr>
    <w:rPr>
      <w:rFonts w:asciiTheme="minorHAnsi" w:hAnsiTheme="minorHAnsi" w:cstheme="minorHAnsi"/>
      <w:sz w:val="18"/>
      <w:szCs w:val="18"/>
    </w:rPr>
  </w:style>
  <w:style w:type="paragraph" w:customStyle="1" w:styleId="Default">
    <w:name w:val="Default"/>
    <w:rsid w:val="00967961"/>
    <w:pPr>
      <w:autoSpaceDE w:val="0"/>
      <w:autoSpaceDN w:val="0"/>
      <w:adjustRightInd w:val="0"/>
      <w:spacing w:after="0" w:line="240" w:lineRule="auto"/>
    </w:pPr>
    <w:rPr>
      <w:rFonts w:ascii="Times New Roman" w:hAnsi="Times New Roman" w:cs="Times New Roman"/>
      <w:color w:val="000000"/>
      <w:sz w:val="24"/>
      <w:szCs w:val="24"/>
    </w:rPr>
  </w:style>
  <w:style w:type="paragraph" w:styleId="aff4">
    <w:name w:val="footnote text"/>
    <w:basedOn w:val="a0"/>
    <w:link w:val="aff5"/>
    <w:uiPriority w:val="99"/>
    <w:semiHidden/>
    <w:unhideWhenUsed/>
    <w:rsid w:val="00F03837"/>
    <w:pPr>
      <w:spacing w:line="240" w:lineRule="auto"/>
    </w:pPr>
    <w:rPr>
      <w:sz w:val="20"/>
      <w:szCs w:val="20"/>
    </w:rPr>
  </w:style>
  <w:style w:type="character" w:customStyle="1" w:styleId="aff5">
    <w:name w:val="Текст сноски Знак"/>
    <w:basedOn w:val="a1"/>
    <w:link w:val="aff4"/>
    <w:uiPriority w:val="99"/>
    <w:semiHidden/>
    <w:rsid w:val="00F03837"/>
    <w:rPr>
      <w:rFonts w:ascii="Times New Roman" w:hAnsi="Times New Roman"/>
      <w:sz w:val="20"/>
      <w:szCs w:val="20"/>
    </w:rPr>
  </w:style>
  <w:style w:type="character" w:styleId="aff6">
    <w:name w:val="footnote reference"/>
    <w:basedOn w:val="a1"/>
    <w:uiPriority w:val="99"/>
    <w:semiHidden/>
    <w:unhideWhenUsed/>
    <w:rsid w:val="00F03837"/>
    <w:rPr>
      <w:vertAlign w:val="superscript"/>
    </w:rPr>
  </w:style>
  <w:style w:type="paragraph" w:customStyle="1" w:styleId="aff7">
    <w:name w:val="Заголовки во введении"/>
    <w:basedOn w:val="af1"/>
    <w:link w:val="aff8"/>
    <w:rsid w:val="00FA7016"/>
    <w:pPr>
      <w:spacing w:after="240"/>
      <w:ind w:left="709" w:firstLine="0"/>
    </w:pPr>
    <w:rPr>
      <w:b/>
      <w:bCs/>
      <w:lang w:bidi="he-IL"/>
    </w:rPr>
  </w:style>
  <w:style w:type="character" w:customStyle="1" w:styleId="aff8">
    <w:name w:val="Заголовки во введении Знак"/>
    <w:basedOn w:val="af2"/>
    <w:link w:val="aff7"/>
    <w:rsid w:val="00FA7016"/>
    <w:rPr>
      <w:rFonts w:ascii="Times New Roman" w:hAnsi="Times New Roman"/>
      <w:b/>
      <w:bCs/>
      <w:sz w:val="24"/>
      <w:lang w:bidi="he-IL"/>
    </w:rPr>
  </w:style>
  <w:style w:type="paragraph" w:customStyle="1" w:styleId="Bodytext">
    <w:name w:val="Bodytext"/>
    <w:next w:val="BodytextIndented"/>
    <w:rsid w:val="00210EE4"/>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210EE4"/>
    <w:pPr>
      <w:ind w:firstLine="284"/>
    </w:pPr>
  </w:style>
  <w:style w:type="character" w:customStyle="1" w:styleId="tlid-translation">
    <w:name w:val="tlid-translation"/>
    <w:basedOn w:val="a1"/>
    <w:rsid w:val="00210EE4"/>
  </w:style>
  <w:style w:type="paragraph" w:customStyle="1" w:styleId="Table">
    <w:name w:val="Table"/>
    <w:basedOn w:val="30"/>
    <w:link w:val="TableChar"/>
    <w:qFormat/>
    <w:rsid w:val="00FA7016"/>
    <w:pPr>
      <w:keepNext w:val="0"/>
      <w:keepLines w:val="0"/>
      <w:spacing w:before="240" w:after="40" w:line="288" w:lineRule="auto"/>
      <w:ind w:left="0"/>
      <w:jc w:val="both"/>
    </w:pPr>
    <w:rPr>
      <w:rFonts w:ascii="Arial" w:eastAsia="Times New Roman" w:hAnsi="Arial" w:cs="Times New Roman"/>
      <w:sz w:val="20"/>
      <w:szCs w:val="26"/>
      <w:lang w:val="cs-CZ" w:eastAsia="cs-CZ"/>
    </w:rPr>
  </w:style>
  <w:style w:type="character" w:customStyle="1" w:styleId="TableChar">
    <w:name w:val="Table Char"/>
    <w:link w:val="Table"/>
    <w:rsid w:val="00FA7016"/>
    <w:rPr>
      <w:rFonts w:ascii="Arial" w:eastAsia="Times New Roman" w:hAnsi="Arial" w:cs="Times New Roman"/>
      <w:b/>
      <w:bCs/>
      <w:sz w:val="20"/>
      <w:szCs w:val="26"/>
      <w:lang w:val="cs-CZ" w:eastAsia="cs-CZ"/>
    </w:rPr>
  </w:style>
  <w:style w:type="character" w:customStyle="1" w:styleId="1e">
    <w:name w:val="Неразрешенное упоминание1"/>
    <w:basedOn w:val="a1"/>
    <w:uiPriority w:val="99"/>
    <w:semiHidden/>
    <w:unhideWhenUsed/>
    <w:rsid w:val="00080409"/>
    <w:rPr>
      <w:color w:val="605E5C"/>
      <w:shd w:val="clear" w:color="auto" w:fill="E1DFDD"/>
    </w:rPr>
  </w:style>
  <w:style w:type="numbering" w:customStyle="1" w:styleId="1f">
    <w:name w:val="Нет списка1"/>
    <w:next w:val="a3"/>
    <w:uiPriority w:val="99"/>
    <w:semiHidden/>
    <w:unhideWhenUsed/>
    <w:rsid w:val="00920A29"/>
  </w:style>
  <w:style w:type="table" w:customStyle="1" w:styleId="TableNormal">
    <w:name w:val="Table Normal"/>
    <w:rsid w:val="00920A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9">
    <w:name w:val="Колонтитулы"/>
    <w:rsid w:val="00920A2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1">
    <w:name w:val="Импортированный стиль 1"/>
    <w:rsid w:val="00920A29"/>
    <w:pPr>
      <w:numPr>
        <w:numId w:val="2"/>
      </w:numPr>
    </w:pPr>
  </w:style>
  <w:style w:type="numbering" w:customStyle="1" w:styleId="2">
    <w:name w:val="Импортированный стиль 2"/>
    <w:rsid w:val="00920A29"/>
    <w:pPr>
      <w:numPr>
        <w:numId w:val="4"/>
      </w:numPr>
    </w:pPr>
  </w:style>
  <w:style w:type="paragraph" w:customStyle="1" w:styleId="1f0">
    <w:name w:val="Обычный (Интернет)1"/>
    <w:rsid w:val="00920A2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3">
    <w:name w:val="Импортированный стиль 3"/>
    <w:rsid w:val="00920A29"/>
    <w:pPr>
      <w:numPr>
        <w:numId w:val="5"/>
      </w:numPr>
    </w:pPr>
  </w:style>
  <w:style w:type="paragraph" w:customStyle="1" w:styleId="Affa">
    <w:name w:val="Основной текст A"/>
    <w:rsid w:val="00920A29"/>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4">
    <w:name w:val="Импортированный стиль 4"/>
    <w:rsid w:val="00920A29"/>
    <w:pPr>
      <w:numPr>
        <w:numId w:val="6"/>
      </w:numPr>
    </w:pPr>
  </w:style>
  <w:style w:type="numbering" w:customStyle="1" w:styleId="5">
    <w:name w:val="Импортированный стиль 5"/>
    <w:rsid w:val="00920A29"/>
    <w:pPr>
      <w:numPr>
        <w:numId w:val="7"/>
      </w:numPr>
    </w:pPr>
  </w:style>
  <w:style w:type="numbering" w:customStyle="1" w:styleId="6">
    <w:name w:val="Импортированный стиль 6"/>
    <w:rsid w:val="00920A29"/>
    <w:pPr>
      <w:numPr>
        <w:numId w:val="8"/>
      </w:numPr>
    </w:pPr>
  </w:style>
  <w:style w:type="numbering" w:customStyle="1" w:styleId="7">
    <w:name w:val="Импортированный стиль 7"/>
    <w:rsid w:val="00920A29"/>
    <w:pPr>
      <w:numPr>
        <w:numId w:val="9"/>
      </w:numPr>
    </w:pPr>
  </w:style>
  <w:style w:type="numbering" w:customStyle="1" w:styleId="8">
    <w:name w:val="Импортированный стиль 8"/>
    <w:rsid w:val="00920A29"/>
    <w:pPr>
      <w:numPr>
        <w:numId w:val="10"/>
      </w:numPr>
    </w:pPr>
  </w:style>
  <w:style w:type="numbering" w:customStyle="1" w:styleId="9">
    <w:name w:val="Импортированный стиль 9"/>
    <w:rsid w:val="00920A29"/>
    <w:pPr>
      <w:numPr>
        <w:numId w:val="11"/>
      </w:numPr>
    </w:pPr>
  </w:style>
  <w:style w:type="numbering" w:customStyle="1" w:styleId="10">
    <w:name w:val="Импортированный стиль 10"/>
    <w:rsid w:val="00920A29"/>
    <w:pPr>
      <w:numPr>
        <w:numId w:val="12"/>
      </w:numPr>
    </w:pPr>
  </w:style>
  <w:style w:type="numbering" w:customStyle="1" w:styleId="11">
    <w:name w:val="Импортированный стиль 11"/>
    <w:rsid w:val="00920A29"/>
    <w:pPr>
      <w:numPr>
        <w:numId w:val="13"/>
      </w:numPr>
    </w:pPr>
  </w:style>
  <w:style w:type="numbering" w:customStyle="1" w:styleId="12">
    <w:name w:val="Импортированный стиль 12"/>
    <w:rsid w:val="00920A29"/>
    <w:pPr>
      <w:numPr>
        <w:numId w:val="14"/>
      </w:numPr>
    </w:pPr>
  </w:style>
  <w:style w:type="numbering" w:customStyle="1" w:styleId="13">
    <w:name w:val="Импортированный стиль 13"/>
    <w:rsid w:val="00920A29"/>
    <w:pPr>
      <w:numPr>
        <w:numId w:val="15"/>
      </w:numPr>
    </w:pPr>
  </w:style>
  <w:style w:type="numbering" w:customStyle="1" w:styleId="14">
    <w:name w:val="Импортированный стиль 14"/>
    <w:rsid w:val="00920A29"/>
    <w:pPr>
      <w:numPr>
        <w:numId w:val="18"/>
      </w:numPr>
    </w:pPr>
  </w:style>
  <w:style w:type="numbering" w:customStyle="1" w:styleId="16">
    <w:name w:val="Импортированный стиль 16"/>
    <w:rsid w:val="00920A29"/>
    <w:pPr>
      <w:numPr>
        <w:numId w:val="20"/>
      </w:numPr>
    </w:pPr>
  </w:style>
  <w:style w:type="numbering" w:customStyle="1" w:styleId="17">
    <w:name w:val="Импортированный стиль 17"/>
    <w:rsid w:val="00920A29"/>
    <w:pPr>
      <w:numPr>
        <w:numId w:val="22"/>
      </w:numPr>
    </w:pPr>
  </w:style>
  <w:style w:type="character" w:customStyle="1" w:styleId="UnresolvedMention">
    <w:name w:val="Unresolved Mention"/>
    <w:basedOn w:val="a1"/>
    <w:uiPriority w:val="99"/>
    <w:semiHidden/>
    <w:unhideWhenUsed/>
    <w:rsid w:val="00F0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849">
      <w:bodyDiv w:val="1"/>
      <w:marLeft w:val="0"/>
      <w:marRight w:val="0"/>
      <w:marTop w:val="0"/>
      <w:marBottom w:val="0"/>
      <w:divBdr>
        <w:top w:val="none" w:sz="0" w:space="0" w:color="auto"/>
        <w:left w:val="none" w:sz="0" w:space="0" w:color="auto"/>
        <w:bottom w:val="none" w:sz="0" w:space="0" w:color="auto"/>
        <w:right w:val="none" w:sz="0" w:space="0" w:color="auto"/>
      </w:divBdr>
    </w:div>
    <w:div w:id="25645884">
      <w:bodyDiv w:val="1"/>
      <w:marLeft w:val="0"/>
      <w:marRight w:val="0"/>
      <w:marTop w:val="0"/>
      <w:marBottom w:val="0"/>
      <w:divBdr>
        <w:top w:val="none" w:sz="0" w:space="0" w:color="auto"/>
        <w:left w:val="none" w:sz="0" w:space="0" w:color="auto"/>
        <w:bottom w:val="none" w:sz="0" w:space="0" w:color="auto"/>
        <w:right w:val="none" w:sz="0" w:space="0" w:color="auto"/>
      </w:divBdr>
    </w:div>
    <w:div w:id="103768635">
      <w:bodyDiv w:val="1"/>
      <w:marLeft w:val="0"/>
      <w:marRight w:val="0"/>
      <w:marTop w:val="0"/>
      <w:marBottom w:val="0"/>
      <w:divBdr>
        <w:top w:val="none" w:sz="0" w:space="0" w:color="auto"/>
        <w:left w:val="none" w:sz="0" w:space="0" w:color="auto"/>
        <w:bottom w:val="none" w:sz="0" w:space="0" w:color="auto"/>
        <w:right w:val="none" w:sz="0" w:space="0" w:color="auto"/>
      </w:divBdr>
    </w:div>
    <w:div w:id="132719620">
      <w:bodyDiv w:val="1"/>
      <w:marLeft w:val="0"/>
      <w:marRight w:val="0"/>
      <w:marTop w:val="0"/>
      <w:marBottom w:val="0"/>
      <w:divBdr>
        <w:top w:val="none" w:sz="0" w:space="0" w:color="auto"/>
        <w:left w:val="none" w:sz="0" w:space="0" w:color="auto"/>
        <w:bottom w:val="none" w:sz="0" w:space="0" w:color="auto"/>
        <w:right w:val="none" w:sz="0" w:space="0" w:color="auto"/>
      </w:divBdr>
    </w:div>
    <w:div w:id="193806279">
      <w:bodyDiv w:val="1"/>
      <w:marLeft w:val="0"/>
      <w:marRight w:val="0"/>
      <w:marTop w:val="0"/>
      <w:marBottom w:val="0"/>
      <w:divBdr>
        <w:top w:val="none" w:sz="0" w:space="0" w:color="auto"/>
        <w:left w:val="none" w:sz="0" w:space="0" w:color="auto"/>
        <w:bottom w:val="none" w:sz="0" w:space="0" w:color="auto"/>
        <w:right w:val="none" w:sz="0" w:space="0" w:color="auto"/>
      </w:divBdr>
    </w:div>
    <w:div w:id="257636912">
      <w:bodyDiv w:val="1"/>
      <w:marLeft w:val="0"/>
      <w:marRight w:val="0"/>
      <w:marTop w:val="0"/>
      <w:marBottom w:val="0"/>
      <w:divBdr>
        <w:top w:val="none" w:sz="0" w:space="0" w:color="auto"/>
        <w:left w:val="none" w:sz="0" w:space="0" w:color="auto"/>
        <w:bottom w:val="none" w:sz="0" w:space="0" w:color="auto"/>
        <w:right w:val="none" w:sz="0" w:space="0" w:color="auto"/>
      </w:divBdr>
    </w:div>
    <w:div w:id="259878545">
      <w:bodyDiv w:val="1"/>
      <w:marLeft w:val="0"/>
      <w:marRight w:val="0"/>
      <w:marTop w:val="0"/>
      <w:marBottom w:val="0"/>
      <w:divBdr>
        <w:top w:val="none" w:sz="0" w:space="0" w:color="auto"/>
        <w:left w:val="none" w:sz="0" w:space="0" w:color="auto"/>
        <w:bottom w:val="none" w:sz="0" w:space="0" w:color="auto"/>
        <w:right w:val="none" w:sz="0" w:space="0" w:color="auto"/>
      </w:divBdr>
    </w:div>
    <w:div w:id="274679529">
      <w:bodyDiv w:val="1"/>
      <w:marLeft w:val="0"/>
      <w:marRight w:val="0"/>
      <w:marTop w:val="0"/>
      <w:marBottom w:val="0"/>
      <w:divBdr>
        <w:top w:val="none" w:sz="0" w:space="0" w:color="auto"/>
        <w:left w:val="none" w:sz="0" w:space="0" w:color="auto"/>
        <w:bottom w:val="none" w:sz="0" w:space="0" w:color="auto"/>
        <w:right w:val="none" w:sz="0" w:space="0" w:color="auto"/>
      </w:divBdr>
    </w:div>
    <w:div w:id="352848364">
      <w:bodyDiv w:val="1"/>
      <w:marLeft w:val="0"/>
      <w:marRight w:val="0"/>
      <w:marTop w:val="0"/>
      <w:marBottom w:val="0"/>
      <w:divBdr>
        <w:top w:val="none" w:sz="0" w:space="0" w:color="auto"/>
        <w:left w:val="none" w:sz="0" w:space="0" w:color="auto"/>
        <w:bottom w:val="none" w:sz="0" w:space="0" w:color="auto"/>
        <w:right w:val="none" w:sz="0" w:space="0" w:color="auto"/>
      </w:divBdr>
    </w:div>
    <w:div w:id="367070224">
      <w:bodyDiv w:val="1"/>
      <w:marLeft w:val="0"/>
      <w:marRight w:val="0"/>
      <w:marTop w:val="0"/>
      <w:marBottom w:val="0"/>
      <w:divBdr>
        <w:top w:val="none" w:sz="0" w:space="0" w:color="auto"/>
        <w:left w:val="none" w:sz="0" w:space="0" w:color="auto"/>
        <w:bottom w:val="none" w:sz="0" w:space="0" w:color="auto"/>
        <w:right w:val="none" w:sz="0" w:space="0" w:color="auto"/>
      </w:divBdr>
    </w:div>
    <w:div w:id="413668655">
      <w:bodyDiv w:val="1"/>
      <w:marLeft w:val="0"/>
      <w:marRight w:val="0"/>
      <w:marTop w:val="0"/>
      <w:marBottom w:val="0"/>
      <w:divBdr>
        <w:top w:val="none" w:sz="0" w:space="0" w:color="auto"/>
        <w:left w:val="none" w:sz="0" w:space="0" w:color="auto"/>
        <w:bottom w:val="none" w:sz="0" w:space="0" w:color="auto"/>
        <w:right w:val="none" w:sz="0" w:space="0" w:color="auto"/>
      </w:divBdr>
    </w:div>
    <w:div w:id="453982866">
      <w:bodyDiv w:val="1"/>
      <w:marLeft w:val="0"/>
      <w:marRight w:val="0"/>
      <w:marTop w:val="0"/>
      <w:marBottom w:val="0"/>
      <w:divBdr>
        <w:top w:val="none" w:sz="0" w:space="0" w:color="auto"/>
        <w:left w:val="none" w:sz="0" w:space="0" w:color="auto"/>
        <w:bottom w:val="none" w:sz="0" w:space="0" w:color="auto"/>
        <w:right w:val="none" w:sz="0" w:space="0" w:color="auto"/>
      </w:divBdr>
    </w:div>
    <w:div w:id="483856550">
      <w:bodyDiv w:val="1"/>
      <w:marLeft w:val="0"/>
      <w:marRight w:val="0"/>
      <w:marTop w:val="0"/>
      <w:marBottom w:val="0"/>
      <w:divBdr>
        <w:top w:val="none" w:sz="0" w:space="0" w:color="auto"/>
        <w:left w:val="none" w:sz="0" w:space="0" w:color="auto"/>
        <w:bottom w:val="none" w:sz="0" w:space="0" w:color="auto"/>
        <w:right w:val="none" w:sz="0" w:space="0" w:color="auto"/>
      </w:divBdr>
    </w:div>
    <w:div w:id="547493132">
      <w:bodyDiv w:val="1"/>
      <w:marLeft w:val="0"/>
      <w:marRight w:val="0"/>
      <w:marTop w:val="0"/>
      <w:marBottom w:val="0"/>
      <w:divBdr>
        <w:top w:val="none" w:sz="0" w:space="0" w:color="auto"/>
        <w:left w:val="none" w:sz="0" w:space="0" w:color="auto"/>
        <w:bottom w:val="none" w:sz="0" w:space="0" w:color="auto"/>
        <w:right w:val="none" w:sz="0" w:space="0" w:color="auto"/>
      </w:divBdr>
    </w:div>
    <w:div w:id="579948674">
      <w:bodyDiv w:val="1"/>
      <w:marLeft w:val="0"/>
      <w:marRight w:val="0"/>
      <w:marTop w:val="0"/>
      <w:marBottom w:val="0"/>
      <w:divBdr>
        <w:top w:val="none" w:sz="0" w:space="0" w:color="auto"/>
        <w:left w:val="none" w:sz="0" w:space="0" w:color="auto"/>
        <w:bottom w:val="none" w:sz="0" w:space="0" w:color="auto"/>
        <w:right w:val="none" w:sz="0" w:space="0" w:color="auto"/>
      </w:divBdr>
    </w:div>
    <w:div w:id="604536083">
      <w:bodyDiv w:val="1"/>
      <w:marLeft w:val="0"/>
      <w:marRight w:val="0"/>
      <w:marTop w:val="0"/>
      <w:marBottom w:val="0"/>
      <w:divBdr>
        <w:top w:val="none" w:sz="0" w:space="0" w:color="auto"/>
        <w:left w:val="none" w:sz="0" w:space="0" w:color="auto"/>
        <w:bottom w:val="none" w:sz="0" w:space="0" w:color="auto"/>
        <w:right w:val="none" w:sz="0" w:space="0" w:color="auto"/>
      </w:divBdr>
    </w:div>
    <w:div w:id="647243038">
      <w:bodyDiv w:val="1"/>
      <w:marLeft w:val="0"/>
      <w:marRight w:val="0"/>
      <w:marTop w:val="0"/>
      <w:marBottom w:val="0"/>
      <w:divBdr>
        <w:top w:val="none" w:sz="0" w:space="0" w:color="auto"/>
        <w:left w:val="none" w:sz="0" w:space="0" w:color="auto"/>
        <w:bottom w:val="none" w:sz="0" w:space="0" w:color="auto"/>
        <w:right w:val="none" w:sz="0" w:space="0" w:color="auto"/>
      </w:divBdr>
    </w:div>
    <w:div w:id="682584707">
      <w:bodyDiv w:val="1"/>
      <w:marLeft w:val="0"/>
      <w:marRight w:val="0"/>
      <w:marTop w:val="0"/>
      <w:marBottom w:val="0"/>
      <w:divBdr>
        <w:top w:val="none" w:sz="0" w:space="0" w:color="auto"/>
        <w:left w:val="none" w:sz="0" w:space="0" w:color="auto"/>
        <w:bottom w:val="none" w:sz="0" w:space="0" w:color="auto"/>
        <w:right w:val="none" w:sz="0" w:space="0" w:color="auto"/>
      </w:divBdr>
    </w:div>
    <w:div w:id="725877758">
      <w:bodyDiv w:val="1"/>
      <w:marLeft w:val="0"/>
      <w:marRight w:val="0"/>
      <w:marTop w:val="0"/>
      <w:marBottom w:val="0"/>
      <w:divBdr>
        <w:top w:val="none" w:sz="0" w:space="0" w:color="auto"/>
        <w:left w:val="none" w:sz="0" w:space="0" w:color="auto"/>
        <w:bottom w:val="none" w:sz="0" w:space="0" w:color="auto"/>
        <w:right w:val="none" w:sz="0" w:space="0" w:color="auto"/>
      </w:divBdr>
    </w:div>
    <w:div w:id="729377708">
      <w:bodyDiv w:val="1"/>
      <w:marLeft w:val="0"/>
      <w:marRight w:val="0"/>
      <w:marTop w:val="0"/>
      <w:marBottom w:val="0"/>
      <w:divBdr>
        <w:top w:val="none" w:sz="0" w:space="0" w:color="auto"/>
        <w:left w:val="none" w:sz="0" w:space="0" w:color="auto"/>
        <w:bottom w:val="none" w:sz="0" w:space="0" w:color="auto"/>
        <w:right w:val="none" w:sz="0" w:space="0" w:color="auto"/>
      </w:divBdr>
    </w:div>
    <w:div w:id="955872251">
      <w:bodyDiv w:val="1"/>
      <w:marLeft w:val="0"/>
      <w:marRight w:val="0"/>
      <w:marTop w:val="0"/>
      <w:marBottom w:val="0"/>
      <w:divBdr>
        <w:top w:val="none" w:sz="0" w:space="0" w:color="auto"/>
        <w:left w:val="none" w:sz="0" w:space="0" w:color="auto"/>
        <w:bottom w:val="none" w:sz="0" w:space="0" w:color="auto"/>
        <w:right w:val="none" w:sz="0" w:space="0" w:color="auto"/>
      </w:divBdr>
    </w:div>
    <w:div w:id="977996205">
      <w:bodyDiv w:val="1"/>
      <w:marLeft w:val="0"/>
      <w:marRight w:val="0"/>
      <w:marTop w:val="0"/>
      <w:marBottom w:val="0"/>
      <w:divBdr>
        <w:top w:val="none" w:sz="0" w:space="0" w:color="auto"/>
        <w:left w:val="none" w:sz="0" w:space="0" w:color="auto"/>
        <w:bottom w:val="none" w:sz="0" w:space="0" w:color="auto"/>
        <w:right w:val="none" w:sz="0" w:space="0" w:color="auto"/>
      </w:divBdr>
    </w:div>
    <w:div w:id="980617465">
      <w:bodyDiv w:val="1"/>
      <w:marLeft w:val="0"/>
      <w:marRight w:val="0"/>
      <w:marTop w:val="0"/>
      <w:marBottom w:val="0"/>
      <w:divBdr>
        <w:top w:val="none" w:sz="0" w:space="0" w:color="auto"/>
        <w:left w:val="none" w:sz="0" w:space="0" w:color="auto"/>
        <w:bottom w:val="none" w:sz="0" w:space="0" w:color="auto"/>
        <w:right w:val="none" w:sz="0" w:space="0" w:color="auto"/>
      </w:divBdr>
    </w:div>
    <w:div w:id="1039092605">
      <w:bodyDiv w:val="1"/>
      <w:marLeft w:val="0"/>
      <w:marRight w:val="0"/>
      <w:marTop w:val="0"/>
      <w:marBottom w:val="0"/>
      <w:divBdr>
        <w:top w:val="none" w:sz="0" w:space="0" w:color="auto"/>
        <w:left w:val="none" w:sz="0" w:space="0" w:color="auto"/>
        <w:bottom w:val="none" w:sz="0" w:space="0" w:color="auto"/>
        <w:right w:val="none" w:sz="0" w:space="0" w:color="auto"/>
      </w:divBdr>
    </w:div>
    <w:div w:id="1039743953">
      <w:bodyDiv w:val="1"/>
      <w:marLeft w:val="0"/>
      <w:marRight w:val="0"/>
      <w:marTop w:val="0"/>
      <w:marBottom w:val="0"/>
      <w:divBdr>
        <w:top w:val="none" w:sz="0" w:space="0" w:color="auto"/>
        <w:left w:val="none" w:sz="0" w:space="0" w:color="auto"/>
        <w:bottom w:val="none" w:sz="0" w:space="0" w:color="auto"/>
        <w:right w:val="none" w:sz="0" w:space="0" w:color="auto"/>
      </w:divBdr>
    </w:div>
    <w:div w:id="1043292767">
      <w:bodyDiv w:val="1"/>
      <w:marLeft w:val="0"/>
      <w:marRight w:val="0"/>
      <w:marTop w:val="0"/>
      <w:marBottom w:val="0"/>
      <w:divBdr>
        <w:top w:val="none" w:sz="0" w:space="0" w:color="auto"/>
        <w:left w:val="none" w:sz="0" w:space="0" w:color="auto"/>
        <w:bottom w:val="none" w:sz="0" w:space="0" w:color="auto"/>
        <w:right w:val="none" w:sz="0" w:space="0" w:color="auto"/>
      </w:divBdr>
    </w:div>
    <w:div w:id="1163472250">
      <w:bodyDiv w:val="1"/>
      <w:marLeft w:val="0"/>
      <w:marRight w:val="0"/>
      <w:marTop w:val="0"/>
      <w:marBottom w:val="0"/>
      <w:divBdr>
        <w:top w:val="none" w:sz="0" w:space="0" w:color="auto"/>
        <w:left w:val="none" w:sz="0" w:space="0" w:color="auto"/>
        <w:bottom w:val="none" w:sz="0" w:space="0" w:color="auto"/>
        <w:right w:val="none" w:sz="0" w:space="0" w:color="auto"/>
      </w:divBdr>
    </w:div>
    <w:div w:id="1187985151">
      <w:bodyDiv w:val="1"/>
      <w:marLeft w:val="0"/>
      <w:marRight w:val="0"/>
      <w:marTop w:val="0"/>
      <w:marBottom w:val="0"/>
      <w:divBdr>
        <w:top w:val="none" w:sz="0" w:space="0" w:color="auto"/>
        <w:left w:val="none" w:sz="0" w:space="0" w:color="auto"/>
        <w:bottom w:val="none" w:sz="0" w:space="0" w:color="auto"/>
        <w:right w:val="none" w:sz="0" w:space="0" w:color="auto"/>
      </w:divBdr>
    </w:div>
    <w:div w:id="1194224142">
      <w:bodyDiv w:val="1"/>
      <w:marLeft w:val="0"/>
      <w:marRight w:val="0"/>
      <w:marTop w:val="0"/>
      <w:marBottom w:val="0"/>
      <w:divBdr>
        <w:top w:val="none" w:sz="0" w:space="0" w:color="auto"/>
        <w:left w:val="none" w:sz="0" w:space="0" w:color="auto"/>
        <w:bottom w:val="none" w:sz="0" w:space="0" w:color="auto"/>
        <w:right w:val="none" w:sz="0" w:space="0" w:color="auto"/>
      </w:divBdr>
    </w:div>
    <w:div w:id="1222865987">
      <w:bodyDiv w:val="1"/>
      <w:marLeft w:val="0"/>
      <w:marRight w:val="0"/>
      <w:marTop w:val="0"/>
      <w:marBottom w:val="0"/>
      <w:divBdr>
        <w:top w:val="none" w:sz="0" w:space="0" w:color="auto"/>
        <w:left w:val="none" w:sz="0" w:space="0" w:color="auto"/>
        <w:bottom w:val="none" w:sz="0" w:space="0" w:color="auto"/>
        <w:right w:val="none" w:sz="0" w:space="0" w:color="auto"/>
      </w:divBdr>
    </w:div>
    <w:div w:id="1227257858">
      <w:bodyDiv w:val="1"/>
      <w:marLeft w:val="0"/>
      <w:marRight w:val="0"/>
      <w:marTop w:val="0"/>
      <w:marBottom w:val="0"/>
      <w:divBdr>
        <w:top w:val="none" w:sz="0" w:space="0" w:color="auto"/>
        <w:left w:val="none" w:sz="0" w:space="0" w:color="auto"/>
        <w:bottom w:val="none" w:sz="0" w:space="0" w:color="auto"/>
        <w:right w:val="none" w:sz="0" w:space="0" w:color="auto"/>
      </w:divBdr>
    </w:div>
    <w:div w:id="1257515077">
      <w:bodyDiv w:val="1"/>
      <w:marLeft w:val="0"/>
      <w:marRight w:val="0"/>
      <w:marTop w:val="0"/>
      <w:marBottom w:val="0"/>
      <w:divBdr>
        <w:top w:val="none" w:sz="0" w:space="0" w:color="auto"/>
        <w:left w:val="none" w:sz="0" w:space="0" w:color="auto"/>
        <w:bottom w:val="none" w:sz="0" w:space="0" w:color="auto"/>
        <w:right w:val="none" w:sz="0" w:space="0" w:color="auto"/>
      </w:divBdr>
    </w:div>
    <w:div w:id="1275285589">
      <w:bodyDiv w:val="1"/>
      <w:marLeft w:val="0"/>
      <w:marRight w:val="0"/>
      <w:marTop w:val="0"/>
      <w:marBottom w:val="0"/>
      <w:divBdr>
        <w:top w:val="none" w:sz="0" w:space="0" w:color="auto"/>
        <w:left w:val="none" w:sz="0" w:space="0" w:color="auto"/>
        <w:bottom w:val="none" w:sz="0" w:space="0" w:color="auto"/>
        <w:right w:val="none" w:sz="0" w:space="0" w:color="auto"/>
      </w:divBdr>
    </w:div>
    <w:div w:id="1317077193">
      <w:bodyDiv w:val="1"/>
      <w:marLeft w:val="0"/>
      <w:marRight w:val="0"/>
      <w:marTop w:val="0"/>
      <w:marBottom w:val="0"/>
      <w:divBdr>
        <w:top w:val="none" w:sz="0" w:space="0" w:color="auto"/>
        <w:left w:val="none" w:sz="0" w:space="0" w:color="auto"/>
        <w:bottom w:val="none" w:sz="0" w:space="0" w:color="auto"/>
        <w:right w:val="none" w:sz="0" w:space="0" w:color="auto"/>
      </w:divBdr>
    </w:div>
    <w:div w:id="1318069345">
      <w:bodyDiv w:val="1"/>
      <w:marLeft w:val="0"/>
      <w:marRight w:val="0"/>
      <w:marTop w:val="0"/>
      <w:marBottom w:val="0"/>
      <w:divBdr>
        <w:top w:val="none" w:sz="0" w:space="0" w:color="auto"/>
        <w:left w:val="none" w:sz="0" w:space="0" w:color="auto"/>
        <w:bottom w:val="none" w:sz="0" w:space="0" w:color="auto"/>
        <w:right w:val="none" w:sz="0" w:space="0" w:color="auto"/>
      </w:divBdr>
    </w:div>
    <w:div w:id="1327324945">
      <w:bodyDiv w:val="1"/>
      <w:marLeft w:val="0"/>
      <w:marRight w:val="0"/>
      <w:marTop w:val="0"/>
      <w:marBottom w:val="0"/>
      <w:divBdr>
        <w:top w:val="none" w:sz="0" w:space="0" w:color="auto"/>
        <w:left w:val="none" w:sz="0" w:space="0" w:color="auto"/>
        <w:bottom w:val="none" w:sz="0" w:space="0" w:color="auto"/>
        <w:right w:val="none" w:sz="0" w:space="0" w:color="auto"/>
      </w:divBdr>
    </w:div>
    <w:div w:id="1350329994">
      <w:bodyDiv w:val="1"/>
      <w:marLeft w:val="0"/>
      <w:marRight w:val="0"/>
      <w:marTop w:val="0"/>
      <w:marBottom w:val="0"/>
      <w:divBdr>
        <w:top w:val="none" w:sz="0" w:space="0" w:color="auto"/>
        <w:left w:val="none" w:sz="0" w:space="0" w:color="auto"/>
        <w:bottom w:val="none" w:sz="0" w:space="0" w:color="auto"/>
        <w:right w:val="none" w:sz="0" w:space="0" w:color="auto"/>
      </w:divBdr>
    </w:div>
    <w:div w:id="1410736443">
      <w:bodyDiv w:val="1"/>
      <w:marLeft w:val="0"/>
      <w:marRight w:val="0"/>
      <w:marTop w:val="0"/>
      <w:marBottom w:val="0"/>
      <w:divBdr>
        <w:top w:val="none" w:sz="0" w:space="0" w:color="auto"/>
        <w:left w:val="none" w:sz="0" w:space="0" w:color="auto"/>
        <w:bottom w:val="none" w:sz="0" w:space="0" w:color="auto"/>
        <w:right w:val="none" w:sz="0" w:space="0" w:color="auto"/>
      </w:divBdr>
    </w:div>
    <w:div w:id="1486585040">
      <w:bodyDiv w:val="1"/>
      <w:marLeft w:val="0"/>
      <w:marRight w:val="0"/>
      <w:marTop w:val="0"/>
      <w:marBottom w:val="0"/>
      <w:divBdr>
        <w:top w:val="none" w:sz="0" w:space="0" w:color="auto"/>
        <w:left w:val="none" w:sz="0" w:space="0" w:color="auto"/>
        <w:bottom w:val="none" w:sz="0" w:space="0" w:color="auto"/>
        <w:right w:val="none" w:sz="0" w:space="0" w:color="auto"/>
      </w:divBdr>
    </w:div>
    <w:div w:id="1532038781">
      <w:bodyDiv w:val="1"/>
      <w:marLeft w:val="0"/>
      <w:marRight w:val="0"/>
      <w:marTop w:val="0"/>
      <w:marBottom w:val="0"/>
      <w:divBdr>
        <w:top w:val="none" w:sz="0" w:space="0" w:color="auto"/>
        <w:left w:val="none" w:sz="0" w:space="0" w:color="auto"/>
        <w:bottom w:val="none" w:sz="0" w:space="0" w:color="auto"/>
        <w:right w:val="none" w:sz="0" w:space="0" w:color="auto"/>
      </w:divBdr>
    </w:div>
    <w:div w:id="1693148880">
      <w:bodyDiv w:val="1"/>
      <w:marLeft w:val="0"/>
      <w:marRight w:val="0"/>
      <w:marTop w:val="0"/>
      <w:marBottom w:val="0"/>
      <w:divBdr>
        <w:top w:val="none" w:sz="0" w:space="0" w:color="auto"/>
        <w:left w:val="none" w:sz="0" w:space="0" w:color="auto"/>
        <w:bottom w:val="none" w:sz="0" w:space="0" w:color="auto"/>
        <w:right w:val="none" w:sz="0" w:space="0" w:color="auto"/>
      </w:divBdr>
    </w:div>
    <w:div w:id="1730879853">
      <w:bodyDiv w:val="1"/>
      <w:marLeft w:val="0"/>
      <w:marRight w:val="0"/>
      <w:marTop w:val="0"/>
      <w:marBottom w:val="0"/>
      <w:divBdr>
        <w:top w:val="none" w:sz="0" w:space="0" w:color="auto"/>
        <w:left w:val="none" w:sz="0" w:space="0" w:color="auto"/>
        <w:bottom w:val="none" w:sz="0" w:space="0" w:color="auto"/>
        <w:right w:val="none" w:sz="0" w:space="0" w:color="auto"/>
      </w:divBdr>
    </w:div>
    <w:div w:id="1832062036">
      <w:bodyDiv w:val="1"/>
      <w:marLeft w:val="0"/>
      <w:marRight w:val="0"/>
      <w:marTop w:val="0"/>
      <w:marBottom w:val="0"/>
      <w:divBdr>
        <w:top w:val="none" w:sz="0" w:space="0" w:color="auto"/>
        <w:left w:val="none" w:sz="0" w:space="0" w:color="auto"/>
        <w:bottom w:val="none" w:sz="0" w:space="0" w:color="auto"/>
        <w:right w:val="none" w:sz="0" w:space="0" w:color="auto"/>
      </w:divBdr>
    </w:div>
    <w:div w:id="1874342436">
      <w:bodyDiv w:val="1"/>
      <w:marLeft w:val="0"/>
      <w:marRight w:val="0"/>
      <w:marTop w:val="0"/>
      <w:marBottom w:val="0"/>
      <w:divBdr>
        <w:top w:val="none" w:sz="0" w:space="0" w:color="auto"/>
        <w:left w:val="none" w:sz="0" w:space="0" w:color="auto"/>
        <w:bottom w:val="none" w:sz="0" w:space="0" w:color="auto"/>
        <w:right w:val="none" w:sz="0" w:space="0" w:color="auto"/>
      </w:divBdr>
    </w:div>
    <w:div w:id="1883202483">
      <w:bodyDiv w:val="1"/>
      <w:marLeft w:val="0"/>
      <w:marRight w:val="0"/>
      <w:marTop w:val="0"/>
      <w:marBottom w:val="0"/>
      <w:divBdr>
        <w:top w:val="none" w:sz="0" w:space="0" w:color="auto"/>
        <w:left w:val="none" w:sz="0" w:space="0" w:color="auto"/>
        <w:bottom w:val="none" w:sz="0" w:space="0" w:color="auto"/>
        <w:right w:val="none" w:sz="0" w:space="0" w:color="auto"/>
      </w:divBdr>
    </w:div>
    <w:div w:id="1923946060">
      <w:bodyDiv w:val="1"/>
      <w:marLeft w:val="0"/>
      <w:marRight w:val="0"/>
      <w:marTop w:val="0"/>
      <w:marBottom w:val="0"/>
      <w:divBdr>
        <w:top w:val="none" w:sz="0" w:space="0" w:color="auto"/>
        <w:left w:val="none" w:sz="0" w:space="0" w:color="auto"/>
        <w:bottom w:val="none" w:sz="0" w:space="0" w:color="auto"/>
        <w:right w:val="none" w:sz="0" w:space="0" w:color="auto"/>
      </w:divBdr>
    </w:div>
    <w:div w:id="20279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22468613&amp;selid=22524985"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al.ru/drugs/clinic-group/90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0;&#1083;&#1080;&#1085;%20&#1088;&#1077;&#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7A23-1416-409F-8D2C-8ECAD90F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Клин рек</Template>
  <TotalTime>4</TotalTime>
  <Pages>74</Pages>
  <Words>19792</Words>
  <Characters>112817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2021-06-08T15:54:00Z</cp:lastPrinted>
  <dcterms:created xsi:type="dcterms:W3CDTF">2023-01-09T07:54:00Z</dcterms:created>
  <dcterms:modified xsi:type="dcterms:W3CDTF">2023-01-09T08:05:00Z</dcterms:modified>
</cp:coreProperties>
</file>