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right" w:tblpY="3781"/>
        <w:tblW w:w="9525" w:type="dxa"/>
        <w:tblLook w:val="04A0" w:firstRow="1" w:lastRow="0" w:firstColumn="1" w:lastColumn="0" w:noHBand="0" w:noVBand="1"/>
      </w:tblPr>
      <w:tblGrid>
        <w:gridCol w:w="9525"/>
      </w:tblGrid>
      <w:tr w:rsidR="0040722E" w:rsidRPr="007D70BE" w14:paraId="135D5BD1" w14:textId="77777777" w:rsidTr="0083684C">
        <w:tc>
          <w:tcPr>
            <w:tcW w:w="9525" w:type="dxa"/>
          </w:tcPr>
          <w:p w14:paraId="17C24853" w14:textId="2CB7F3D8" w:rsidR="0040722E" w:rsidRPr="000C5770" w:rsidRDefault="000C5770" w:rsidP="000C5770">
            <w:pPr>
              <w:tabs>
                <w:tab w:val="left" w:pos="6135"/>
              </w:tabs>
              <w:rPr>
                <w:rFonts w:ascii="Times New Roman" w:eastAsiaTheme="minorEastAsia" w:hAnsi="Times New Roman"/>
                <w:sz w:val="24"/>
                <w:szCs w:val="24"/>
              </w:rPr>
            </w:pPr>
            <w:r w:rsidRPr="000C5770">
              <w:rPr>
                <w:rFonts w:ascii="Times New Roman" w:eastAsiaTheme="minorEastAsia" w:hAnsi="Times New Roman"/>
                <w:color w:val="808080"/>
                <w:sz w:val="24"/>
                <w:szCs w:val="24"/>
              </w:rPr>
              <w:t xml:space="preserve">Клинические рекомендации </w:t>
            </w:r>
          </w:p>
        </w:tc>
      </w:tr>
      <w:tr w:rsidR="0040722E" w:rsidRPr="007D70BE" w14:paraId="442C299E" w14:textId="77777777" w:rsidTr="0083684C">
        <w:trPr>
          <w:trHeight w:val="1907"/>
        </w:trPr>
        <w:tc>
          <w:tcPr>
            <w:tcW w:w="9525" w:type="dxa"/>
          </w:tcPr>
          <w:p w14:paraId="7F981539" w14:textId="7277FEDB" w:rsidR="0040722E" w:rsidRPr="007D70BE" w:rsidRDefault="0040722E" w:rsidP="0083684C">
            <w:pPr>
              <w:pStyle w:val="a7"/>
              <w:spacing w:line="240" w:lineRule="auto"/>
              <w:ind w:firstLine="0"/>
              <w:rPr>
                <w:rFonts w:eastAsiaTheme="minorEastAsia"/>
                <w:b/>
                <w:sz w:val="44"/>
                <w:szCs w:val="44"/>
              </w:rPr>
            </w:pPr>
            <w:bookmarkStart w:id="0" w:name="_GoBack"/>
            <w:r w:rsidRPr="007D70BE">
              <w:rPr>
                <w:rFonts w:eastAsiaTheme="minorEastAsia"/>
                <w:b/>
                <w:color w:val="000000"/>
                <w:sz w:val="44"/>
                <w:szCs w:val="44"/>
              </w:rPr>
              <w:t>Периодонтит зубов</w:t>
            </w:r>
            <w:r w:rsidRPr="007D70BE">
              <w:rPr>
                <w:rFonts w:eastAsiaTheme="minorEastAsia"/>
                <w:b/>
                <w:color w:val="000000"/>
                <w:sz w:val="44"/>
                <w:szCs w:val="44"/>
              </w:rPr>
              <w:tab/>
              <w:t xml:space="preserve">у </w:t>
            </w:r>
            <w:r>
              <w:rPr>
                <w:rFonts w:eastAsiaTheme="minorEastAsia"/>
                <w:b/>
                <w:color w:val="000000"/>
                <w:sz w:val="44"/>
                <w:szCs w:val="44"/>
              </w:rPr>
              <w:t>взрослых пациентов</w:t>
            </w:r>
          </w:p>
          <w:bookmarkEnd w:id="0"/>
          <w:p w14:paraId="087323AC" w14:textId="77777777" w:rsidR="0040722E" w:rsidRPr="007D70BE" w:rsidRDefault="0040722E" w:rsidP="0083684C">
            <w:pPr>
              <w:tabs>
                <w:tab w:val="left" w:pos="6135"/>
              </w:tabs>
              <w:rPr>
                <w:rFonts w:asciiTheme="minorHAnsi" w:eastAsiaTheme="minorEastAsia" w:hAnsiTheme="minorHAnsi" w:cstheme="minorBidi"/>
                <w:sz w:val="28"/>
                <w:szCs w:val="28"/>
              </w:rPr>
            </w:pPr>
          </w:p>
        </w:tc>
      </w:tr>
      <w:tr w:rsidR="0040722E" w:rsidRPr="007D70BE" w14:paraId="1B4212BD" w14:textId="77777777" w:rsidTr="0083684C">
        <w:tc>
          <w:tcPr>
            <w:tcW w:w="9525" w:type="dxa"/>
          </w:tcPr>
          <w:p w14:paraId="6D456BB6" w14:textId="0D1E8F87" w:rsidR="0040722E" w:rsidRPr="000C5770" w:rsidRDefault="00A44572" w:rsidP="000F702D">
            <w:pPr>
              <w:tabs>
                <w:tab w:val="left" w:pos="6135"/>
              </w:tabs>
              <w:ind w:firstLine="709"/>
              <w:rPr>
                <w:rFonts w:ascii="Times New Roman" w:eastAsiaTheme="minorEastAsia" w:hAnsi="Times New Roman"/>
                <w:sz w:val="24"/>
                <w:szCs w:val="24"/>
              </w:rPr>
            </w:pPr>
            <w:r>
              <w:rPr>
                <w:rFonts w:ascii="Times New Roman" w:eastAsiaTheme="minorEastAsia" w:hAnsi="Times New Roman"/>
                <w:color w:val="808080"/>
                <w:sz w:val="24"/>
                <w:szCs w:val="24"/>
              </w:rPr>
              <w:t>Кодирование по Международной статистической классификации болезней и проблем, связанных со здоровьем:</w:t>
            </w:r>
            <w:r w:rsidR="00517E44">
              <w:rPr>
                <w:rFonts w:ascii="Times New Roman" w:eastAsiaTheme="minorEastAsia" w:hAnsi="Times New Roman"/>
                <w:color w:val="808080"/>
                <w:sz w:val="24"/>
                <w:szCs w:val="24"/>
              </w:rPr>
              <w:t xml:space="preserve"> </w:t>
            </w:r>
            <w:r w:rsidR="0040722E" w:rsidRPr="000C5770">
              <w:rPr>
                <w:rFonts w:ascii="Times New Roman" w:eastAsiaTheme="minorEastAsia" w:hAnsi="Times New Roman"/>
                <w:b/>
                <w:sz w:val="24"/>
                <w:szCs w:val="24"/>
              </w:rPr>
              <w:t>К04.4-04.9</w:t>
            </w:r>
          </w:p>
        </w:tc>
      </w:tr>
      <w:tr w:rsidR="0040722E" w:rsidRPr="007D70BE" w14:paraId="628EBDCE" w14:textId="77777777" w:rsidTr="0083684C">
        <w:trPr>
          <w:trHeight w:val="827"/>
        </w:trPr>
        <w:tc>
          <w:tcPr>
            <w:tcW w:w="9525" w:type="dxa"/>
          </w:tcPr>
          <w:p w14:paraId="09D1CCC4" w14:textId="77777777" w:rsidR="000C5770" w:rsidRPr="000C5770" w:rsidRDefault="000C5770" w:rsidP="000F702D">
            <w:pPr>
              <w:suppressAutoHyphens/>
              <w:spacing w:after="0" w:line="240" w:lineRule="auto"/>
              <w:ind w:firstLine="709"/>
              <w:jc w:val="both"/>
              <w:rPr>
                <w:rFonts w:ascii="Times New Roman" w:eastAsia="Calibri" w:hAnsi="Times New Roman"/>
                <w:b/>
                <w:color w:val="767171"/>
                <w:sz w:val="24"/>
                <w:szCs w:val="28"/>
                <w:lang w:eastAsia="zh-CN"/>
                <w14:ligatures w14:val="none"/>
              </w:rPr>
            </w:pPr>
            <w:r w:rsidRPr="000C5770">
              <w:rPr>
                <w:rFonts w:ascii="Times New Roman" w:eastAsia="Calibri" w:hAnsi="Times New Roman"/>
                <w:color w:val="767171"/>
                <w:sz w:val="24"/>
                <w:szCs w:val="28"/>
                <w:lang w:eastAsia="zh-CN"/>
                <w14:ligatures w14:val="none"/>
              </w:rPr>
              <w:t xml:space="preserve">Возрастная категория: </w:t>
            </w:r>
            <w:r w:rsidRPr="000C5770">
              <w:rPr>
                <w:rFonts w:ascii="Times New Roman" w:eastAsia="Calibri" w:hAnsi="Times New Roman"/>
                <w:b/>
                <w:color w:val="767171"/>
                <w:sz w:val="24"/>
                <w:szCs w:val="28"/>
                <w:lang w:eastAsia="zh-CN"/>
                <w14:ligatures w14:val="none"/>
              </w:rPr>
              <w:t>взрослые пациенты</w:t>
            </w:r>
          </w:p>
          <w:p w14:paraId="304BAF3E" w14:textId="77777777" w:rsidR="0040722E" w:rsidRPr="000C5770" w:rsidRDefault="0040722E" w:rsidP="0083684C">
            <w:pPr>
              <w:pStyle w:val="a8"/>
              <w:rPr>
                <w:rFonts w:eastAsiaTheme="minorEastAsia"/>
                <w:sz w:val="24"/>
                <w:szCs w:val="24"/>
              </w:rPr>
            </w:pPr>
          </w:p>
        </w:tc>
      </w:tr>
      <w:tr w:rsidR="0040722E" w:rsidRPr="007D70BE" w14:paraId="5B8169DA" w14:textId="77777777" w:rsidTr="0083684C">
        <w:trPr>
          <w:trHeight w:val="794"/>
        </w:trPr>
        <w:tc>
          <w:tcPr>
            <w:tcW w:w="9525" w:type="dxa"/>
          </w:tcPr>
          <w:p w14:paraId="19147156" w14:textId="19F44E7D" w:rsidR="0040722E" w:rsidRPr="000C5770" w:rsidRDefault="0040722E" w:rsidP="0083684C">
            <w:pPr>
              <w:tabs>
                <w:tab w:val="left" w:pos="6135"/>
              </w:tabs>
              <w:rPr>
                <w:rFonts w:ascii="Times New Roman" w:eastAsiaTheme="minorEastAsia" w:hAnsi="Times New Roman"/>
                <w:b/>
                <w:sz w:val="24"/>
                <w:szCs w:val="24"/>
              </w:rPr>
            </w:pPr>
            <w:r w:rsidRPr="000C5770">
              <w:rPr>
                <w:rFonts w:ascii="Times New Roman" w:eastAsiaTheme="minorEastAsia" w:hAnsi="Times New Roman"/>
                <w:color w:val="808080"/>
                <w:sz w:val="24"/>
                <w:szCs w:val="24"/>
              </w:rPr>
              <w:t xml:space="preserve">Год утверждения (частота пересмотра): </w:t>
            </w:r>
          </w:p>
          <w:p w14:paraId="404CC07E" w14:textId="77777777" w:rsidR="0040722E" w:rsidRPr="000C5770" w:rsidRDefault="0040722E" w:rsidP="0083684C">
            <w:pPr>
              <w:tabs>
                <w:tab w:val="left" w:pos="6135"/>
              </w:tabs>
              <w:rPr>
                <w:rFonts w:ascii="Times New Roman" w:eastAsiaTheme="minorEastAsia" w:hAnsi="Times New Roman"/>
                <w:color w:val="808080"/>
                <w:sz w:val="24"/>
                <w:szCs w:val="24"/>
              </w:rPr>
            </w:pPr>
          </w:p>
        </w:tc>
      </w:tr>
      <w:tr w:rsidR="0040722E" w:rsidRPr="007D70BE" w14:paraId="7AB47C0E" w14:textId="77777777" w:rsidTr="0083684C">
        <w:tc>
          <w:tcPr>
            <w:tcW w:w="9525" w:type="dxa"/>
          </w:tcPr>
          <w:p w14:paraId="0EC6C65C" w14:textId="77777777" w:rsidR="0040722E" w:rsidRPr="000C5770" w:rsidRDefault="0040722E" w:rsidP="000F702D">
            <w:pPr>
              <w:tabs>
                <w:tab w:val="left" w:pos="6135"/>
              </w:tabs>
              <w:ind w:firstLine="709"/>
              <w:rPr>
                <w:rFonts w:ascii="Times New Roman" w:eastAsiaTheme="minorEastAsia" w:hAnsi="Times New Roman"/>
                <w:color w:val="FF0000"/>
                <w:sz w:val="24"/>
                <w:szCs w:val="24"/>
              </w:rPr>
            </w:pPr>
            <w:r w:rsidRPr="000C5770">
              <w:rPr>
                <w:rFonts w:ascii="Times New Roman" w:eastAsiaTheme="minorEastAsia" w:hAnsi="Times New Roman"/>
                <w:color w:val="808080"/>
                <w:sz w:val="24"/>
                <w:szCs w:val="24"/>
              </w:rPr>
              <w:t>Профессиональные некоммерческие медицинские организации-разработчики:</w:t>
            </w:r>
          </w:p>
        </w:tc>
      </w:tr>
      <w:tr w:rsidR="0040722E" w:rsidRPr="007D70BE" w14:paraId="334763A6" w14:textId="77777777" w:rsidTr="0083684C">
        <w:trPr>
          <w:trHeight w:val="4170"/>
        </w:trPr>
        <w:tc>
          <w:tcPr>
            <w:tcW w:w="9525" w:type="dxa"/>
          </w:tcPr>
          <w:p w14:paraId="208C0FBC" w14:textId="77777777" w:rsidR="0040722E" w:rsidRPr="007D70BE" w:rsidRDefault="0040722E" w:rsidP="0083684C">
            <w:pPr>
              <w:pStyle w:val="a5"/>
              <w:numPr>
                <w:ilvl w:val="0"/>
                <w:numId w:val="2"/>
              </w:numPr>
              <w:spacing w:line="360" w:lineRule="auto"/>
              <w:ind w:left="993" w:hanging="284"/>
              <w:rPr>
                <w:rFonts w:eastAsiaTheme="minorEastAsia"/>
                <w:b/>
              </w:rPr>
            </w:pPr>
            <w:r w:rsidRPr="007D70BE">
              <w:rPr>
                <w:rFonts w:eastAsiaTheme="minorEastAsia"/>
                <w:b/>
              </w:rPr>
              <w:t>Стоматологическая Ассоциация России</w:t>
            </w:r>
          </w:p>
          <w:p w14:paraId="3844679A" w14:textId="77777777" w:rsidR="0040722E" w:rsidRPr="007D70BE" w:rsidRDefault="0040722E" w:rsidP="0083684C">
            <w:pPr>
              <w:pStyle w:val="a7"/>
              <w:ind w:firstLine="0"/>
              <w:rPr>
                <w:rFonts w:eastAsiaTheme="minorEastAsia"/>
                <w:b/>
                <w:sz w:val="28"/>
              </w:rPr>
            </w:pPr>
          </w:p>
        </w:tc>
      </w:tr>
    </w:tbl>
    <w:p w14:paraId="54C6B5F0" w14:textId="77777777" w:rsidR="0040722E" w:rsidRDefault="0040722E" w:rsidP="0040722E">
      <w:pPr>
        <w:pStyle w:val="a3"/>
      </w:pPr>
    </w:p>
    <w:p w14:paraId="663EA1D6" w14:textId="77777777" w:rsidR="0040722E" w:rsidRDefault="0040722E" w:rsidP="0040722E">
      <w:pPr>
        <w:widowControl w:val="0"/>
        <w:autoSpaceDE w:val="0"/>
        <w:autoSpaceDN w:val="0"/>
        <w:adjustRightInd w:val="0"/>
        <w:spacing w:line="240" w:lineRule="auto"/>
        <w:rPr>
          <w:rFonts w:ascii="Times New Roman" w:hAnsi="Times New Roman"/>
          <w:sz w:val="24"/>
          <w:szCs w:val="24"/>
          <w:highlight w:val="red"/>
          <w:lang w:val="en-US"/>
        </w:rPr>
      </w:pPr>
      <w:r>
        <w:rPr>
          <w:rFonts w:cs="Calibri"/>
        </w:rPr>
        <w:br w:type="page"/>
      </w:r>
    </w:p>
    <w:bookmarkStart w:id="1" w:name="_Hlk173931598" w:displacedByCustomXml="next"/>
    <w:sdt>
      <w:sdtPr>
        <w:rPr>
          <w:rFonts w:ascii="Calibri" w:eastAsia="Times New Roman" w:hAnsi="Calibri" w:cs="Times New Roman"/>
          <w:color w:val="auto"/>
          <w:sz w:val="22"/>
          <w:szCs w:val="22"/>
          <w14:ligatures w14:val="standardContextual"/>
        </w:rPr>
        <w:id w:val="-1390810038"/>
        <w:docPartObj>
          <w:docPartGallery w:val="Table of Contents"/>
          <w:docPartUnique/>
        </w:docPartObj>
      </w:sdtPr>
      <w:sdtEndPr>
        <w:rPr>
          <w:b/>
          <w:bCs/>
        </w:rPr>
      </w:sdtEndPr>
      <w:sdtContent>
        <w:p w14:paraId="354F18D0" w14:textId="5C349724" w:rsidR="00417E49" w:rsidRPr="000C5770" w:rsidRDefault="00417E49" w:rsidP="00417E49">
          <w:pPr>
            <w:pStyle w:val="af4"/>
            <w:rPr>
              <w:rFonts w:ascii="Times New Roman" w:hAnsi="Times New Roman" w:cs="Times New Roman"/>
              <w:color w:val="auto"/>
              <w:sz w:val="24"/>
              <w:szCs w:val="24"/>
            </w:rPr>
          </w:pPr>
          <w:r w:rsidRPr="000C5770">
            <w:rPr>
              <w:rFonts w:ascii="Times New Roman" w:hAnsi="Times New Roman" w:cs="Times New Roman"/>
              <w:b/>
              <w:color w:val="auto"/>
              <w:sz w:val="24"/>
              <w:szCs w:val="24"/>
            </w:rPr>
            <w:t>Оглавление</w:t>
          </w:r>
          <w:r w:rsidR="000C5770" w:rsidRPr="000C5770">
            <w:rPr>
              <w:rFonts w:ascii="Times New Roman" w:hAnsi="Times New Roman" w:cs="Times New Roman"/>
              <w:b/>
              <w:color w:val="auto"/>
              <w:sz w:val="24"/>
              <w:szCs w:val="24"/>
            </w:rPr>
            <w:t>………………………………………………………………………………………</w:t>
          </w:r>
          <w:r w:rsidR="000C5770">
            <w:rPr>
              <w:rFonts w:ascii="Times New Roman" w:hAnsi="Times New Roman" w:cs="Times New Roman"/>
              <w:b/>
              <w:color w:val="auto"/>
              <w:sz w:val="24"/>
              <w:szCs w:val="24"/>
            </w:rPr>
            <w:t>..</w:t>
          </w:r>
          <w:r w:rsidR="000C5770" w:rsidRPr="000C5770">
            <w:rPr>
              <w:rFonts w:ascii="Times New Roman" w:hAnsi="Times New Roman" w:cs="Times New Roman"/>
              <w:b/>
              <w:color w:val="auto"/>
              <w:sz w:val="24"/>
              <w:szCs w:val="24"/>
            </w:rPr>
            <w:t xml:space="preserve">   2</w:t>
          </w:r>
        </w:p>
        <w:p w14:paraId="3DAFFC3C" w14:textId="77777777" w:rsidR="000C5770" w:rsidRDefault="00417E49">
          <w:pPr>
            <w:pStyle w:val="14"/>
            <w:rPr>
              <w:rFonts w:asciiTheme="minorHAnsi" w:eastAsiaTheme="minorEastAsia" w:hAnsiTheme="minorHAnsi" w:cstheme="minorBidi"/>
              <w:b w:val="0"/>
              <w:bCs w:val="0"/>
              <w:sz w:val="22"/>
              <w:szCs w:val="22"/>
              <w14:ligatures w14:val="none"/>
            </w:rPr>
          </w:pPr>
          <w:r>
            <w:fldChar w:fldCharType="begin"/>
          </w:r>
          <w:r>
            <w:instrText xml:space="preserve"> TOC \o "1-3" \h \z \u </w:instrText>
          </w:r>
          <w:r>
            <w:fldChar w:fldCharType="separate"/>
          </w:r>
          <w:hyperlink w:anchor="_Toc179972745" w:history="1">
            <w:r w:rsidR="000C5770" w:rsidRPr="00254352">
              <w:rPr>
                <w:rStyle w:val="ab"/>
                <w:lang w:val="en-US"/>
              </w:rPr>
              <w:t xml:space="preserve">III. </w:t>
            </w:r>
            <w:r w:rsidR="000C5770" w:rsidRPr="00254352">
              <w:rPr>
                <w:rStyle w:val="ab"/>
              </w:rPr>
              <w:t>Список сокращений</w:t>
            </w:r>
            <w:r w:rsidR="000C5770">
              <w:rPr>
                <w:webHidden/>
              </w:rPr>
              <w:tab/>
            </w:r>
            <w:r w:rsidR="000C5770">
              <w:rPr>
                <w:webHidden/>
              </w:rPr>
              <w:fldChar w:fldCharType="begin"/>
            </w:r>
            <w:r w:rsidR="000C5770">
              <w:rPr>
                <w:webHidden/>
              </w:rPr>
              <w:instrText xml:space="preserve"> PAGEREF _Toc179972745 \h </w:instrText>
            </w:r>
            <w:r w:rsidR="000C5770">
              <w:rPr>
                <w:webHidden/>
              </w:rPr>
            </w:r>
            <w:r w:rsidR="000C5770">
              <w:rPr>
                <w:webHidden/>
              </w:rPr>
              <w:fldChar w:fldCharType="separate"/>
            </w:r>
            <w:r w:rsidR="000C5770">
              <w:rPr>
                <w:webHidden/>
              </w:rPr>
              <w:t>5</w:t>
            </w:r>
            <w:r w:rsidR="000C5770">
              <w:rPr>
                <w:webHidden/>
              </w:rPr>
              <w:fldChar w:fldCharType="end"/>
            </w:r>
          </w:hyperlink>
        </w:p>
        <w:p w14:paraId="236C582D" w14:textId="77777777" w:rsidR="000C5770" w:rsidRDefault="00315F1C">
          <w:pPr>
            <w:pStyle w:val="14"/>
            <w:rPr>
              <w:rFonts w:asciiTheme="minorHAnsi" w:eastAsiaTheme="minorEastAsia" w:hAnsiTheme="minorHAnsi" w:cstheme="minorBidi"/>
              <w:b w:val="0"/>
              <w:bCs w:val="0"/>
              <w:sz w:val="22"/>
              <w:szCs w:val="22"/>
              <w14:ligatures w14:val="none"/>
            </w:rPr>
          </w:pPr>
          <w:hyperlink w:anchor="_Toc179972746" w:history="1">
            <w:r w:rsidR="000C5770" w:rsidRPr="00254352">
              <w:rPr>
                <w:rStyle w:val="ab"/>
                <w:rFonts w:eastAsia="Calibri"/>
                <w:lang w:val="en-US" w:eastAsia="zh-CN"/>
              </w:rPr>
              <w:t>IV</w:t>
            </w:r>
            <w:r w:rsidR="000C5770" w:rsidRPr="00254352">
              <w:rPr>
                <w:rStyle w:val="ab"/>
                <w:rFonts w:eastAsia="Calibri"/>
                <w:lang w:eastAsia="zh-CN"/>
              </w:rPr>
              <w:t>. Термины и определения</w:t>
            </w:r>
            <w:r w:rsidR="000C5770">
              <w:rPr>
                <w:webHidden/>
              </w:rPr>
              <w:tab/>
            </w:r>
            <w:r w:rsidR="000C5770">
              <w:rPr>
                <w:webHidden/>
              </w:rPr>
              <w:fldChar w:fldCharType="begin"/>
            </w:r>
            <w:r w:rsidR="000C5770">
              <w:rPr>
                <w:webHidden/>
              </w:rPr>
              <w:instrText xml:space="preserve"> PAGEREF _Toc179972746 \h </w:instrText>
            </w:r>
            <w:r w:rsidR="000C5770">
              <w:rPr>
                <w:webHidden/>
              </w:rPr>
            </w:r>
            <w:r w:rsidR="000C5770">
              <w:rPr>
                <w:webHidden/>
              </w:rPr>
              <w:fldChar w:fldCharType="separate"/>
            </w:r>
            <w:r w:rsidR="000C5770">
              <w:rPr>
                <w:webHidden/>
              </w:rPr>
              <w:t>5</w:t>
            </w:r>
            <w:r w:rsidR="000C5770">
              <w:rPr>
                <w:webHidden/>
              </w:rPr>
              <w:fldChar w:fldCharType="end"/>
            </w:r>
          </w:hyperlink>
        </w:p>
        <w:p w14:paraId="0E7F69AD" w14:textId="77777777" w:rsidR="000C5770" w:rsidRDefault="00315F1C">
          <w:pPr>
            <w:pStyle w:val="14"/>
            <w:rPr>
              <w:rFonts w:asciiTheme="minorHAnsi" w:eastAsiaTheme="minorEastAsia" w:hAnsiTheme="minorHAnsi" w:cstheme="minorBidi"/>
              <w:b w:val="0"/>
              <w:bCs w:val="0"/>
              <w:sz w:val="22"/>
              <w:szCs w:val="22"/>
              <w14:ligatures w14:val="none"/>
            </w:rPr>
          </w:pPr>
          <w:hyperlink w:anchor="_Toc179972747" w:history="1">
            <w:r w:rsidR="000C5770" w:rsidRPr="00254352">
              <w:rPr>
                <w:rStyle w:val="ab"/>
                <w:rFonts w:eastAsia="Calibri"/>
                <w:lang w:val="en-US" w:eastAsia="zh-CN"/>
              </w:rPr>
              <w:t>V</w:t>
            </w:r>
            <w:r w:rsidR="000C5770" w:rsidRPr="00254352">
              <w:rPr>
                <w:rStyle w:val="ab"/>
                <w:rFonts w:eastAsia="Calibri"/>
                <w:lang w:eastAsia="zh-CN"/>
              </w:rPr>
              <w:t>. Краткая информация</w:t>
            </w:r>
            <w:r w:rsidR="000C5770" w:rsidRPr="00254352">
              <w:rPr>
                <w:rStyle w:val="ab"/>
                <w:rFonts w:eastAsiaTheme="minorHAnsi"/>
                <w:lang w:eastAsia="en-US"/>
              </w:rPr>
              <w:t xml:space="preserve"> </w:t>
            </w:r>
            <w:r w:rsidR="000C5770" w:rsidRPr="00254352">
              <w:rPr>
                <w:rStyle w:val="ab"/>
                <w:rFonts w:eastAsia="Calibri"/>
                <w:lang w:eastAsia="zh-CN"/>
              </w:rPr>
              <w:t>по заболеванию или состоянию (группе заболеваний или состояний)</w:t>
            </w:r>
            <w:r w:rsidR="000C5770">
              <w:rPr>
                <w:webHidden/>
              </w:rPr>
              <w:tab/>
            </w:r>
            <w:r w:rsidR="000C5770">
              <w:rPr>
                <w:webHidden/>
              </w:rPr>
              <w:fldChar w:fldCharType="begin"/>
            </w:r>
            <w:r w:rsidR="000C5770">
              <w:rPr>
                <w:webHidden/>
              </w:rPr>
              <w:instrText xml:space="preserve"> PAGEREF _Toc179972747 \h </w:instrText>
            </w:r>
            <w:r w:rsidR="000C5770">
              <w:rPr>
                <w:webHidden/>
              </w:rPr>
            </w:r>
            <w:r w:rsidR="000C5770">
              <w:rPr>
                <w:webHidden/>
              </w:rPr>
              <w:fldChar w:fldCharType="separate"/>
            </w:r>
            <w:r w:rsidR="000C5770">
              <w:rPr>
                <w:webHidden/>
              </w:rPr>
              <w:t>6</w:t>
            </w:r>
            <w:r w:rsidR="000C5770">
              <w:rPr>
                <w:webHidden/>
              </w:rPr>
              <w:fldChar w:fldCharType="end"/>
            </w:r>
          </w:hyperlink>
        </w:p>
        <w:p w14:paraId="4905D595" w14:textId="77777777" w:rsidR="000C5770" w:rsidRDefault="00315F1C">
          <w:pPr>
            <w:pStyle w:val="14"/>
            <w:rPr>
              <w:rFonts w:asciiTheme="minorHAnsi" w:eastAsiaTheme="minorEastAsia" w:hAnsiTheme="minorHAnsi" w:cstheme="minorBidi"/>
              <w:b w:val="0"/>
              <w:bCs w:val="0"/>
              <w:sz w:val="22"/>
              <w:szCs w:val="22"/>
              <w14:ligatures w14:val="none"/>
            </w:rPr>
          </w:pPr>
          <w:hyperlink w:anchor="_Toc179972748" w:history="1">
            <w:r w:rsidR="000C5770" w:rsidRPr="00254352">
              <w:rPr>
                <w:rStyle w:val="ab"/>
                <w:rFonts w:eastAsia="Calibri"/>
                <w:lang w:val="en-US" w:eastAsia="zh-CN"/>
              </w:rPr>
              <w:t>VI</w:t>
            </w:r>
            <w:r w:rsidR="000C5770" w:rsidRPr="00254352">
              <w:rPr>
                <w:rStyle w:val="ab"/>
                <w:rFonts w:eastAsia="Calibri"/>
                <w:lang w:eastAsia="zh-CN"/>
              </w:rPr>
              <w:t>. Диагностика заболевания или состояния (группы заболеваний или состояний), медицинские показания и противопоказания к применению методов диагностики.</w:t>
            </w:r>
            <w:r w:rsidR="000C5770">
              <w:rPr>
                <w:webHidden/>
              </w:rPr>
              <w:tab/>
            </w:r>
            <w:r w:rsidR="000C5770">
              <w:rPr>
                <w:webHidden/>
              </w:rPr>
              <w:fldChar w:fldCharType="begin"/>
            </w:r>
            <w:r w:rsidR="000C5770">
              <w:rPr>
                <w:webHidden/>
              </w:rPr>
              <w:instrText xml:space="preserve"> PAGEREF _Toc179972748 \h </w:instrText>
            </w:r>
            <w:r w:rsidR="000C5770">
              <w:rPr>
                <w:webHidden/>
              </w:rPr>
            </w:r>
            <w:r w:rsidR="000C5770">
              <w:rPr>
                <w:webHidden/>
              </w:rPr>
              <w:fldChar w:fldCharType="separate"/>
            </w:r>
            <w:r w:rsidR="000C5770">
              <w:rPr>
                <w:webHidden/>
              </w:rPr>
              <w:t>12</w:t>
            </w:r>
            <w:r w:rsidR="000C5770">
              <w:rPr>
                <w:webHidden/>
              </w:rPr>
              <w:fldChar w:fldCharType="end"/>
            </w:r>
          </w:hyperlink>
        </w:p>
        <w:p w14:paraId="7FDF96C2" w14:textId="77777777" w:rsidR="000C5770" w:rsidRDefault="00315F1C">
          <w:pPr>
            <w:pStyle w:val="21"/>
            <w:tabs>
              <w:tab w:val="right" w:leader="dot" w:pos="9679"/>
            </w:tabs>
            <w:rPr>
              <w:rFonts w:asciiTheme="minorHAnsi" w:eastAsiaTheme="minorEastAsia" w:hAnsiTheme="minorHAnsi" w:cstheme="minorBidi"/>
              <w:noProof/>
              <w14:ligatures w14:val="none"/>
            </w:rPr>
          </w:pPr>
          <w:hyperlink w:anchor="_Toc179972749" w:history="1">
            <w:r w:rsidR="000C5770" w:rsidRPr="00254352">
              <w:rPr>
                <w:rStyle w:val="ab"/>
                <w:rFonts w:ascii="Times New Roman" w:eastAsia="Calibri" w:hAnsi="Times New Roman"/>
                <w:b/>
                <w:noProof/>
                <w:lang w:eastAsia="zh-CN"/>
              </w:rPr>
              <w:t>6.1 Жалобы и анамнез</w:t>
            </w:r>
            <w:r w:rsidR="000C5770">
              <w:rPr>
                <w:noProof/>
                <w:webHidden/>
              </w:rPr>
              <w:tab/>
            </w:r>
            <w:r w:rsidR="000C5770" w:rsidRPr="000C5770">
              <w:rPr>
                <w:rFonts w:ascii="Times New Roman" w:hAnsi="Times New Roman"/>
                <w:b/>
                <w:noProof/>
                <w:webHidden/>
                <w:sz w:val="24"/>
                <w:szCs w:val="24"/>
              </w:rPr>
              <w:fldChar w:fldCharType="begin"/>
            </w:r>
            <w:r w:rsidR="000C5770" w:rsidRPr="000C5770">
              <w:rPr>
                <w:rFonts w:ascii="Times New Roman" w:hAnsi="Times New Roman"/>
                <w:b/>
                <w:noProof/>
                <w:webHidden/>
                <w:sz w:val="24"/>
                <w:szCs w:val="24"/>
              </w:rPr>
              <w:instrText xml:space="preserve"> PAGEREF _Toc179972749 \h </w:instrText>
            </w:r>
            <w:r w:rsidR="000C5770" w:rsidRPr="000C5770">
              <w:rPr>
                <w:rFonts w:ascii="Times New Roman" w:hAnsi="Times New Roman"/>
                <w:b/>
                <w:noProof/>
                <w:webHidden/>
                <w:sz w:val="24"/>
                <w:szCs w:val="24"/>
              </w:rPr>
            </w:r>
            <w:r w:rsidR="000C5770" w:rsidRPr="000C5770">
              <w:rPr>
                <w:rFonts w:ascii="Times New Roman" w:hAnsi="Times New Roman"/>
                <w:b/>
                <w:noProof/>
                <w:webHidden/>
                <w:sz w:val="24"/>
                <w:szCs w:val="24"/>
              </w:rPr>
              <w:fldChar w:fldCharType="separate"/>
            </w:r>
            <w:r w:rsidR="000C5770" w:rsidRPr="000C5770">
              <w:rPr>
                <w:rFonts w:ascii="Times New Roman" w:hAnsi="Times New Roman"/>
                <w:b/>
                <w:noProof/>
                <w:webHidden/>
                <w:sz w:val="24"/>
                <w:szCs w:val="24"/>
              </w:rPr>
              <w:t>13</w:t>
            </w:r>
            <w:r w:rsidR="000C5770" w:rsidRPr="000C5770">
              <w:rPr>
                <w:rFonts w:ascii="Times New Roman" w:hAnsi="Times New Roman"/>
                <w:b/>
                <w:noProof/>
                <w:webHidden/>
                <w:sz w:val="24"/>
                <w:szCs w:val="24"/>
              </w:rPr>
              <w:fldChar w:fldCharType="end"/>
            </w:r>
          </w:hyperlink>
        </w:p>
        <w:p w14:paraId="3FA78451" w14:textId="77777777" w:rsidR="000C5770" w:rsidRDefault="00315F1C">
          <w:pPr>
            <w:pStyle w:val="31"/>
            <w:rPr>
              <w:rFonts w:asciiTheme="minorHAnsi" w:eastAsiaTheme="minorEastAsia" w:hAnsiTheme="minorHAnsi" w:cstheme="minorBidi"/>
              <w:b w:val="0"/>
              <w:bCs w:val="0"/>
              <w:sz w:val="22"/>
              <w:szCs w:val="22"/>
              <w14:ligatures w14:val="none"/>
            </w:rPr>
          </w:pPr>
          <w:hyperlink w:anchor="_Toc179972750" w:history="1">
            <w:r w:rsidR="000C5770" w:rsidRPr="00254352">
              <w:rPr>
                <w:rStyle w:val="ab"/>
                <w:rFonts w:eastAsia="Calibri"/>
                <w:kern w:val="2"/>
                <w:lang w:eastAsia="en-US"/>
              </w:rPr>
              <w:t>6.2 Физикальное обследование</w:t>
            </w:r>
            <w:r w:rsidR="000C5770">
              <w:rPr>
                <w:webHidden/>
              </w:rPr>
              <w:tab/>
            </w:r>
            <w:r w:rsidR="000C5770">
              <w:rPr>
                <w:webHidden/>
              </w:rPr>
              <w:fldChar w:fldCharType="begin"/>
            </w:r>
            <w:r w:rsidR="000C5770">
              <w:rPr>
                <w:webHidden/>
              </w:rPr>
              <w:instrText xml:space="preserve"> PAGEREF _Toc179972750 \h </w:instrText>
            </w:r>
            <w:r w:rsidR="000C5770">
              <w:rPr>
                <w:webHidden/>
              </w:rPr>
            </w:r>
            <w:r w:rsidR="000C5770">
              <w:rPr>
                <w:webHidden/>
              </w:rPr>
              <w:fldChar w:fldCharType="separate"/>
            </w:r>
            <w:r w:rsidR="000C5770">
              <w:rPr>
                <w:webHidden/>
              </w:rPr>
              <w:t>14</w:t>
            </w:r>
            <w:r w:rsidR="000C5770">
              <w:rPr>
                <w:webHidden/>
              </w:rPr>
              <w:fldChar w:fldCharType="end"/>
            </w:r>
          </w:hyperlink>
        </w:p>
        <w:p w14:paraId="188BEA60" w14:textId="77777777" w:rsidR="000C5770" w:rsidRDefault="00315F1C">
          <w:pPr>
            <w:pStyle w:val="21"/>
            <w:tabs>
              <w:tab w:val="right" w:leader="dot" w:pos="9679"/>
            </w:tabs>
            <w:rPr>
              <w:rFonts w:asciiTheme="minorHAnsi" w:eastAsiaTheme="minorEastAsia" w:hAnsiTheme="minorHAnsi" w:cstheme="minorBidi"/>
              <w:noProof/>
              <w14:ligatures w14:val="none"/>
            </w:rPr>
          </w:pPr>
          <w:hyperlink w:anchor="_Toc179972751" w:history="1">
            <w:r w:rsidR="000C5770" w:rsidRPr="00254352">
              <w:rPr>
                <w:rStyle w:val="ab"/>
                <w:rFonts w:ascii="Times New Roman" w:eastAsia="Calibri" w:hAnsi="Times New Roman"/>
                <w:b/>
                <w:noProof/>
                <w:lang w:eastAsia="zh-CN"/>
              </w:rPr>
              <w:t>6.3 Лабораторная диагностика</w:t>
            </w:r>
            <w:r w:rsidR="000C5770">
              <w:rPr>
                <w:noProof/>
                <w:webHidden/>
              </w:rPr>
              <w:tab/>
            </w:r>
            <w:r w:rsidR="000C5770" w:rsidRPr="000C5770">
              <w:rPr>
                <w:rFonts w:ascii="Times New Roman" w:hAnsi="Times New Roman"/>
                <w:b/>
                <w:noProof/>
                <w:webHidden/>
                <w:sz w:val="24"/>
                <w:szCs w:val="24"/>
              </w:rPr>
              <w:fldChar w:fldCharType="begin"/>
            </w:r>
            <w:r w:rsidR="000C5770" w:rsidRPr="000C5770">
              <w:rPr>
                <w:rFonts w:ascii="Times New Roman" w:hAnsi="Times New Roman"/>
                <w:b/>
                <w:noProof/>
                <w:webHidden/>
                <w:sz w:val="24"/>
                <w:szCs w:val="24"/>
              </w:rPr>
              <w:instrText xml:space="preserve"> PAGEREF _Toc179972751 \h </w:instrText>
            </w:r>
            <w:r w:rsidR="000C5770" w:rsidRPr="000C5770">
              <w:rPr>
                <w:rFonts w:ascii="Times New Roman" w:hAnsi="Times New Roman"/>
                <w:b/>
                <w:noProof/>
                <w:webHidden/>
                <w:sz w:val="24"/>
                <w:szCs w:val="24"/>
              </w:rPr>
            </w:r>
            <w:r w:rsidR="000C5770" w:rsidRPr="000C5770">
              <w:rPr>
                <w:rFonts w:ascii="Times New Roman" w:hAnsi="Times New Roman"/>
                <w:b/>
                <w:noProof/>
                <w:webHidden/>
                <w:sz w:val="24"/>
                <w:szCs w:val="24"/>
              </w:rPr>
              <w:fldChar w:fldCharType="separate"/>
            </w:r>
            <w:r w:rsidR="000C5770" w:rsidRPr="000C5770">
              <w:rPr>
                <w:rFonts w:ascii="Times New Roman" w:hAnsi="Times New Roman"/>
                <w:b/>
                <w:noProof/>
                <w:webHidden/>
                <w:sz w:val="24"/>
                <w:szCs w:val="24"/>
              </w:rPr>
              <w:t>15</w:t>
            </w:r>
            <w:r w:rsidR="000C5770" w:rsidRPr="000C5770">
              <w:rPr>
                <w:rFonts w:ascii="Times New Roman" w:hAnsi="Times New Roman"/>
                <w:b/>
                <w:noProof/>
                <w:webHidden/>
                <w:sz w:val="24"/>
                <w:szCs w:val="24"/>
              </w:rPr>
              <w:fldChar w:fldCharType="end"/>
            </w:r>
          </w:hyperlink>
        </w:p>
        <w:p w14:paraId="4AAB1B46" w14:textId="77777777" w:rsidR="000C5770" w:rsidRDefault="00315F1C">
          <w:pPr>
            <w:pStyle w:val="21"/>
            <w:tabs>
              <w:tab w:val="right" w:leader="dot" w:pos="9679"/>
            </w:tabs>
            <w:rPr>
              <w:rFonts w:asciiTheme="minorHAnsi" w:eastAsiaTheme="minorEastAsia" w:hAnsiTheme="minorHAnsi" w:cstheme="minorBidi"/>
              <w:noProof/>
              <w14:ligatures w14:val="none"/>
            </w:rPr>
          </w:pPr>
          <w:hyperlink w:anchor="_Toc179972752" w:history="1">
            <w:r w:rsidR="000C5770" w:rsidRPr="00254352">
              <w:rPr>
                <w:rStyle w:val="ab"/>
                <w:rFonts w:ascii="Times New Roman" w:eastAsia="Calibri" w:hAnsi="Times New Roman"/>
                <w:b/>
                <w:noProof/>
                <w:lang w:eastAsia="zh-CN"/>
              </w:rPr>
              <w:t>6.4 Инструментальная диагностика</w:t>
            </w:r>
            <w:r w:rsidR="000C5770">
              <w:rPr>
                <w:noProof/>
                <w:webHidden/>
              </w:rPr>
              <w:tab/>
            </w:r>
            <w:r w:rsidR="000C5770" w:rsidRPr="000C5770">
              <w:rPr>
                <w:rFonts w:ascii="Times New Roman" w:hAnsi="Times New Roman"/>
                <w:b/>
                <w:noProof/>
                <w:webHidden/>
                <w:sz w:val="24"/>
                <w:szCs w:val="24"/>
              </w:rPr>
              <w:fldChar w:fldCharType="begin"/>
            </w:r>
            <w:r w:rsidR="000C5770" w:rsidRPr="000C5770">
              <w:rPr>
                <w:rFonts w:ascii="Times New Roman" w:hAnsi="Times New Roman"/>
                <w:b/>
                <w:noProof/>
                <w:webHidden/>
                <w:sz w:val="24"/>
                <w:szCs w:val="24"/>
              </w:rPr>
              <w:instrText xml:space="preserve"> PAGEREF _Toc179972752 \h </w:instrText>
            </w:r>
            <w:r w:rsidR="000C5770" w:rsidRPr="000C5770">
              <w:rPr>
                <w:rFonts w:ascii="Times New Roman" w:hAnsi="Times New Roman"/>
                <w:b/>
                <w:noProof/>
                <w:webHidden/>
                <w:sz w:val="24"/>
                <w:szCs w:val="24"/>
              </w:rPr>
            </w:r>
            <w:r w:rsidR="000C5770" w:rsidRPr="000C5770">
              <w:rPr>
                <w:rFonts w:ascii="Times New Roman" w:hAnsi="Times New Roman"/>
                <w:b/>
                <w:noProof/>
                <w:webHidden/>
                <w:sz w:val="24"/>
                <w:szCs w:val="24"/>
              </w:rPr>
              <w:fldChar w:fldCharType="separate"/>
            </w:r>
            <w:r w:rsidR="000C5770" w:rsidRPr="000C5770">
              <w:rPr>
                <w:rFonts w:ascii="Times New Roman" w:hAnsi="Times New Roman"/>
                <w:b/>
                <w:noProof/>
                <w:webHidden/>
                <w:sz w:val="24"/>
                <w:szCs w:val="24"/>
              </w:rPr>
              <w:t>17</w:t>
            </w:r>
            <w:r w:rsidR="000C5770" w:rsidRPr="000C5770">
              <w:rPr>
                <w:rFonts w:ascii="Times New Roman" w:hAnsi="Times New Roman"/>
                <w:b/>
                <w:noProof/>
                <w:webHidden/>
                <w:sz w:val="24"/>
                <w:szCs w:val="24"/>
              </w:rPr>
              <w:fldChar w:fldCharType="end"/>
            </w:r>
          </w:hyperlink>
        </w:p>
        <w:p w14:paraId="21422153" w14:textId="77777777" w:rsidR="000C5770" w:rsidRDefault="00315F1C">
          <w:pPr>
            <w:pStyle w:val="21"/>
            <w:tabs>
              <w:tab w:val="right" w:leader="dot" w:pos="9679"/>
            </w:tabs>
            <w:rPr>
              <w:rFonts w:asciiTheme="minorHAnsi" w:eastAsiaTheme="minorEastAsia" w:hAnsiTheme="minorHAnsi" w:cstheme="minorBidi"/>
              <w:noProof/>
              <w14:ligatures w14:val="none"/>
            </w:rPr>
          </w:pPr>
          <w:hyperlink w:anchor="_Toc179972753" w:history="1">
            <w:r w:rsidR="000C5770" w:rsidRPr="00254352">
              <w:rPr>
                <w:rStyle w:val="ab"/>
                <w:rFonts w:ascii="Times New Roman" w:eastAsia="Calibri" w:hAnsi="Times New Roman"/>
                <w:b/>
                <w:noProof/>
                <w:lang w:eastAsia="zh-CN"/>
              </w:rPr>
              <w:t>6.5. Иные  диагностические исследования</w:t>
            </w:r>
            <w:r w:rsidR="000C5770">
              <w:rPr>
                <w:noProof/>
                <w:webHidden/>
              </w:rPr>
              <w:tab/>
            </w:r>
            <w:r w:rsidR="000C5770" w:rsidRPr="000C5770">
              <w:rPr>
                <w:rFonts w:ascii="Times New Roman" w:hAnsi="Times New Roman"/>
                <w:b/>
                <w:noProof/>
                <w:webHidden/>
                <w:sz w:val="24"/>
                <w:szCs w:val="24"/>
              </w:rPr>
              <w:fldChar w:fldCharType="begin"/>
            </w:r>
            <w:r w:rsidR="000C5770" w:rsidRPr="000C5770">
              <w:rPr>
                <w:rFonts w:ascii="Times New Roman" w:hAnsi="Times New Roman"/>
                <w:b/>
                <w:noProof/>
                <w:webHidden/>
                <w:sz w:val="24"/>
                <w:szCs w:val="24"/>
              </w:rPr>
              <w:instrText xml:space="preserve"> PAGEREF _Toc179972753 \h </w:instrText>
            </w:r>
            <w:r w:rsidR="000C5770" w:rsidRPr="000C5770">
              <w:rPr>
                <w:rFonts w:ascii="Times New Roman" w:hAnsi="Times New Roman"/>
                <w:b/>
                <w:noProof/>
                <w:webHidden/>
                <w:sz w:val="24"/>
                <w:szCs w:val="24"/>
              </w:rPr>
            </w:r>
            <w:r w:rsidR="000C5770" w:rsidRPr="000C5770">
              <w:rPr>
                <w:rFonts w:ascii="Times New Roman" w:hAnsi="Times New Roman"/>
                <w:b/>
                <w:noProof/>
                <w:webHidden/>
                <w:sz w:val="24"/>
                <w:szCs w:val="24"/>
              </w:rPr>
              <w:fldChar w:fldCharType="separate"/>
            </w:r>
            <w:r w:rsidR="000C5770" w:rsidRPr="000C5770">
              <w:rPr>
                <w:rFonts w:ascii="Times New Roman" w:hAnsi="Times New Roman"/>
                <w:b/>
                <w:noProof/>
                <w:webHidden/>
                <w:sz w:val="24"/>
                <w:szCs w:val="24"/>
              </w:rPr>
              <w:t>18</w:t>
            </w:r>
            <w:r w:rsidR="000C5770" w:rsidRPr="000C5770">
              <w:rPr>
                <w:rFonts w:ascii="Times New Roman" w:hAnsi="Times New Roman"/>
                <w:b/>
                <w:noProof/>
                <w:webHidden/>
                <w:sz w:val="24"/>
                <w:szCs w:val="24"/>
              </w:rPr>
              <w:fldChar w:fldCharType="end"/>
            </w:r>
          </w:hyperlink>
        </w:p>
        <w:p w14:paraId="01053F47" w14:textId="77777777" w:rsidR="000C5770" w:rsidRDefault="00315F1C">
          <w:pPr>
            <w:pStyle w:val="14"/>
            <w:rPr>
              <w:rFonts w:asciiTheme="minorHAnsi" w:eastAsiaTheme="minorEastAsia" w:hAnsiTheme="minorHAnsi" w:cstheme="minorBidi"/>
              <w:b w:val="0"/>
              <w:bCs w:val="0"/>
              <w:sz w:val="22"/>
              <w:szCs w:val="22"/>
              <w14:ligatures w14:val="none"/>
            </w:rPr>
          </w:pPr>
          <w:hyperlink w:anchor="_Toc179972754" w:history="1">
            <w:r w:rsidR="000C5770" w:rsidRPr="00254352">
              <w:rPr>
                <w:rStyle w:val="ab"/>
                <w:rFonts w:eastAsia="Calibri"/>
                <w:lang w:val="en-US" w:eastAsia="zh-CN"/>
              </w:rPr>
              <w:t>VII</w:t>
            </w:r>
            <w:r w:rsidR="000C5770" w:rsidRPr="00254352">
              <w:rPr>
                <w:rStyle w:val="ab"/>
                <w:rFonts w:eastAsia="Calibri"/>
                <w:lang w:eastAsia="zh-CN"/>
              </w:rPr>
              <w:t>. Лечение,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r w:rsidR="000C5770">
              <w:rPr>
                <w:webHidden/>
              </w:rPr>
              <w:tab/>
            </w:r>
            <w:r w:rsidR="000C5770">
              <w:rPr>
                <w:webHidden/>
              </w:rPr>
              <w:fldChar w:fldCharType="begin"/>
            </w:r>
            <w:r w:rsidR="000C5770">
              <w:rPr>
                <w:webHidden/>
              </w:rPr>
              <w:instrText xml:space="preserve"> PAGEREF _Toc179972754 \h </w:instrText>
            </w:r>
            <w:r w:rsidR="000C5770">
              <w:rPr>
                <w:webHidden/>
              </w:rPr>
            </w:r>
            <w:r w:rsidR="000C5770">
              <w:rPr>
                <w:webHidden/>
              </w:rPr>
              <w:fldChar w:fldCharType="separate"/>
            </w:r>
            <w:r w:rsidR="000C5770">
              <w:rPr>
                <w:webHidden/>
              </w:rPr>
              <w:t>19</w:t>
            </w:r>
            <w:r w:rsidR="000C5770">
              <w:rPr>
                <w:webHidden/>
              </w:rPr>
              <w:fldChar w:fldCharType="end"/>
            </w:r>
          </w:hyperlink>
        </w:p>
        <w:p w14:paraId="41593D44" w14:textId="77777777" w:rsidR="000C5770" w:rsidRDefault="00315F1C">
          <w:pPr>
            <w:pStyle w:val="14"/>
            <w:rPr>
              <w:rFonts w:asciiTheme="minorHAnsi" w:eastAsiaTheme="minorEastAsia" w:hAnsiTheme="minorHAnsi" w:cstheme="minorBidi"/>
              <w:b w:val="0"/>
              <w:bCs w:val="0"/>
              <w:sz w:val="22"/>
              <w:szCs w:val="22"/>
              <w14:ligatures w14:val="none"/>
            </w:rPr>
          </w:pPr>
          <w:hyperlink w:anchor="_Toc179972755" w:history="1">
            <w:r w:rsidR="000C5770" w:rsidRPr="00254352">
              <w:rPr>
                <w:rStyle w:val="ab"/>
                <w:rFonts w:eastAsia="Calibri"/>
                <w:lang w:val="en-US" w:eastAsia="zh-CN"/>
              </w:rPr>
              <w:t>VIII</w:t>
            </w:r>
            <w:r w:rsidR="000C5770" w:rsidRPr="00254352">
              <w:rPr>
                <w:rStyle w:val="ab"/>
                <w:rFonts w:eastAsia="Calibri"/>
                <w:lang w:eastAsia="zh-CN"/>
              </w:rPr>
              <w:t>. Медицинская реабилитация и санаторно-курортное лечение, медицинские показания и противопоказания к применению методов медицинской реабилитации, в том числе основанных на использовании природных лечебных факторов</w:t>
            </w:r>
            <w:r w:rsidR="000C5770">
              <w:rPr>
                <w:webHidden/>
              </w:rPr>
              <w:tab/>
            </w:r>
            <w:r w:rsidR="000C5770">
              <w:rPr>
                <w:webHidden/>
              </w:rPr>
              <w:fldChar w:fldCharType="begin"/>
            </w:r>
            <w:r w:rsidR="000C5770">
              <w:rPr>
                <w:webHidden/>
              </w:rPr>
              <w:instrText xml:space="preserve"> PAGEREF _Toc179972755 \h </w:instrText>
            </w:r>
            <w:r w:rsidR="000C5770">
              <w:rPr>
                <w:webHidden/>
              </w:rPr>
            </w:r>
            <w:r w:rsidR="000C5770">
              <w:rPr>
                <w:webHidden/>
              </w:rPr>
              <w:fldChar w:fldCharType="separate"/>
            </w:r>
            <w:r w:rsidR="000C5770">
              <w:rPr>
                <w:webHidden/>
              </w:rPr>
              <w:t>25</w:t>
            </w:r>
            <w:r w:rsidR="000C5770">
              <w:rPr>
                <w:webHidden/>
              </w:rPr>
              <w:fldChar w:fldCharType="end"/>
            </w:r>
          </w:hyperlink>
        </w:p>
        <w:p w14:paraId="17903592" w14:textId="77777777" w:rsidR="000C5770" w:rsidRDefault="00315F1C">
          <w:pPr>
            <w:pStyle w:val="14"/>
            <w:rPr>
              <w:rFonts w:asciiTheme="minorHAnsi" w:eastAsiaTheme="minorEastAsia" w:hAnsiTheme="minorHAnsi" w:cstheme="minorBidi"/>
              <w:b w:val="0"/>
              <w:bCs w:val="0"/>
              <w:sz w:val="22"/>
              <w:szCs w:val="22"/>
              <w14:ligatures w14:val="none"/>
            </w:rPr>
          </w:pPr>
          <w:hyperlink w:anchor="_Toc179972756" w:history="1">
            <w:r w:rsidR="000C5770" w:rsidRPr="00254352">
              <w:rPr>
                <w:rStyle w:val="ab"/>
                <w:rFonts w:eastAsia="Calibri"/>
                <w:lang w:val="en-US" w:eastAsia="zh-CN"/>
              </w:rPr>
              <w:t>IX</w:t>
            </w:r>
            <w:r w:rsidR="000C5770" w:rsidRPr="00254352">
              <w:rPr>
                <w:rStyle w:val="ab"/>
                <w:rFonts w:eastAsia="Calibri"/>
                <w:lang w:eastAsia="zh-CN"/>
              </w:rPr>
              <w:t>. Профилактика и диспансерное наблюдение, медицинские показания и противопоказания к применению методов профилактики.</w:t>
            </w:r>
            <w:r w:rsidR="000C5770">
              <w:rPr>
                <w:webHidden/>
              </w:rPr>
              <w:tab/>
            </w:r>
            <w:r w:rsidR="000C5770">
              <w:rPr>
                <w:webHidden/>
              </w:rPr>
              <w:fldChar w:fldCharType="begin"/>
            </w:r>
            <w:r w:rsidR="000C5770">
              <w:rPr>
                <w:webHidden/>
              </w:rPr>
              <w:instrText xml:space="preserve"> PAGEREF _Toc179972756 \h </w:instrText>
            </w:r>
            <w:r w:rsidR="000C5770">
              <w:rPr>
                <w:webHidden/>
              </w:rPr>
            </w:r>
            <w:r w:rsidR="000C5770">
              <w:rPr>
                <w:webHidden/>
              </w:rPr>
              <w:fldChar w:fldCharType="separate"/>
            </w:r>
            <w:r w:rsidR="000C5770">
              <w:rPr>
                <w:webHidden/>
              </w:rPr>
              <w:t>25</w:t>
            </w:r>
            <w:r w:rsidR="000C5770">
              <w:rPr>
                <w:webHidden/>
              </w:rPr>
              <w:fldChar w:fldCharType="end"/>
            </w:r>
          </w:hyperlink>
        </w:p>
        <w:p w14:paraId="1263D525" w14:textId="77777777" w:rsidR="000C5770" w:rsidRDefault="00315F1C">
          <w:pPr>
            <w:pStyle w:val="14"/>
            <w:rPr>
              <w:rFonts w:asciiTheme="minorHAnsi" w:eastAsiaTheme="minorEastAsia" w:hAnsiTheme="minorHAnsi" w:cstheme="minorBidi"/>
              <w:b w:val="0"/>
              <w:bCs w:val="0"/>
              <w:sz w:val="22"/>
              <w:szCs w:val="22"/>
              <w14:ligatures w14:val="none"/>
            </w:rPr>
          </w:pPr>
          <w:hyperlink w:anchor="_Toc179972757" w:history="1">
            <w:r w:rsidR="000C5770" w:rsidRPr="00254352">
              <w:rPr>
                <w:rStyle w:val="ab"/>
                <w:rFonts w:eastAsia="Calibri"/>
                <w:lang w:val="en-US" w:eastAsia="zh-CN"/>
              </w:rPr>
              <w:t>X</w:t>
            </w:r>
            <w:r w:rsidR="000C5770" w:rsidRPr="00254352">
              <w:rPr>
                <w:rStyle w:val="ab"/>
                <w:rFonts w:eastAsia="Calibri"/>
                <w:lang w:eastAsia="zh-CN"/>
              </w:rPr>
              <w:t>. Организация медицинской помощи</w:t>
            </w:r>
            <w:r w:rsidR="000C5770">
              <w:rPr>
                <w:webHidden/>
              </w:rPr>
              <w:tab/>
            </w:r>
            <w:r w:rsidR="000C5770">
              <w:rPr>
                <w:webHidden/>
              </w:rPr>
              <w:fldChar w:fldCharType="begin"/>
            </w:r>
            <w:r w:rsidR="000C5770">
              <w:rPr>
                <w:webHidden/>
              </w:rPr>
              <w:instrText xml:space="preserve"> PAGEREF _Toc179972757 \h </w:instrText>
            </w:r>
            <w:r w:rsidR="000C5770">
              <w:rPr>
                <w:webHidden/>
              </w:rPr>
            </w:r>
            <w:r w:rsidR="000C5770">
              <w:rPr>
                <w:webHidden/>
              </w:rPr>
              <w:fldChar w:fldCharType="separate"/>
            </w:r>
            <w:r w:rsidR="000C5770">
              <w:rPr>
                <w:webHidden/>
              </w:rPr>
              <w:t>26</w:t>
            </w:r>
            <w:r w:rsidR="000C5770">
              <w:rPr>
                <w:webHidden/>
              </w:rPr>
              <w:fldChar w:fldCharType="end"/>
            </w:r>
          </w:hyperlink>
        </w:p>
        <w:p w14:paraId="1AF49B46" w14:textId="77777777" w:rsidR="000C5770" w:rsidRDefault="00315F1C">
          <w:pPr>
            <w:pStyle w:val="14"/>
            <w:rPr>
              <w:rFonts w:asciiTheme="minorHAnsi" w:eastAsiaTheme="minorEastAsia" w:hAnsiTheme="minorHAnsi" w:cstheme="minorBidi"/>
              <w:b w:val="0"/>
              <w:bCs w:val="0"/>
              <w:sz w:val="22"/>
              <w:szCs w:val="22"/>
              <w14:ligatures w14:val="none"/>
            </w:rPr>
          </w:pPr>
          <w:hyperlink w:anchor="_Toc179972758" w:history="1">
            <w:r w:rsidR="000C5770" w:rsidRPr="00254352">
              <w:rPr>
                <w:rStyle w:val="ab"/>
                <w:rFonts w:eastAsia="Calibri"/>
                <w:lang w:val="en-US" w:eastAsia="zh-CN"/>
              </w:rPr>
              <w:t>XI</w:t>
            </w:r>
            <w:r w:rsidR="000C5770" w:rsidRPr="00254352">
              <w:rPr>
                <w:rStyle w:val="ab"/>
                <w:rFonts w:eastAsia="Calibri"/>
                <w:lang w:eastAsia="zh-CN"/>
              </w:rPr>
              <w:t>. Дополнительная информация (в том числе факторы, влияющие на исход заболевания или состояния).</w:t>
            </w:r>
            <w:r w:rsidR="000C5770">
              <w:rPr>
                <w:webHidden/>
              </w:rPr>
              <w:tab/>
            </w:r>
            <w:r w:rsidR="000C5770">
              <w:rPr>
                <w:webHidden/>
              </w:rPr>
              <w:fldChar w:fldCharType="begin"/>
            </w:r>
            <w:r w:rsidR="000C5770">
              <w:rPr>
                <w:webHidden/>
              </w:rPr>
              <w:instrText xml:space="preserve"> PAGEREF _Toc179972758 \h </w:instrText>
            </w:r>
            <w:r w:rsidR="000C5770">
              <w:rPr>
                <w:webHidden/>
              </w:rPr>
            </w:r>
            <w:r w:rsidR="000C5770">
              <w:rPr>
                <w:webHidden/>
              </w:rPr>
              <w:fldChar w:fldCharType="separate"/>
            </w:r>
            <w:r w:rsidR="000C5770">
              <w:rPr>
                <w:webHidden/>
              </w:rPr>
              <w:t>26</w:t>
            </w:r>
            <w:r w:rsidR="000C5770">
              <w:rPr>
                <w:webHidden/>
              </w:rPr>
              <w:fldChar w:fldCharType="end"/>
            </w:r>
          </w:hyperlink>
        </w:p>
        <w:p w14:paraId="34F59410" w14:textId="77777777" w:rsidR="000C5770" w:rsidRDefault="00315F1C">
          <w:pPr>
            <w:pStyle w:val="14"/>
            <w:rPr>
              <w:rFonts w:asciiTheme="minorHAnsi" w:eastAsiaTheme="minorEastAsia" w:hAnsiTheme="minorHAnsi" w:cstheme="minorBidi"/>
              <w:b w:val="0"/>
              <w:bCs w:val="0"/>
              <w:sz w:val="22"/>
              <w:szCs w:val="22"/>
              <w14:ligatures w14:val="none"/>
            </w:rPr>
          </w:pPr>
          <w:hyperlink w:anchor="_Toc179972759" w:history="1">
            <w:r w:rsidR="000C5770" w:rsidRPr="00254352">
              <w:rPr>
                <w:rStyle w:val="ab"/>
                <w:rFonts w:eastAsia="Calibri"/>
                <w:lang w:eastAsia="zh-CN"/>
              </w:rPr>
              <w:t>XII. Критерии оценки качества медицинской помощи.</w:t>
            </w:r>
            <w:r w:rsidR="000C5770">
              <w:rPr>
                <w:webHidden/>
              </w:rPr>
              <w:tab/>
            </w:r>
            <w:r w:rsidR="000C5770">
              <w:rPr>
                <w:webHidden/>
              </w:rPr>
              <w:fldChar w:fldCharType="begin"/>
            </w:r>
            <w:r w:rsidR="000C5770">
              <w:rPr>
                <w:webHidden/>
              </w:rPr>
              <w:instrText xml:space="preserve"> PAGEREF _Toc179972759 \h </w:instrText>
            </w:r>
            <w:r w:rsidR="000C5770">
              <w:rPr>
                <w:webHidden/>
              </w:rPr>
            </w:r>
            <w:r w:rsidR="000C5770">
              <w:rPr>
                <w:webHidden/>
              </w:rPr>
              <w:fldChar w:fldCharType="separate"/>
            </w:r>
            <w:r w:rsidR="000C5770">
              <w:rPr>
                <w:webHidden/>
              </w:rPr>
              <w:t>26</w:t>
            </w:r>
            <w:r w:rsidR="000C5770">
              <w:rPr>
                <w:webHidden/>
              </w:rPr>
              <w:fldChar w:fldCharType="end"/>
            </w:r>
          </w:hyperlink>
        </w:p>
        <w:p w14:paraId="4C3DF62A" w14:textId="77777777" w:rsidR="000C5770" w:rsidRDefault="00315F1C">
          <w:pPr>
            <w:pStyle w:val="14"/>
            <w:rPr>
              <w:rFonts w:asciiTheme="minorHAnsi" w:eastAsiaTheme="minorEastAsia" w:hAnsiTheme="minorHAnsi" w:cstheme="minorBidi"/>
              <w:b w:val="0"/>
              <w:bCs w:val="0"/>
              <w:sz w:val="22"/>
              <w:szCs w:val="22"/>
              <w14:ligatures w14:val="none"/>
            </w:rPr>
          </w:pPr>
          <w:hyperlink w:anchor="_Toc179972760" w:history="1">
            <w:r w:rsidR="000C5770" w:rsidRPr="00254352">
              <w:rPr>
                <w:rStyle w:val="ab"/>
                <w:rFonts w:eastAsia="Calibri"/>
                <w:lang w:eastAsia="zh-CN"/>
              </w:rPr>
              <w:t>XIII. Список литературы</w:t>
            </w:r>
            <w:r w:rsidR="000C5770">
              <w:rPr>
                <w:webHidden/>
              </w:rPr>
              <w:tab/>
            </w:r>
            <w:r w:rsidR="000C5770">
              <w:rPr>
                <w:webHidden/>
              </w:rPr>
              <w:fldChar w:fldCharType="begin"/>
            </w:r>
            <w:r w:rsidR="000C5770">
              <w:rPr>
                <w:webHidden/>
              </w:rPr>
              <w:instrText xml:space="preserve"> PAGEREF _Toc179972760 \h </w:instrText>
            </w:r>
            <w:r w:rsidR="000C5770">
              <w:rPr>
                <w:webHidden/>
              </w:rPr>
            </w:r>
            <w:r w:rsidR="000C5770">
              <w:rPr>
                <w:webHidden/>
              </w:rPr>
              <w:fldChar w:fldCharType="separate"/>
            </w:r>
            <w:r w:rsidR="000C5770">
              <w:rPr>
                <w:webHidden/>
              </w:rPr>
              <w:t>28</w:t>
            </w:r>
            <w:r w:rsidR="000C5770">
              <w:rPr>
                <w:webHidden/>
              </w:rPr>
              <w:fldChar w:fldCharType="end"/>
            </w:r>
          </w:hyperlink>
        </w:p>
        <w:p w14:paraId="0019869F" w14:textId="77777777" w:rsidR="000C5770" w:rsidRDefault="00315F1C">
          <w:pPr>
            <w:pStyle w:val="14"/>
            <w:rPr>
              <w:rFonts w:asciiTheme="minorHAnsi" w:eastAsiaTheme="minorEastAsia" w:hAnsiTheme="minorHAnsi" w:cstheme="minorBidi"/>
              <w:b w:val="0"/>
              <w:bCs w:val="0"/>
              <w:sz w:val="22"/>
              <w:szCs w:val="22"/>
              <w14:ligatures w14:val="none"/>
            </w:rPr>
          </w:pPr>
          <w:hyperlink w:anchor="_Toc179972761" w:history="1">
            <w:r w:rsidR="000C5770" w:rsidRPr="00254352">
              <w:rPr>
                <w:rStyle w:val="ab"/>
                <w:rFonts w:eastAsia="Calibri"/>
                <w:lang w:eastAsia="zh-CN"/>
              </w:rPr>
              <w:t>XIV. Приложение А1. Состав рабочей группы по разработке и пересмотру клинических рекомендаций</w:t>
            </w:r>
            <w:r w:rsidR="000C5770">
              <w:rPr>
                <w:webHidden/>
              </w:rPr>
              <w:tab/>
            </w:r>
            <w:r w:rsidR="000C5770">
              <w:rPr>
                <w:webHidden/>
              </w:rPr>
              <w:fldChar w:fldCharType="begin"/>
            </w:r>
            <w:r w:rsidR="000C5770">
              <w:rPr>
                <w:webHidden/>
              </w:rPr>
              <w:instrText xml:space="preserve"> PAGEREF _Toc179972761 \h </w:instrText>
            </w:r>
            <w:r w:rsidR="000C5770">
              <w:rPr>
                <w:webHidden/>
              </w:rPr>
            </w:r>
            <w:r w:rsidR="000C5770">
              <w:rPr>
                <w:webHidden/>
              </w:rPr>
              <w:fldChar w:fldCharType="separate"/>
            </w:r>
            <w:r w:rsidR="000C5770">
              <w:rPr>
                <w:webHidden/>
              </w:rPr>
              <w:t>32</w:t>
            </w:r>
            <w:r w:rsidR="000C5770">
              <w:rPr>
                <w:webHidden/>
              </w:rPr>
              <w:fldChar w:fldCharType="end"/>
            </w:r>
          </w:hyperlink>
        </w:p>
        <w:p w14:paraId="6E4E41AC" w14:textId="77777777" w:rsidR="000C5770" w:rsidRDefault="00315F1C">
          <w:pPr>
            <w:pStyle w:val="14"/>
            <w:rPr>
              <w:rFonts w:asciiTheme="minorHAnsi" w:eastAsiaTheme="minorEastAsia" w:hAnsiTheme="minorHAnsi" w:cstheme="minorBidi"/>
              <w:b w:val="0"/>
              <w:bCs w:val="0"/>
              <w:sz w:val="22"/>
              <w:szCs w:val="22"/>
              <w14:ligatures w14:val="none"/>
            </w:rPr>
          </w:pPr>
          <w:hyperlink w:anchor="_Toc179972762" w:history="1">
            <w:r w:rsidR="000C5770" w:rsidRPr="00254352">
              <w:rPr>
                <w:rStyle w:val="ab"/>
                <w:rFonts w:eastAsia="Calibri"/>
                <w:lang w:eastAsia="zh-CN"/>
              </w:rPr>
              <w:t>XV. Приложение А2. Методология разработки клинических рекомендаций</w:t>
            </w:r>
            <w:r w:rsidR="000C5770">
              <w:rPr>
                <w:webHidden/>
              </w:rPr>
              <w:tab/>
            </w:r>
            <w:r w:rsidR="000C5770">
              <w:rPr>
                <w:webHidden/>
              </w:rPr>
              <w:fldChar w:fldCharType="begin"/>
            </w:r>
            <w:r w:rsidR="000C5770">
              <w:rPr>
                <w:webHidden/>
              </w:rPr>
              <w:instrText xml:space="preserve"> PAGEREF _Toc179972762 \h </w:instrText>
            </w:r>
            <w:r w:rsidR="000C5770">
              <w:rPr>
                <w:webHidden/>
              </w:rPr>
            </w:r>
            <w:r w:rsidR="000C5770">
              <w:rPr>
                <w:webHidden/>
              </w:rPr>
              <w:fldChar w:fldCharType="separate"/>
            </w:r>
            <w:r w:rsidR="000C5770">
              <w:rPr>
                <w:webHidden/>
              </w:rPr>
              <w:t>34</w:t>
            </w:r>
            <w:r w:rsidR="000C5770">
              <w:rPr>
                <w:webHidden/>
              </w:rPr>
              <w:fldChar w:fldCharType="end"/>
            </w:r>
          </w:hyperlink>
        </w:p>
        <w:p w14:paraId="4B3A615D" w14:textId="77777777" w:rsidR="000C5770" w:rsidRDefault="00315F1C">
          <w:pPr>
            <w:pStyle w:val="14"/>
            <w:rPr>
              <w:rFonts w:asciiTheme="minorHAnsi" w:eastAsiaTheme="minorEastAsia" w:hAnsiTheme="minorHAnsi" w:cstheme="minorBidi"/>
              <w:b w:val="0"/>
              <w:bCs w:val="0"/>
              <w:sz w:val="22"/>
              <w:szCs w:val="22"/>
              <w14:ligatures w14:val="none"/>
            </w:rPr>
          </w:pPr>
          <w:hyperlink w:anchor="_Toc179972763" w:history="1">
            <w:r w:rsidR="000C5770" w:rsidRPr="00254352">
              <w:rPr>
                <w:rStyle w:val="ab"/>
              </w:rPr>
              <w:t>XVI. Приложение А3. 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r w:rsidR="000C5770">
              <w:rPr>
                <w:webHidden/>
              </w:rPr>
              <w:tab/>
            </w:r>
            <w:r w:rsidR="000C5770">
              <w:rPr>
                <w:webHidden/>
              </w:rPr>
              <w:fldChar w:fldCharType="begin"/>
            </w:r>
            <w:r w:rsidR="000C5770">
              <w:rPr>
                <w:webHidden/>
              </w:rPr>
              <w:instrText xml:space="preserve"> PAGEREF _Toc179972763 \h </w:instrText>
            </w:r>
            <w:r w:rsidR="000C5770">
              <w:rPr>
                <w:webHidden/>
              </w:rPr>
            </w:r>
            <w:r w:rsidR="000C5770">
              <w:rPr>
                <w:webHidden/>
              </w:rPr>
              <w:fldChar w:fldCharType="separate"/>
            </w:r>
            <w:r w:rsidR="000C5770">
              <w:rPr>
                <w:webHidden/>
              </w:rPr>
              <w:t>36</w:t>
            </w:r>
            <w:r w:rsidR="000C5770">
              <w:rPr>
                <w:webHidden/>
              </w:rPr>
              <w:fldChar w:fldCharType="end"/>
            </w:r>
          </w:hyperlink>
        </w:p>
        <w:p w14:paraId="19B61A68" w14:textId="77777777" w:rsidR="000C5770" w:rsidRDefault="00315F1C">
          <w:pPr>
            <w:pStyle w:val="31"/>
            <w:rPr>
              <w:rFonts w:asciiTheme="minorHAnsi" w:eastAsiaTheme="minorEastAsia" w:hAnsiTheme="minorHAnsi" w:cstheme="minorBidi"/>
              <w:b w:val="0"/>
              <w:bCs w:val="0"/>
              <w:sz w:val="22"/>
              <w:szCs w:val="22"/>
              <w14:ligatures w14:val="none"/>
            </w:rPr>
          </w:pPr>
          <w:hyperlink w:anchor="_Toc179972764" w:history="1">
            <w:r w:rsidR="000C5770" w:rsidRPr="00254352">
              <w:rPr>
                <w:rStyle w:val="ab"/>
              </w:rPr>
              <w:t>XVII. Приложение Б. Алгоритмы действий врача.</w:t>
            </w:r>
            <w:r w:rsidR="000C5770">
              <w:rPr>
                <w:webHidden/>
              </w:rPr>
              <w:tab/>
            </w:r>
            <w:r w:rsidR="000C5770">
              <w:rPr>
                <w:webHidden/>
              </w:rPr>
              <w:fldChar w:fldCharType="begin"/>
            </w:r>
            <w:r w:rsidR="000C5770">
              <w:rPr>
                <w:webHidden/>
              </w:rPr>
              <w:instrText xml:space="preserve"> PAGEREF _Toc179972764 \h </w:instrText>
            </w:r>
            <w:r w:rsidR="000C5770">
              <w:rPr>
                <w:webHidden/>
              </w:rPr>
            </w:r>
            <w:r w:rsidR="000C5770">
              <w:rPr>
                <w:webHidden/>
              </w:rPr>
              <w:fldChar w:fldCharType="separate"/>
            </w:r>
            <w:r w:rsidR="000C5770">
              <w:rPr>
                <w:webHidden/>
              </w:rPr>
              <w:t>37</w:t>
            </w:r>
            <w:r w:rsidR="000C5770">
              <w:rPr>
                <w:webHidden/>
              </w:rPr>
              <w:fldChar w:fldCharType="end"/>
            </w:r>
          </w:hyperlink>
        </w:p>
        <w:p w14:paraId="7A1FD7A7" w14:textId="77777777" w:rsidR="000C5770" w:rsidRDefault="00315F1C">
          <w:pPr>
            <w:pStyle w:val="14"/>
            <w:rPr>
              <w:rFonts w:asciiTheme="minorHAnsi" w:eastAsiaTheme="minorEastAsia" w:hAnsiTheme="minorHAnsi" w:cstheme="minorBidi"/>
              <w:b w:val="0"/>
              <w:bCs w:val="0"/>
              <w:sz w:val="22"/>
              <w:szCs w:val="22"/>
              <w14:ligatures w14:val="none"/>
            </w:rPr>
          </w:pPr>
          <w:hyperlink w:anchor="_Toc179972765" w:history="1">
            <w:r w:rsidR="000C5770" w:rsidRPr="00254352">
              <w:rPr>
                <w:rStyle w:val="ab"/>
                <w:rFonts w:eastAsia="Calibri"/>
                <w:lang w:eastAsia="zh-CN"/>
              </w:rPr>
              <w:t>Приложение Б2. Выбор ортопедических конструкций для восстановления коронки зуба</w:t>
            </w:r>
            <w:r w:rsidR="000C5770">
              <w:rPr>
                <w:webHidden/>
              </w:rPr>
              <w:tab/>
            </w:r>
            <w:r w:rsidR="000C5770">
              <w:rPr>
                <w:webHidden/>
              </w:rPr>
              <w:fldChar w:fldCharType="begin"/>
            </w:r>
            <w:r w:rsidR="000C5770">
              <w:rPr>
                <w:webHidden/>
              </w:rPr>
              <w:instrText xml:space="preserve"> PAGEREF _Toc179972765 \h </w:instrText>
            </w:r>
            <w:r w:rsidR="000C5770">
              <w:rPr>
                <w:webHidden/>
              </w:rPr>
            </w:r>
            <w:r w:rsidR="000C5770">
              <w:rPr>
                <w:webHidden/>
              </w:rPr>
              <w:fldChar w:fldCharType="separate"/>
            </w:r>
            <w:r w:rsidR="000C5770">
              <w:rPr>
                <w:webHidden/>
              </w:rPr>
              <w:t>39</w:t>
            </w:r>
            <w:r w:rsidR="000C5770">
              <w:rPr>
                <w:webHidden/>
              </w:rPr>
              <w:fldChar w:fldCharType="end"/>
            </w:r>
          </w:hyperlink>
        </w:p>
        <w:p w14:paraId="32A113A3" w14:textId="77777777" w:rsidR="000C5770" w:rsidRDefault="00315F1C">
          <w:pPr>
            <w:pStyle w:val="14"/>
            <w:rPr>
              <w:rFonts w:asciiTheme="minorHAnsi" w:eastAsiaTheme="minorEastAsia" w:hAnsiTheme="minorHAnsi" w:cstheme="minorBidi"/>
              <w:b w:val="0"/>
              <w:bCs w:val="0"/>
              <w:sz w:val="22"/>
              <w:szCs w:val="22"/>
              <w14:ligatures w14:val="none"/>
            </w:rPr>
          </w:pPr>
          <w:hyperlink w:anchor="_Toc179972766" w:history="1">
            <w:r w:rsidR="000C5770" w:rsidRPr="00254352">
              <w:rPr>
                <w:rStyle w:val="ab"/>
                <w:rFonts w:eastAsia="Calibri"/>
                <w:lang w:eastAsia="zh-CN"/>
              </w:rPr>
              <w:t>XVIII. Приложение В. Информация для пациента.</w:t>
            </w:r>
            <w:r w:rsidR="000C5770">
              <w:rPr>
                <w:webHidden/>
              </w:rPr>
              <w:tab/>
            </w:r>
            <w:r w:rsidR="000C5770">
              <w:rPr>
                <w:webHidden/>
              </w:rPr>
              <w:fldChar w:fldCharType="begin"/>
            </w:r>
            <w:r w:rsidR="000C5770">
              <w:rPr>
                <w:webHidden/>
              </w:rPr>
              <w:instrText xml:space="preserve"> PAGEREF _Toc179972766 \h </w:instrText>
            </w:r>
            <w:r w:rsidR="000C5770">
              <w:rPr>
                <w:webHidden/>
              </w:rPr>
            </w:r>
            <w:r w:rsidR="000C5770">
              <w:rPr>
                <w:webHidden/>
              </w:rPr>
              <w:fldChar w:fldCharType="separate"/>
            </w:r>
            <w:r w:rsidR="000C5770">
              <w:rPr>
                <w:webHidden/>
              </w:rPr>
              <w:t>40</w:t>
            </w:r>
            <w:r w:rsidR="000C5770">
              <w:rPr>
                <w:webHidden/>
              </w:rPr>
              <w:fldChar w:fldCharType="end"/>
            </w:r>
          </w:hyperlink>
        </w:p>
        <w:p w14:paraId="687B1254" w14:textId="77777777" w:rsidR="000C5770" w:rsidRDefault="00315F1C">
          <w:pPr>
            <w:pStyle w:val="14"/>
            <w:rPr>
              <w:rFonts w:asciiTheme="minorHAnsi" w:eastAsiaTheme="minorEastAsia" w:hAnsiTheme="minorHAnsi" w:cstheme="minorBidi"/>
              <w:b w:val="0"/>
              <w:bCs w:val="0"/>
              <w:sz w:val="22"/>
              <w:szCs w:val="22"/>
              <w14:ligatures w14:val="none"/>
            </w:rPr>
          </w:pPr>
          <w:hyperlink w:anchor="_Toc179972767" w:history="1">
            <w:r w:rsidR="000C5770" w:rsidRPr="00254352">
              <w:rPr>
                <w:rStyle w:val="ab"/>
                <w:rFonts w:eastAsia="Calibri"/>
                <w:lang w:eastAsia="zh-CN"/>
              </w:rPr>
              <w:t>XIX. Приложение Г1 - ГN. Шкалы оценки, вопросники и другие оценочные инструменты состояния пациента, приведенные в клинических рекомендациях.</w:t>
            </w:r>
            <w:r w:rsidR="000C5770">
              <w:rPr>
                <w:webHidden/>
              </w:rPr>
              <w:tab/>
            </w:r>
            <w:r w:rsidR="000C5770">
              <w:rPr>
                <w:webHidden/>
              </w:rPr>
              <w:fldChar w:fldCharType="begin"/>
            </w:r>
            <w:r w:rsidR="000C5770">
              <w:rPr>
                <w:webHidden/>
              </w:rPr>
              <w:instrText xml:space="preserve"> PAGEREF _Toc179972767 \h </w:instrText>
            </w:r>
            <w:r w:rsidR="000C5770">
              <w:rPr>
                <w:webHidden/>
              </w:rPr>
            </w:r>
            <w:r w:rsidR="000C5770">
              <w:rPr>
                <w:webHidden/>
              </w:rPr>
              <w:fldChar w:fldCharType="separate"/>
            </w:r>
            <w:r w:rsidR="000C5770">
              <w:rPr>
                <w:webHidden/>
              </w:rPr>
              <w:t>40</w:t>
            </w:r>
            <w:r w:rsidR="000C5770">
              <w:rPr>
                <w:webHidden/>
              </w:rPr>
              <w:fldChar w:fldCharType="end"/>
            </w:r>
          </w:hyperlink>
        </w:p>
        <w:p w14:paraId="547B109C" w14:textId="77777777" w:rsidR="000C5770" w:rsidRDefault="00315F1C">
          <w:pPr>
            <w:pStyle w:val="14"/>
            <w:rPr>
              <w:rFonts w:asciiTheme="minorHAnsi" w:eastAsiaTheme="minorEastAsia" w:hAnsiTheme="minorHAnsi" w:cstheme="minorBidi"/>
              <w:b w:val="0"/>
              <w:bCs w:val="0"/>
              <w:sz w:val="22"/>
              <w:szCs w:val="22"/>
              <w14:ligatures w14:val="none"/>
            </w:rPr>
          </w:pPr>
          <w:hyperlink w:anchor="_Toc179972768" w:history="1">
            <w:r w:rsidR="000C5770" w:rsidRPr="00254352">
              <w:rPr>
                <w:rStyle w:val="ab"/>
                <w:rFonts w:eastAsia="Calibri"/>
                <w:lang w:eastAsia="zh-CN"/>
              </w:rPr>
              <w:t>Приложение Г1  Требования к диагностике болезней периодонта</w:t>
            </w:r>
            <w:r w:rsidR="000C5770">
              <w:rPr>
                <w:webHidden/>
              </w:rPr>
              <w:tab/>
            </w:r>
            <w:r w:rsidR="000C5770">
              <w:rPr>
                <w:webHidden/>
              </w:rPr>
              <w:fldChar w:fldCharType="begin"/>
            </w:r>
            <w:r w:rsidR="000C5770">
              <w:rPr>
                <w:webHidden/>
              </w:rPr>
              <w:instrText xml:space="preserve"> PAGEREF _Toc179972768 \h </w:instrText>
            </w:r>
            <w:r w:rsidR="000C5770">
              <w:rPr>
                <w:webHidden/>
              </w:rPr>
            </w:r>
            <w:r w:rsidR="000C5770">
              <w:rPr>
                <w:webHidden/>
              </w:rPr>
              <w:fldChar w:fldCharType="separate"/>
            </w:r>
            <w:r w:rsidR="000C5770">
              <w:rPr>
                <w:webHidden/>
              </w:rPr>
              <w:t>40</w:t>
            </w:r>
            <w:r w:rsidR="000C5770">
              <w:rPr>
                <w:webHidden/>
              </w:rPr>
              <w:fldChar w:fldCharType="end"/>
            </w:r>
          </w:hyperlink>
        </w:p>
        <w:p w14:paraId="10390053" w14:textId="77777777" w:rsidR="000C5770" w:rsidRDefault="00315F1C">
          <w:pPr>
            <w:pStyle w:val="31"/>
            <w:rPr>
              <w:rFonts w:asciiTheme="minorHAnsi" w:eastAsiaTheme="minorEastAsia" w:hAnsiTheme="minorHAnsi" w:cstheme="minorBidi"/>
              <w:b w:val="0"/>
              <w:bCs w:val="0"/>
              <w:sz w:val="22"/>
              <w:szCs w:val="22"/>
              <w14:ligatures w14:val="none"/>
            </w:rPr>
          </w:pPr>
          <w:hyperlink w:anchor="_Toc179972769" w:history="1">
            <w:r w:rsidR="000C5770" w:rsidRPr="00254352">
              <w:rPr>
                <w:rStyle w:val="ab"/>
              </w:rPr>
              <w:t xml:space="preserve">Приложение Г2   </w:t>
            </w:r>
            <w:r w:rsidR="000C5770" w:rsidRPr="00254352">
              <w:rPr>
                <w:rStyle w:val="ab"/>
                <w:rFonts w:ascii="Times New Roman CYR" w:hAnsi="Times New Roman CYR" w:cs="Times New Roman CYR"/>
              </w:rPr>
              <w:t>Консервативно-оперативное лечение заболеваний периодонта</w:t>
            </w:r>
            <w:r w:rsidR="000C5770">
              <w:rPr>
                <w:webHidden/>
              </w:rPr>
              <w:tab/>
            </w:r>
            <w:r w:rsidR="000C5770">
              <w:rPr>
                <w:webHidden/>
              </w:rPr>
              <w:fldChar w:fldCharType="begin"/>
            </w:r>
            <w:r w:rsidR="000C5770">
              <w:rPr>
                <w:webHidden/>
              </w:rPr>
              <w:instrText xml:space="preserve"> PAGEREF _Toc179972769 \h </w:instrText>
            </w:r>
            <w:r w:rsidR="000C5770">
              <w:rPr>
                <w:webHidden/>
              </w:rPr>
            </w:r>
            <w:r w:rsidR="000C5770">
              <w:rPr>
                <w:webHidden/>
              </w:rPr>
              <w:fldChar w:fldCharType="separate"/>
            </w:r>
            <w:r w:rsidR="000C5770">
              <w:rPr>
                <w:webHidden/>
              </w:rPr>
              <w:t>42</w:t>
            </w:r>
            <w:r w:rsidR="000C5770">
              <w:rPr>
                <w:webHidden/>
              </w:rPr>
              <w:fldChar w:fldCharType="end"/>
            </w:r>
          </w:hyperlink>
        </w:p>
        <w:p w14:paraId="75CE26D9" w14:textId="77777777" w:rsidR="000C5770" w:rsidRDefault="00315F1C">
          <w:pPr>
            <w:pStyle w:val="14"/>
            <w:rPr>
              <w:rFonts w:asciiTheme="minorHAnsi" w:eastAsiaTheme="minorEastAsia" w:hAnsiTheme="minorHAnsi" w:cstheme="minorBidi"/>
              <w:b w:val="0"/>
              <w:bCs w:val="0"/>
              <w:sz w:val="22"/>
              <w:szCs w:val="22"/>
              <w14:ligatures w14:val="none"/>
            </w:rPr>
          </w:pPr>
          <w:hyperlink w:anchor="_Toc179972770" w:history="1">
            <w:r w:rsidR="000C5770" w:rsidRPr="00254352">
              <w:rPr>
                <w:rStyle w:val="ab"/>
                <w:rFonts w:eastAsia="Calibri"/>
                <w:lang w:eastAsia="zh-CN"/>
              </w:rPr>
              <w:t>Приложение Г3   Оперативно- хирургическое лечение заболеваний периодонта</w:t>
            </w:r>
            <w:r w:rsidR="000C5770">
              <w:rPr>
                <w:webHidden/>
              </w:rPr>
              <w:tab/>
            </w:r>
            <w:r w:rsidR="000C5770">
              <w:rPr>
                <w:webHidden/>
              </w:rPr>
              <w:fldChar w:fldCharType="begin"/>
            </w:r>
            <w:r w:rsidR="000C5770">
              <w:rPr>
                <w:webHidden/>
              </w:rPr>
              <w:instrText xml:space="preserve"> PAGEREF _Toc179972770 \h </w:instrText>
            </w:r>
            <w:r w:rsidR="000C5770">
              <w:rPr>
                <w:webHidden/>
              </w:rPr>
            </w:r>
            <w:r w:rsidR="000C5770">
              <w:rPr>
                <w:webHidden/>
              </w:rPr>
              <w:fldChar w:fldCharType="separate"/>
            </w:r>
            <w:r w:rsidR="000C5770">
              <w:rPr>
                <w:webHidden/>
              </w:rPr>
              <w:t>44</w:t>
            </w:r>
            <w:r w:rsidR="000C5770">
              <w:rPr>
                <w:webHidden/>
              </w:rPr>
              <w:fldChar w:fldCharType="end"/>
            </w:r>
          </w:hyperlink>
        </w:p>
        <w:p w14:paraId="00B5439A" w14:textId="77777777" w:rsidR="000C5770" w:rsidRDefault="00315F1C">
          <w:pPr>
            <w:pStyle w:val="14"/>
            <w:rPr>
              <w:rFonts w:asciiTheme="minorHAnsi" w:eastAsiaTheme="minorEastAsia" w:hAnsiTheme="minorHAnsi" w:cstheme="minorBidi"/>
              <w:b w:val="0"/>
              <w:bCs w:val="0"/>
              <w:sz w:val="22"/>
              <w:szCs w:val="22"/>
              <w14:ligatures w14:val="none"/>
            </w:rPr>
          </w:pPr>
          <w:hyperlink w:anchor="_Toc179972771" w:history="1">
            <w:r w:rsidR="000C5770" w:rsidRPr="00254352">
              <w:rPr>
                <w:rStyle w:val="ab"/>
                <w:rFonts w:eastAsia="Calibri"/>
                <w:lang w:eastAsia="zh-CN"/>
              </w:rPr>
              <w:t>Приложение Г 4</w:t>
            </w:r>
            <w:r w:rsidR="000C5770">
              <w:rPr>
                <w:webHidden/>
              </w:rPr>
              <w:tab/>
            </w:r>
            <w:r w:rsidR="000C5770">
              <w:rPr>
                <w:webHidden/>
              </w:rPr>
              <w:fldChar w:fldCharType="begin"/>
            </w:r>
            <w:r w:rsidR="000C5770">
              <w:rPr>
                <w:webHidden/>
              </w:rPr>
              <w:instrText xml:space="preserve"> PAGEREF _Toc179972771 \h </w:instrText>
            </w:r>
            <w:r w:rsidR="000C5770">
              <w:rPr>
                <w:webHidden/>
              </w:rPr>
            </w:r>
            <w:r w:rsidR="000C5770">
              <w:rPr>
                <w:webHidden/>
              </w:rPr>
              <w:fldChar w:fldCharType="separate"/>
            </w:r>
            <w:r w:rsidR="000C5770">
              <w:rPr>
                <w:webHidden/>
              </w:rPr>
              <w:t>45</w:t>
            </w:r>
            <w:r w:rsidR="000C5770">
              <w:rPr>
                <w:webHidden/>
              </w:rPr>
              <w:fldChar w:fldCharType="end"/>
            </w:r>
          </w:hyperlink>
        </w:p>
        <w:p w14:paraId="4AE5C588" w14:textId="619204C5" w:rsidR="00417E49" w:rsidRDefault="00417E49" w:rsidP="00417E49">
          <w:pPr>
            <w:rPr>
              <w:b/>
              <w:bCs/>
            </w:rPr>
          </w:pPr>
          <w:r>
            <w:rPr>
              <w:b/>
              <w:bCs/>
            </w:rPr>
            <w:fldChar w:fldCharType="end"/>
          </w:r>
        </w:p>
      </w:sdtContent>
    </w:sdt>
    <w:bookmarkEnd w:id="1" w:displacedByCustomXml="prev"/>
    <w:p w14:paraId="5211E27C" w14:textId="77777777" w:rsidR="0040722E" w:rsidRPr="003E3483" w:rsidRDefault="0040722E" w:rsidP="0040722E">
      <w:pPr>
        <w:widowControl w:val="0"/>
        <w:tabs>
          <w:tab w:val="right" w:leader="dot" w:pos="9345"/>
        </w:tabs>
        <w:autoSpaceDE w:val="0"/>
        <w:autoSpaceDN w:val="0"/>
        <w:adjustRightInd w:val="0"/>
        <w:spacing w:after="100" w:line="360" w:lineRule="auto"/>
        <w:jc w:val="both"/>
        <w:rPr>
          <w:rFonts w:ascii="Times New Roman" w:hAnsi="Times New Roman"/>
          <w:sz w:val="24"/>
          <w:szCs w:val="24"/>
        </w:rPr>
      </w:pPr>
    </w:p>
    <w:p w14:paraId="132A8A2A" w14:textId="77777777" w:rsidR="0040722E" w:rsidRPr="003E3483" w:rsidRDefault="0040722E" w:rsidP="0040722E">
      <w:pPr>
        <w:widowControl w:val="0"/>
        <w:tabs>
          <w:tab w:val="right" w:leader="dot" w:pos="9345"/>
        </w:tabs>
        <w:autoSpaceDE w:val="0"/>
        <w:autoSpaceDN w:val="0"/>
        <w:adjustRightInd w:val="0"/>
        <w:spacing w:after="100" w:line="360" w:lineRule="auto"/>
        <w:jc w:val="both"/>
        <w:rPr>
          <w:rFonts w:ascii="Times New Roman" w:hAnsi="Times New Roman"/>
          <w:sz w:val="24"/>
          <w:szCs w:val="24"/>
        </w:rPr>
      </w:pPr>
    </w:p>
    <w:p w14:paraId="62031BF0" w14:textId="77777777" w:rsidR="0040722E" w:rsidRPr="003E3483" w:rsidRDefault="0040722E" w:rsidP="0040722E">
      <w:pPr>
        <w:widowControl w:val="0"/>
        <w:autoSpaceDE w:val="0"/>
        <w:autoSpaceDN w:val="0"/>
        <w:adjustRightInd w:val="0"/>
        <w:rPr>
          <w:rFonts w:ascii="Times New Roman" w:hAnsi="Times New Roman"/>
          <w:sz w:val="24"/>
          <w:szCs w:val="24"/>
        </w:rPr>
      </w:pPr>
    </w:p>
    <w:p w14:paraId="2C53A63F" w14:textId="77777777" w:rsidR="0040722E" w:rsidRPr="003E3483" w:rsidRDefault="0040722E" w:rsidP="0040722E">
      <w:pPr>
        <w:widowControl w:val="0"/>
        <w:autoSpaceDE w:val="0"/>
        <w:autoSpaceDN w:val="0"/>
        <w:adjustRightInd w:val="0"/>
        <w:rPr>
          <w:rFonts w:ascii="Times New Roman" w:hAnsi="Times New Roman"/>
          <w:sz w:val="24"/>
          <w:szCs w:val="24"/>
        </w:rPr>
      </w:pPr>
    </w:p>
    <w:p w14:paraId="201D937C" w14:textId="77777777" w:rsidR="0040722E" w:rsidRPr="003E3483" w:rsidRDefault="0040722E" w:rsidP="0040722E">
      <w:pPr>
        <w:widowControl w:val="0"/>
        <w:autoSpaceDE w:val="0"/>
        <w:autoSpaceDN w:val="0"/>
        <w:adjustRightInd w:val="0"/>
        <w:rPr>
          <w:rFonts w:ascii="Times New Roman" w:hAnsi="Times New Roman"/>
          <w:sz w:val="24"/>
          <w:szCs w:val="24"/>
        </w:rPr>
      </w:pPr>
      <w:r w:rsidRPr="003E3483">
        <w:rPr>
          <w:rFonts w:cs="Calibri"/>
        </w:rPr>
        <w:br w:type="page"/>
      </w:r>
    </w:p>
    <w:p w14:paraId="29AFB24C" w14:textId="77777777" w:rsidR="0040722E" w:rsidRDefault="0040722E" w:rsidP="0040722E">
      <w:pPr>
        <w:keepNext/>
        <w:keepLines/>
        <w:widowControl w:val="0"/>
        <w:autoSpaceDE w:val="0"/>
        <w:autoSpaceDN w:val="0"/>
        <w:adjustRightInd w:val="0"/>
        <w:spacing w:before="240" w:after="0" w:line="36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Ключевые слова</w:t>
      </w:r>
    </w:p>
    <w:p w14:paraId="5457D491" w14:textId="77777777" w:rsidR="0040722E" w:rsidRDefault="0040722E" w:rsidP="0040722E">
      <w:pPr>
        <w:widowControl w:val="0"/>
        <w:numPr>
          <w:ilvl w:val="0"/>
          <w:numId w:val="1"/>
        </w:numPr>
        <w:suppressAutoHyphens/>
        <w:autoSpaceDE w:val="0"/>
        <w:autoSpaceDN w:val="0"/>
        <w:adjustRightInd w:val="0"/>
        <w:spacing w:after="0" w:line="360" w:lineRule="auto"/>
        <w:ind w:firstLine="709"/>
        <w:jc w:val="both"/>
        <w:rPr>
          <w:rFonts w:ascii="Times New Roman CYR" w:hAnsi="Times New Roman CYR" w:cs="Times New Roman CYR"/>
          <w:color w:val="00000A"/>
          <w:sz w:val="24"/>
          <w:szCs w:val="24"/>
        </w:rPr>
      </w:pPr>
      <w:r>
        <w:rPr>
          <w:rFonts w:ascii="Times New Roman CYR" w:hAnsi="Times New Roman CYR" w:cs="Times New Roman CYR"/>
          <w:color w:val="00000A"/>
          <w:sz w:val="24"/>
          <w:szCs w:val="24"/>
        </w:rPr>
        <w:t>Периодонт</w:t>
      </w:r>
    </w:p>
    <w:p w14:paraId="4882990A" w14:textId="41AEC14A" w:rsidR="0040722E" w:rsidRDefault="003869E1" w:rsidP="0040722E">
      <w:pPr>
        <w:widowControl w:val="0"/>
        <w:numPr>
          <w:ilvl w:val="0"/>
          <w:numId w:val="1"/>
        </w:numPr>
        <w:suppressAutoHyphens/>
        <w:autoSpaceDE w:val="0"/>
        <w:autoSpaceDN w:val="0"/>
        <w:adjustRightInd w:val="0"/>
        <w:spacing w:after="0" w:line="360" w:lineRule="auto"/>
        <w:ind w:firstLine="709"/>
        <w:jc w:val="both"/>
        <w:rPr>
          <w:rFonts w:ascii="Times New Roman CYR" w:hAnsi="Times New Roman CYR" w:cs="Times New Roman CYR"/>
          <w:color w:val="00000A"/>
          <w:sz w:val="24"/>
          <w:szCs w:val="24"/>
        </w:rPr>
      </w:pPr>
      <w:r>
        <w:rPr>
          <w:rFonts w:ascii="Times New Roman CYR" w:hAnsi="Times New Roman CYR" w:cs="Times New Roman CYR"/>
          <w:color w:val="00000A"/>
          <w:sz w:val="24"/>
          <w:szCs w:val="24"/>
        </w:rPr>
        <w:t>Апикальный п</w:t>
      </w:r>
      <w:r w:rsidR="0040722E">
        <w:rPr>
          <w:rFonts w:ascii="Times New Roman CYR" w:hAnsi="Times New Roman CYR" w:cs="Times New Roman CYR"/>
          <w:color w:val="00000A"/>
          <w:sz w:val="24"/>
          <w:szCs w:val="24"/>
        </w:rPr>
        <w:t>ериодонтит</w:t>
      </w:r>
    </w:p>
    <w:p w14:paraId="2F2E8E98" w14:textId="77777777" w:rsidR="00444932" w:rsidRPr="00444932" w:rsidRDefault="00444932" w:rsidP="00444932">
      <w:pPr>
        <w:pStyle w:val="a5"/>
        <w:numPr>
          <w:ilvl w:val="0"/>
          <w:numId w:val="1"/>
        </w:numPr>
        <w:tabs>
          <w:tab w:val="num" w:pos="0"/>
        </w:tabs>
        <w:suppressAutoHyphens/>
        <w:spacing w:line="360" w:lineRule="auto"/>
        <w:jc w:val="both"/>
        <w:rPr>
          <w:rFonts w:eastAsia="Calibri"/>
          <w:szCs w:val="28"/>
          <w:lang w:eastAsia="zh-CN"/>
          <w14:ligatures w14:val="none"/>
        </w:rPr>
      </w:pPr>
      <w:r w:rsidRPr="00444932">
        <w:rPr>
          <w:rFonts w:eastAsia="Calibri"/>
          <w:szCs w:val="28"/>
          <w:lang w:eastAsia="zh-CN"/>
          <w14:ligatures w14:val="none"/>
        </w:rPr>
        <w:t>Механическая обработка корневых каналов зуба</w:t>
      </w:r>
    </w:p>
    <w:p w14:paraId="282134A9" w14:textId="77777777" w:rsidR="00444932" w:rsidRPr="00444932" w:rsidRDefault="00444932" w:rsidP="00444932">
      <w:pPr>
        <w:pStyle w:val="a5"/>
        <w:numPr>
          <w:ilvl w:val="0"/>
          <w:numId w:val="1"/>
        </w:numPr>
        <w:tabs>
          <w:tab w:val="num" w:pos="0"/>
        </w:tabs>
        <w:suppressAutoHyphens/>
        <w:spacing w:line="360" w:lineRule="auto"/>
        <w:jc w:val="both"/>
        <w:rPr>
          <w:rFonts w:eastAsia="Calibri"/>
          <w:szCs w:val="28"/>
          <w:lang w:eastAsia="zh-CN"/>
          <w14:ligatures w14:val="none"/>
        </w:rPr>
      </w:pPr>
      <w:r w:rsidRPr="00444932">
        <w:rPr>
          <w:rFonts w:eastAsia="Calibri" w:cs="Courier New"/>
          <w:szCs w:val="28"/>
          <w:lang w:eastAsia="zh-CN"/>
          <w14:ligatures w14:val="none"/>
        </w:rPr>
        <w:t xml:space="preserve">Медикаментозная </w:t>
      </w:r>
      <w:r w:rsidRPr="00444932">
        <w:rPr>
          <w:rFonts w:eastAsia="Calibri"/>
          <w:szCs w:val="28"/>
          <w:lang w:eastAsia="zh-CN"/>
          <w14:ligatures w14:val="none"/>
        </w:rPr>
        <w:t>обработка корневых каналов зуба</w:t>
      </w:r>
    </w:p>
    <w:p w14:paraId="1CEE1043" w14:textId="77777777" w:rsidR="00444932" w:rsidRPr="00444932" w:rsidRDefault="00444932" w:rsidP="00444932">
      <w:pPr>
        <w:pStyle w:val="a5"/>
        <w:numPr>
          <w:ilvl w:val="0"/>
          <w:numId w:val="1"/>
        </w:numPr>
        <w:tabs>
          <w:tab w:val="num" w:pos="0"/>
        </w:tabs>
        <w:suppressAutoHyphens/>
        <w:spacing w:line="360" w:lineRule="auto"/>
        <w:jc w:val="both"/>
        <w:rPr>
          <w:rFonts w:eastAsia="Calibri"/>
          <w:szCs w:val="28"/>
          <w:lang w:eastAsia="zh-CN"/>
          <w14:ligatures w14:val="none"/>
        </w:rPr>
      </w:pPr>
      <w:r w:rsidRPr="00444932">
        <w:rPr>
          <w:rFonts w:eastAsia="Calibri" w:cs="Courier New"/>
          <w:szCs w:val="28"/>
          <w:lang w:eastAsia="zh-CN"/>
          <w14:ligatures w14:val="none"/>
        </w:rPr>
        <w:t>Обтурация корневых каналов</w:t>
      </w:r>
    </w:p>
    <w:p w14:paraId="7E145FF4" w14:textId="77777777" w:rsidR="00444932" w:rsidRDefault="00444932" w:rsidP="00503472">
      <w:pPr>
        <w:widowControl w:val="0"/>
        <w:suppressAutoHyphens/>
        <w:autoSpaceDE w:val="0"/>
        <w:autoSpaceDN w:val="0"/>
        <w:adjustRightInd w:val="0"/>
        <w:spacing w:after="0" w:line="360" w:lineRule="auto"/>
        <w:ind w:left="709"/>
        <w:jc w:val="both"/>
        <w:rPr>
          <w:rFonts w:ascii="Times New Roman CYR" w:hAnsi="Times New Roman CYR" w:cs="Times New Roman CYR"/>
          <w:color w:val="00000A"/>
          <w:sz w:val="24"/>
          <w:szCs w:val="24"/>
        </w:rPr>
      </w:pPr>
    </w:p>
    <w:p w14:paraId="0D2526B3" w14:textId="333911E4" w:rsidR="0040722E" w:rsidRDefault="0040722E" w:rsidP="0040722E">
      <w:pPr>
        <w:widowControl w:val="0"/>
        <w:numPr>
          <w:ilvl w:val="0"/>
          <w:numId w:val="1"/>
        </w:numPr>
        <w:suppressAutoHyphens/>
        <w:autoSpaceDE w:val="0"/>
        <w:autoSpaceDN w:val="0"/>
        <w:adjustRightInd w:val="0"/>
        <w:spacing w:after="0" w:line="360" w:lineRule="auto"/>
        <w:ind w:firstLine="709"/>
        <w:jc w:val="both"/>
        <w:rPr>
          <w:rFonts w:ascii="Times New Roman" w:hAnsi="Times New Roman"/>
          <w:color w:val="00000A"/>
          <w:sz w:val="24"/>
          <w:szCs w:val="24"/>
          <w:lang w:val="en-US"/>
        </w:rPr>
      </w:pPr>
      <w:r>
        <w:rPr>
          <w:rFonts w:ascii="Times New Roman CYR" w:hAnsi="Times New Roman CYR" w:cs="Times New Roman CYR"/>
          <w:color w:val="00000A"/>
          <w:sz w:val="24"/>
          <w:szCs w:val="24"/>
        </w:rPr>
        <w:br w:type="page"/>
      </w:r>
    </w:p>
    <w:p w14:paraId="654A5806" w14:textId="714E077D" w:rsidR="0040722E" w:rsidRPr="00444932" w:rsidRDefault="00444932" w:rsidP="00444932">
      <w:pPr>
        <w:pStyle w:val="1"/>
        <w:jc w:val="center"/>
        <w:rPr>
          <w:sz w:val="28"/>
          <w:szCs w:val="28"/>
        </w:rPr>
      </w:pPr>
      <w:bookmarkStart w:id="2" w:name="_Toc179972745"/>
      <w:r w:rsidRPr="00444932">
        <w:rPr>
          <w:sz w:val="28"/>
          <w:szCs w:val="28"/>
          <w:lang w:val="en-US"/>
        </w:rPr>
        <w:lastRenderedPageBreak/>
        <w:t xml:space="preserve">III. </w:t>
      </w:r>
      <w:r w:rsidR="0040722E" w:rsidRPr="00444932">
        <w:rPr>
          <w:sz w:val="28"/>
          <w:szCs w:val="28"/>
        </w:rPr>
        <w:t>Список сокращений</w:t>
      </w:r>
      <w:bookmarkEnd w:id="2"/>
    </w:p>
    <w:p w14:paraId="701FC474" w14:textId="77777777" w:rsidR="0040722E" w:rsidRDefault="0040722E" w:rsidP="0040722E">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МКБ 10 - международная классификация болезней 10-го пересмотра</w:t>
      </w:r>
    </w:p>
    <w:p w14:paraId="2FFB63A7" w14:textId="77777777" w:rsidR="0040722E" w:rsidRPr="00354875" w:rsidRDefault="0040722E" w:rsidP="0040722E">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A"/>
          <w:sz w:val="24"/>
          <w:szCs w:val="24"/>
        </w:rPr>
      </w:pPr>
      <w:r w:rsidRPr="00354875">
        <w:rPr>
          <w:rFonts w:ascii="Times New Roman CYR" w:hAnsi="Times New Roman CYR" w:cs="Times New Roman CYR"/>
          <w:color w:val="00000A"/>
          <w:sz w:val="24"/>
          <w:szCs w:val="24"/>
        </w:rPr>
        <w:t>КПУ — кариес, пломба, удаленный</w:t>
      </w:r>
    </w:p>
    <w:p w14:paraId="34AF3509" w14:textId="77777777" w:rsidR="0040722E" w:rsidRDefault="0040722E" w:rsidP="0040722E">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A"/>
          <w:sz w:val="24"/>
          <w:szCs w:val="24"/>
        </w:rPr>
      </w:pPr>
      <w:r>
        <w:rPr>
          <w:rFonts w:ascii="Times New Roman CYR" w:hAnsi="Times New Roman CYR" w:cs="Times New Roman CYR"/>
          <w:color w:val="00000A"/>
          <w:sz w:val="24"/>
          <w:szCs w:val="24"/>
        </w:rPr>
        <w:t>ЭОД – электроодонтодиагностика</w:t>
      </w:r>
    </w:p>
    <w:p w14:paraId="4092601A" w14:textId="3E66EFD3" w:rsidR="0040722E" w:rsidRDefault="0040722E" w:rsidP="0040722E">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A"/>
          <w:sz w:val="24"/>
          <w:szCs w:val="24"/>
        </w:rPr>
      </w:pPr>
      <w:r>
        <w:rPr>
          <w:rFonts w:ascii="Times New Roman CYR" w:hAnsi="Times New Roman CYR" w:cs="Times New Roman CYR"/>
          <w:color w:val="00000A"/>
          <w:sz w:val="24"/>
          <w:szCs w:val="24"/>
        </w:rPr>
        <w:t>СОЭ – скорость ос</w:t>
      </w:r>
      <w:r w:rsidR="0083684C">
        <w:rPr>
          <w:rFonts w:ascii="Times New Roman CYR" w:hAnsi="Times New Roman CYR" w:cs="Times New Roman CYR"/>
          <w:color w:val="00000A"/>
          <w:sz w:val="24"/>
          <w:szCs w:val="24"/>
        </w:rPr>
        <w:t>едания</w:t>
      </w:r>
      <w:r>
        <w:rPr>
          <w:rFonts w:ascii="Times New Roman CYR" w:hAnsi="Times New Roman CYR" w:cs="Times New Roman CYR"/>
          <w:color w:val="00000A"/>
          <w:sz w:val="24"/>
          <w:szCs w:val="24"/>
        </w:rPr>
        <w:t xml:space="preserve"> эритроцитов</w:t>
      </w:r>
    </w:p>
    <w:p w14:paraId="4A7DAA60" w14:textId="77777777" w:rsidR="0040722E" w:rsidRDefault="0040722E" w:rsidP="0040722E">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A"/>
          <w:sz w:val="24"/>
          <w:szCs w:val="24"/>
        </w:rPr>
      </w:pPr>
      <w:r>
        <w:rPr>
          <w:rFonts w:ascii="Times New Roman CYR" w:hAnsi="Times New Roman CYR" w:cs="Times New Roman CYR"/>
          <w:color w:val="00000A"/>
          <w:sz w:val="24"/>
          <w:szCs w:val="24"/>
        </w:rPr>
        <w:t>МТА – минеральный триоксид агрегат</w:t>
      </w:r>
    </w:p>
    <w:p w14:paraId="35622928" w14:textId="77777777" w:rsidR="003869E1" w:rsidRPr="003869E1" w:rsidRDefault="003869E1" w:rsidP="003869E1">
      <w:pPr>
        <w:widowControl w:val="0"/>
        <w:suppressAutoHyphens/>
        <w:autoSpaceDE w:val="0"/>
        <w:autoSpaceDN w:val="0"/>
        <w:adjustRightInd w:val="0"/>
        <w:spacing w:after="0" w:line="360" w:lineRule="auto"/>
        <w:ind w:firstLine="709"/>
        <w:jc w:val="both"/>
        <w:rPr>
          <w:rFonts w:ascii="Times New Roman CYR" w:hAnsi="Times New Roman CYR" w:cs="Times New Roman CYR"/>
          <w:sz w:val="24"/>
          <w:szCs w:val="24"/>
        </w:rPr>
      </w:pPr>
      <w:r w:rsidRPr="003869E1">
        <w:rPr>
          <w:rFonts w:ascii="Times New Roman CYR" w:hAnsi="Times New Roman CYR" w:cs="Times New Roman CYR"/>
          <w:sz w:val="24"/>
          <w:szCs w:val="24"/>
        </w:rPr>
        <w:t xml:space="preserve">КТ - компьютерная томография </w:t>
      </w:r>
    </w:p>
    <w:p w14:paraId="163BBA03" w14:textId="77777777" w:rsidR="0040722E" w:rsidRPr="003E3483" w:rsidRDefault="0040722E" w:rsidP="0040722E">
      <w:pPr>
        <w:widowControl w:val="0"/>
        <w:suppressAutoHyphens/>
        <w:autoSpaceDE w:val="0"/>
        <w:autoSpaceDN w:val="0"/>
        <w:adjustRightInd w:val="0"/>
        <w:spacing w:after="0" w:line="360" w:lineRule="auto"/>
        <w:ind w:firstLine="709"/>
        <w:jc w:val="both"/>
        <w:rPr>
          <w:rFonts w:ascii="Times New Roman" w:hAnsi="Times New Roman"/>
          <w:color w:val="00000A"/>
          <w:sz w:val="24"/>
          <w:szCs w:val="24"/>
        </w:rPr>
      </w:pPr>
    </w:p>
    <w:p w14:paraId="0C5BBE0A" w14:textId="77777777" w:rsidR="0040722E" w:rsidRPr="003E3483" w:rsidRDefault="0040722E" w:rsidP="0040722E">
      <w:pPr>
        <w:widowControl w:val="0"/>
        <w:suppressAutoHyphens/>
        <w:autoSpaceDE w:val="0"/>
        <w:autoSpaceDN w:val="0"/>
        <w:adjustRightInd w:val="0"/>
        <w:spacing w:after="0" w:line="360" w:lineRule="auto"/>
        <w:ind w:firstLine="709"/>
        <w:jc w:val="both"/>
        <w:rPr>
          <w:rFonts w:ascii="Times New Roman" w:hAnsi="Times New Roman"/>
          <w:color w:val="00000A"/>
          <w:sz w:val="24"/>
          <w:szCs w:val="24"/>
        </w:rPr>
      </w:pPr>
    </w:p>
    <w:p w14:paraId="36963AE8" w14:textId="77777777" w:rsidR="0040722E" w:rsidRPr="003E3483" w:rsidRDefault="0040722E" w:rsidP="0040722E">
      <w:pPr>
        <w:widowControl w:val="0"/>
        <w:suppressAutoHyphens/>
        <w:autoSpaceDE w:val="0"/>
        <w:autoSpaceDN w:val="0"/>
        <w:adjustRightInd w:val="0"/>
        <w:spacing w:after="0" w:line="360" w:lineRule="auto"/>
        <w:ind w:firstLine="709"/>
        <w:jc w:val="both"/>
        <w:rPr>
          <w:rFonts w:ascii="Times New Roman" w:hAnsi="Times New Roman"/>
          <w:color w:val="00000A"/>
          <w:sz w:val="24"/>
          <w:szCs w:val="24"/>
        </w:rPr>
      </w:pPr>
    </w:p>
    <w:p w14:paraId="3C5EB5BE" w14:textId="77777777" w:rsidR="0040722E" w:rsidRPr="003E3483" w:rsidRDefault="0040722E" w:rsidP="0040722E">
      <w:pPr>
        <w:widowControl w:val="0"/>
        <w:suppressAutoHyphens/>
        <w:autoSpaceDE w:val="0"/>
        <w:autoSpaceDN w:val="0"/>
        <w:adjustRightInd w:val="0"/>
        <w:spacing w:after="0" w:line="360" w:lineRule="auto"/>
        <w:ind w:firstLine="709"/>
        <w:jc w:val="both"/>
        <w:rPr>
          <w:rFonts w:ascii="Times New Roman" w:hAnsi="Times New Roman"/>
          <w:color w:val="00000A"/>
          <w:sz w:val="24"/>
          <w:szCs w:val="24"/>
        </w:rPr>
      </w:pPr>
    </w:p>
    <w:p w14:paraId="186EFD3D" w14:textId="77777777" w:rsidR="0040722E" w:rsidRPr="003E3483" w:rsidRDefault="0040722E" w:rsidP="0040722E">
      <w:pPr>
        <w:widowControl w:val="0"/>
        <w:suppressAutoHyphens/>
        <w:autoSpaceDE w:val="0"/>
        <w:autoSpaceDN w:val="0"/>
        <w:adjustRightInd w:val="0"/>
        <w:spacing w:after="0" w:line="360" w:lineRule="auto"/>
        <w:ind w:firstLine="709"/>
        <w:jc w:val="both"/>
        <w:rPr>
          <w:rFonts w:ascii="Times New Roman" w:hAnsi="Times New Roman"/>
          <w:color w:val="00000A"/>
          <w:sz w:val="24"/>
          <w:szCs w:val="24"/>
        </w:rPr>
      </w:pPr>
    </w:p>
    <w:p w14:paraId="74F5BE03" w14:textId="77777777" w:rsidR="0040722E" w:rsidRPr="003E3483" w:rsidRDefault="0040722E" w:rsidP="0040722E">
      <w:pPr>
        <w:widowControl w:val="0"/>
        <w:suppressAutoHyphens/>
        <w:autoSpaceDE w:val="0"/>
        <w:autoSpaceDN w:val="0"/>
        <w:adjustRightInd w:val="0"/>
        <w:spacing w:after="0" w:line="360" w:lineRule="auto"/>
        <w:ind w:firstLine="709"/>
        <w:jc w:val="both"/>
        <w:rPr>
          <w:rFonts w:ascii="Times New Roman" w:hAnsi="Times New Roman"/>
          <w:color w:val="00000A"/>
          <w:sz w:val="24"/>
          <w:szCs w:val="24"/>
        </w:rPr>
      </w:pPr>
    </w:p>
    <w:p w14:paraId="1287636B" w14:textId="77777777" w:rsidR="0040722E" w:rsidRPr="003E3483" w:rsidRDefault="0040722E" w:rsidP="0040722E">
      <w:pPr>
        <w:widowControl w:val="0"/>
        <w:suppressAutoHyphens/>
        <w:autoSpaceDE w:val="0"/>
        <w:autoSpaceDN w:val="0"/>
        <w:adjustRightInd w:val="0"/>
        <w:spacing w:after="0" w:line="360" w:lineRule="auto"/>
        <w:ind w:firstLine="709"/>
        <w:jc w:val="both"/>
        <w:rPr>
          <w:rFonts w:ascii="Times New Roman" w:hAnsi="Times New Roman"/>
          <w:color w:val="00000A"/>
          <w:sz w:val="24"/>
          <w:szCs w:val="24"/>
        </w:rPr>
      </w:pPr>
    </w:p>
    <w:p w14:paraId="6EFDA9C1" w14:textId="77777777" w:rsidR="0040722E" w:rsidRPr="003E3483" w:rsidRDefault="0040722E" w:rsidP="0040722E">
      <w:pPr>
        <w:widowControl w:val="0"/>
        <w:suppressAutoHyphens/>
        <w:autoSpaceDE w:val="0"/>
        <w:autoSpaceDN w:val="0"/>
        <w:adjustRightInd w:val="0"/>
        <w:spacing w:after="0" w:line="360" w:lineRule="auto"/>
        <w:ind w:firstLine="709"/>
        <w:jc w:val="both"/>
        <w:rPr>
          <w:rFonts w:ascii="Times New Roman" w:hAnsi="Times New Roman"/>
          <w:color w:val="00000A"/>
          <w:sz w:val="24"/>
          <w:szCs w:val="24"/>
        </w:rPr>
      </w:pPr>
    </w:p>
    <w:p w14:paraId="14663F90" w14:textId="77777777" w:rsidR="0040722E" w:rsidRPr="003E3483" w:rsidRDefault="0040722E" w:rsidP="0040722E">
      <w:pPr>
        <w:widowControl w:val="0"/>
        <w:suppressAutoHyphens/>
        <w:autoSpaceDE w:val="0"/>
        <w:autoSpaceDN w:val="0"/>
        <w:adjustRightInd w:val="0"/>
        <w:spacing w:after="0" w:line="360" w:lineRule="auto"/>
        <w:ind w:firstLine="709"/>
        <w:jc w:val="both"/>
        <w:rPr>
          <w:rFonts w:ascii="Times New Roman" w:hAnsi="Times New Roman"/>
          <w:color w:val="00000A"/>
          <w:sz w:val="24"/>
          <w:szCs w:val="24"/>
        </w:rPr>
      </w:pPr>
    </w:p>
    <w:p w14:paraId="31A120E6" w14:textId="77777777" w:rsidR="0040722E" w:rsidRPr="003E3483" w:rsidRDefault="0040722E" w:rsidP="0040722E">
      <w:pPr>
        <w:widowControl w:val="0"/>
        <w:suppressAutoHyphens/>
        <w:autoSpaceDE w:val="0"/>
        <w:autoSpaceDN w:val="0"/>
        <w:adjustRightInd w:val="0"/>
        <w:spacing w:after="0" w:line="360" w:lineRule="auto"/>
        <w:ind w:firstLine="709"/>
        <w:jc w:val="both"/>
        <w:rPr>
          <w:rFonts w:ascii="Times New Roman" w:hAnsi="Times New Roman"/>
          <w:color w:val="00000A"/>
          <w:sz w:val="24"/>
          <w:szCs w:val="24"/>
        </w:rPr>
      </w:pPr>
    </w:p>
    <w:p w14:paraId="0D77EA21" w14:textId="77777777" w:rsidR="0040722E" w:rsidRPr="003E3483" w:rsidRDefault="0040722E" w:rsidP="0040722E">
      <w:pPr>
        <w:widowControl w:val="0"/>
        <w:suppressAutoHyphens/>
        <w:autoSpaceDE w:val="0"/>
        <w:autoSpaceDN w:val="0"/>
        <w:adjustRightInd w:val="0"/>
        <w:spacing w:after="0" w:line="360" w:lineRule="auto"/>
        <w:ind w:firstLine="709"/>
        <w:jc w:val="both"/>
        <w:rPr>
          <w:rFonts w:ascii="Times New Roman" w:hAnsi="Times New Roman"/>
          <w:color w:val="00000A"/>
          <w:sz w:val="24"/>
          <w:szCs w:val="24"/>
        </w:rPr>
      </w:pPr>
    </w:p>
    <w:p w14:paraId="4C5DADE8" w14:textId="77777777" w:rsidR="0040722E" w:rsidRPr="003E3483" w:rsidRDefault="0040722E" w:rsidP="0040722E">
      <w:pPr>
        <w:widowControl w:val="0"/>
        <w:suppressAutoHyphens/>
        <w:autoSpaceDE w:val="0"/>
        <w:autoSpaceDN w:val="0"/>
        <w:adjustRightInd w:val="0"/>
        <w:spacing w:after="0" w:line="360" w:lineRule="auto"/>
        <w:ind w:firstLine="709"/>
        <w:jc w:val="both"/>
        <w:rPr>
          <w:rFonts w:ascii="Times New Roman" w:hAnsi="Times New Roman"/>
          <w:color w:val="00000A"/>
          <w:sz w:val="24"/>
          <w:szCs w:val="24"/>
        </w:rPr>
      </w:pPr>
    </w:p>
    <w:p w14:paraId="40E586C8" w14:textId="77777777" w:rsidR="0040722E" w:rsidRPr="003E3483" w:rsidRDefault="0040722E" w:rsidP="0040722E">
      <w:pPr>
        <w:widowControl w:val="0"/>
        <w:suppressAutoHyphens/>
        <w:autoSpaceDE w:val="0"/>
        <w:autoSpaceDN w:val="0"/>
        <w:adjustRightInd w:val="0"/>
        <w:spacing w:after="0" w:line="360" w:lineRule="auto"/>
        <w:ind w:firstLine="709"/>
        <w:jc w:val="both"/>
        <w:rPr>
          <w:rFonts w:ascii="Times New Roman" w:hAnsi="Times New Roman"/>
          <w:color w:val="00000A"/>
          <w:sz w:val="24"/>
          <w:szCs w:val="24"/>
        </w:rPr>
      </w:pPr>
    </w:p>
    <w:p w14:paraId="407076E8" w14:textId="77777777" w:rsidR="0040722E" w:rsidRPr="003E3483" w:rsidRDefault="0040722E" w:rsidP="0040722E">
      <w:pPr>
        <w:widowControl w:val="0"/>
        <w:suppressAutoHyphens/>
        <w:autoSpaceDE w:val="0"/>
        <w:autoSpaceDN w:val="0"/>
        <w:adjustRightInd w:val="0"/>
        <w:spacing w:after="0" w:line="360" w:lineRule="auto"/>
        <w:ind w:firstLine="709"/>
        <w:jc w:val="both"/>
        <w:rPr>
          <w:rFonts w:ascii="Times New Roman" w:hAnsi="Times New Roman"/>
          <w:color w:val="00000A"/>
          <w:sz w:val="24"/>
          <w:szCs w:val="24"/>
        </w:rPr>
      </w:pPr>
    </w:p>
    <w:p w14:paraId="358E6A5D" w14:textId="77777777" w:rsidR="0040722E" w:rsidRPr="003E3483" w:rsidRDefault="0040722E" w:rsidP="0040722E">
      <w:pPr>
        <w:widowControl w:val="0"/>
        <w:suppressAutoHyphens/>
        <w:autoSpaceDE w:val="0"/>
        <w:autoSpaceDN w:val="0"/>
        <w:adjustRightInd w:val="0"/>
        <w:spacing w:after="0" w:line="360" w:lineRule="auto"/>
        <w:ind w:firstLine="709"/>
        <w:jc w:val="both"/>
        <w:rPr>
          <w:rFonts w:ascii="Times New Roman" w:hAnsi="Times New Roman"/>
          <w:color w:val="00000A"/>
          <w:sz w:val="24"/>
          <w:szCs w:val="24"/>
        </w:rPr>
      </w:pPr>
    </w:p>
    <w:p w14:paraId="33934196" w14:textId="77777777" w:rsidR="0040722E" w:rsidRPr="003E3483" w:rsidRDefault="0040722E" w:rsidP="0040722E">
      <w:pPr>
        <w:widowControl w:val="0"/>
        <w:suppressAutoHyphens/>
        <w:autoSpaceDE w:val="0"/>
        <w:autoSpaceDN w:val="0"/>
        <w:adjustRightInd w:val="0"/>
        <w:spacing w:after="0" w:line="360" w:lineRule="auto"/>
        <w:ind w:firstLine="709"/>
        <w:jc w:val="both"/>
        <w:rPr>
          <w:rFonts w:ascii="Times New Roman" w:hAnsi="Times New Roman"/>
          <w:color w:val="00000A"/>
          <w:sz w:val="24"/>
          <w:szCs w:val="24"/>
        </w:rPr>
      </w:pPr>
    </w:p>
    <w:p w14:paraId="3347DC21" w14:textId="77777777" w:rsidR="0040722E" w:rsidRPr="003E3483" w:rsidRDefault="0040722E" w:rsidP="0040722E">
      <w:pPr>
        <w:widowControl w:val="0"/>
        <w:suppressAutoHyphens/>
        <w:autoSpaceDE w:val="0"/>
        <w:autoSpaceDN w:val="0"/>
        <w:adjustRightInd w:val="0"/>
        <w:spacing w:after="0" w:line="360" w:lineRule="auto"/>
        <w:ind w:firstLine="709"/>
        <w:jc w:val="both"/>
        <w:rPr>
          <w:rFonts w:ascii="Times New Roman" w:hAnsi="Times New Roman"/>
          <w:color w:val="00000A"/>
          <w:sz w:val="24"/>
          <w:szCs w:val="24"/>
        </w:rPr>
      </w:pPr>
    </w:p>
    <w:p w14:paraId="66D4A026" w14:textId="77777777" w:rsidR="0040722E" w:rsidRPr="003E3483" w:rsidRDefault="0040722E" w:rsidP="0040722E">
      <w:pPr>
        <w:widowControl w:val="0"/>
        <w:suppressAutoHyphens/>
        <w:autoSpaceDE w:val="0"/>
        <w:autoSpaceDN w:val="0"/>
        <w:adjustRightInd w:val="0"/>
        <w:spacing w:after="0" w:line="360" w:lineRule="auto"/>
        <w:ind w:firstLine="709"/>
        <w:jc w:val="both"/>
        <w:rPr>
          <w:rFonts w:ascii="Times New Roman" w:hAnsi="Times New Roman"/>
          <w:color w:val="00000A"/>
          <w:sz w:val="24"/>
          <w:szCs w:val="24"/>
        </w:rPr>
      </w:pPr>
    </w:p>
    <w:p w14:paraId="0610BA8F" w14:textId="77777777" w:rsidR="0040722E" w:rsidRPr="003E3483" w:rsidRDefault="0040722E" w:rsidP="0040722E">
      <w:pPr>
        <w:widowControl w:val="0"/>
        <w:suppressAutoHyphens/>
        <w:autoSpaceDE w:val="0"/>
        <w:autoSpaceDN w:val="0"/>
        <w:adjustRightInd w:val="0"/>
        <w:spacing w:after="0" w:line="360" w:lineRule="auto"/>
        <w:ind w:firstLine="709"/>
        <w:jc w:val="both"/>
        <w:rPr>
          <w:rFonts w:ascii="Times New Roman" w:hAnsi="Times New Roman"/>
          <w:color w:val="00000A"/>
          <w:sz w:val="24"/>
          <w:szCs w:val="24"/>
        </w:rPr>
      </w:pPr>
    </w:p>
    <w:p w14:paraId="4AD1B0E1" w14:textId="77777777" w:rsidR="0040722E" w:rsidRPr="003E3483" w:rsidRDefault="0040722E" w:rsidP="0040722E">
      <w:pPr>
        <w:widowControl w:val="0"/>
        <w:suppressAutoHyphens/>
        <w:autoSpaceDE w:val="0"/>
        <w:autoSpaceDN w:val="0"/>
        <w:adjustRightInd w:val="0"/>
        <w:spacing w:after="0" w:line="360" w:lineRule="auto"/>
        <w:jc w:val="both"/>
        <w:rPr>
          <w:rFonts w:ascii="Times New Roman" w:hAnsi="Times New Roman"/>
          <w:color w:val="00000A"/>
          <w:sz w:val="24"/>
          <w:szCs w:val="24"/>
        </w:rPr>
      </w:pPr>
    </w:p>
    <w:p w14:paraId="70368DF1" w14:textId="77777777" w:rsidR="003869E1" w:rsidRDefault="003869E1" w:rsidP="00444932">
      <w:pPr>
        <w:tabs>
          <w:tab w:val="num" w:pos="0"/>
        </w:tabs>
        <w:suppressAutoHyphens/>
        <w:spacing w:before="240" w:after="0" w:line="360" w:lineRule="auto"/>
        <w:jc w:val="center"/>
        <w:outlineLvl w:val="0"/>
        <w:rPr>
          <w:rFonts w:ascii="Times New Roman" w:eastAsia="Calibri" w:hAnsi="Times New Roman"/>
          <w:b/>
          <w:sz w:val="28"/>
          <w:szCs w:val="28"/>
          <w:lang w:eastAsia="zh-CN"/>
          <w14:ligatures w14:val="none"/>
        </w:rPr>
      </w:pPr>
      <w:bookmarkStart w:id="3" w:name="__RefHeading___doc_terms"/>
      <w:bookmarkStart w:id="4" w:name="_Toc173684661"/>
    </w:p>
    <w:p w14:paraId="2C4044D1" w14:textId="10D51D1D" w:rsidR="00444932" w:rsidRPr="00444932" w:rsidRDefault="00444932" w:rsidP="00444932">
      <w:pPr>
        <w:tabs>
          <w:tab w:val="num" w:pos="0"/>
        </w:tabs>
        <w:suppressAutoHyphens/>
        <w:spacing w:before="240" w:after="0" w:line="360" w:lineRule="auto"/>
        <w:jc w:val="center"/>
        <w:outlineLvl w:val="0"/>
        <w:rPr>
          <w:rFonts w:ascii="Times New Roman" w:eastAsia="Calibri" w:hAnsi="Times New Roman"/>
          <w:b/>
          <w:sz w:val="28"/>
          <w:szCs w:val="28"/>
          <w:lang w:eastAsia="zh-CN"/>
          <w14:ligatures w14:val="none"/>
        </w:rPr>
      </w:pPr>
      <w:bookmarkStart w:id="5" w:name="_Toc179972746"/>
      <w:r w:rsidRPr="00444932">
        <w:rPr>
          <w:rFonts w:ascii="Times New Roman" w:eastAsia="Calibri" w:hAnsi="Times New Roman"/>
          <w:b/>
          <w:sz w:val="28"/>
          <w:szCs w:val="28"/>
          <w:lang w:val="en-US" w:eastAsia="zh-CN"/>
          <w14:ligatures w14:val="none"/>
        </w:rPr>
        <w:t>IV</w:t>
      </w:r>
      <w:r w:rsidRPr="00444932">
        <w:rPr>
          <w:rFonts w:ascii="Times New Roman" w:eastAsia="Calibri" w:hAnsi="Times New Roman"/>
          <w:b/>
          <w:sz w:val="28"/>
          <w:szCs w:val="28"/>
          <w:lang w:eastAsia="zh-CN"/>
          <w14:ligatures w14:val="none"/>
        </w:rPr>
        <w:t>. Термины и определения</w:t>
      </w:r>
      <w:bookmarkEnd w:id="3"/>
      <w:bookmarkEnd w:id="4"/>
      <w:bookmarkEnd w:id="5"/>
    </w:p>
    <w:p w14:paraId="2F273DD6" w14:textId="5EC4AF7A" w:rsidR="0040722E" w:rsidRDefault="0040722E" w:rsidP="0040722E">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A"/>
          <w:sz w:val="24"/>
          <w:szCs w:val="24"/>
        </w:rPr>
      </w:pPr>
      <w:r>
        <w:rPr>
          <w:rFonts w:ascii="Times New Roman CYR" w:hAnsi="Times New Roman CYR" w:cs="Times New Roman CYR"/>
          <w:b/>
          <w:bCs/>
          <w:color w:val="00000A"/>
          <w:sz w:val="24"/>
          <w:szCs w:val="24"/>
        </w:rPr>
        <w:lastRenderedPageBreak/>
        <w:t>Периодонт</w:t>
      </w:r>
      <w:r>
        <w:rPr>
          <w:rFonts w:ascii="Times New Roman CYR" w:hAnsi="Times New Roman CYR" w:cs="Times New Roman CYR"/>
          <w:color w:val="00000A"/>
          <w:sz w:val="24"/>
          <w:szCs w:val="24"/>
        </w:rPr>
        <w:t xml:space="preserve"> - </w:t>
      </w:r>
      <w:r w:rsidR="003869E1" w:rsidRPr="003869E1">
        <w:rPr>
          <w:rFonts w:ascii="Times New Roman CYR" w:hAnsi="Times New Roman CYR" w:cs="Times New Roman CYR"/>
          <w:color w:val="00000A"/>
          <w:sz w:val="24"/>
          <w:szCs w:val="24"/>
        </w:rPr>
        <w:t xml:space="preserve"> сложное анатомическое образование соединительнотканного происхождения, расположенное между компактной пластинкой зубной ячейки и цементом корня</w:t>
      </w:r>
      <w:r w:rsidR="003869E1">
        <w:rPr>
          <w:rFonts w:ascii="Times New Roman CYR" w:hAnsi="Times New Roman CYR" w:cs="Times New Roman CYR"/>
          <w:color w:val="00000A"/>
          <w:sz w:val="24"/>
          <w:szCs w:val="24"/>
        </w:rPr>
        <w:t xml:space="preserve"> зуба.</w:t>
      </w:r>
    </w:p>
    <w:p w14:paraId="0F7C0B25" w14:textId="77777777" w:rsidR="0040722E" w:rsidRDefault="0040722E" w:rsidP="0040722E">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A"/>
          <w:sz w:val="24"/>
          <w:szCs w:val="24"/>
        </w:rPr>
      </w:pPr>
      <w:r>
        <w:rPr>
          <w:rFonts w:ascii="Times New Roman CYR" w:hAnsi="Times New Roman CYR" w:cs="Times New Roman CYR"/>
          <w:b/>
          <w:bCs/>
          <w:color w:val="00000A"/>
          <w:sz w:val="24"/>
          <w:szCs w:val="24"/>
        </w:rPr>
        <w:t>Периодонтит</w:t>
      </w:r>
      <w:r>
        <w:rPr>
          <w:rFonts w:ascii="Times New Roman CYR" w:hAnsi="Times New Roman CYR" w:cs="Times New Roman CYR"/>
          <w:color w:val="00000A"/>
          <w:sz w:val="24"/>
          <w:szCs w:val="24"/>
        </w:rPr>
        <w:t xml:space="preserve"> - это воспалительный процесс, развивающийся в тканях периодонта</w:t>
      </w:r>
    </w:p>
    <w:p w14:paraId="24C43A19" w14:textId="072A83F2" w:rsidR="0040722E" w:rsidRDefault="00224FC5" w:rsidP="0040722E">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A"/>
          <w:sz w:val="24"/>
          <w:szCs w:val="24"/>
        </w:rPr>
      </w:pPr>
      <w:r w:rsidRPr="00224FC5">
        <w:rPr>
          <w:rFonts w:ascii="Times New Roman" w:eastAsia="Calibri" w:hAnsi="Times New Roman"/>
          <w:b/>
          <w:bCs/>
          <w:sz w:val="24"/>
          <w:lang w:eastAsia="en-US"/>
          <w14:ligatures w14:val="none"/>
        </w:rPr>
        <w:t>Кариес зубов</w:t>
      </w:r>
      <w:r w:rsidRPr="00224FC5">
        <w:rPr>
          <w:rFonts w:ascii="Times New Roman" w:eastAsia="Calibri" w:hAnsi="Times New Roman"/>
          <w:sz w:val="24"/>
          <w:lang w:eastAsia="en-US"/>
          <w14:ligatures w14:val="none"/>
        </w:rPr>
        <w:t xml:space="preserve"> – это инфекционный патологический процесс, проявляющийся после прорезывания зубов, при котором происходят деминерализация и размягчение твердых тканей зуба с последующим образованием дефекта в виде полости</w:t>
      </w:r>
      <w:r>
        <w:rPr>
          <w:rFonts w:ascii="Times New Roman" w:eastAsia="Calibri" w:hAnsi="Times New Roman"/>
          <w:sz w:val="24"/>
          <w:lang w:eastAsia="en-US"/>
          <w14:ligatures w14:val="none"/>
        </w:rPr>
        <w:t>.</w:t>
      </w:r>
    </w:p>
    <w:p w14:paraId="16F598A4" w14:textId="77777777" w:rsidR="0040722E" w:rsidRDefault="0040722E" w:rsidP="0040722E">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A"/>
          <w:sz w:val="24"/>
          <w:szCs w:val="24"/>
        </w:rPr>
      </w:pPr>
      <w:r>
        <w:rPr>
          <w:rFonts w:ascii="Times New Roman CYR" w:hAnsi="Times New Roman CYR" w:cs="Times New Roman CYR"/>
          <w:b/>
          <w:bCs/>
          <w:color w:val="00000A"/>
          <w:sz w:val="24"/>
          <w:szCs w:val="24"/>
        </w:rPr>
        <w:t>Патологическая резорбция</w:t>
      </w:r>
      <w:r>
        <w:rPr>
          <w:rFonts w:ascii="Times New Roman CYR" w:hAnsi="Times New Roman CYR" w:cs="Times New Roman CYR"/>
          <w:color w:val="00000A"/>
          <w:sz w:val="24"/>
          <w:szCs w:val="24"/>
        </w:rPr>
        <w:t xml:space="preserve"> - это процесс, проявляющийся в убыли дентина, цемента или кости.</w:t>
      </w:r>
    </w:p>
    <w:p w14:paraId="75B9B90A" w14:textId="77777777" w:rsidR="00BC64B7" w:rsidRPr="00BC64B7" w:rsidRDefault="0040722E" w:rsidP="0040722E">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A"/>
          <w:sz w:val="24"/>
          <w:szCs w:val="24"/>
        </w:rPr>
      </w:pPr>
      <w:r>
        <w:rPr>
          <w:rFonts w:ascii="Times New Roman CYR" w:hAnsi="Times New Roman CYR" w:cs="Times New Roman CYR"/>
          <w:b/>
          <w:bCs/>
          <w:color w:val="00000A"/>
          <w:sz w:val="24"/>
          <w:szCs w:val="24"/>
        </w:rPr>
        <w:t>Свищевой ход</w:t>
      </w:r>
      <w:r>
        <w:rPr>
          <w:rFonts w:ascii="Times New Roman CYR" w:hAnsi="Times New Roman CYR" w:cs="Times New Roman CYR"/>
          <w:color w:val="00000A"/>
          <w:sz w:val="24"/>
          <w:szCs w:val="24"/>
        </w:rPr>
        <w:t xml:space="preserve">- это канал, который </w:t>
      </w:r>
      <w:r w:rsidR="00BC64B7" w:rsidRPr="00BC64B7">
        <w:rPr>
          <w:rFonts w:ascii="Times New Roman CYR" w:hAnsi="Times New Roman CYR" w:cs="Times New Roman CYR"/>
          <w:color w:val="00000A"/>
          <w:sz w:val="24"/>
          <w:szCs w:val="24"/>
        </w:rPr>
        <w:t>соединяет свищевое отверстие на десне – непосредственно с очагом воспаления у корня зуба</w:t>
      </w:r>
    </w:p>
    <w:p w14:paraId="58DC8755" w14:textId="75F65079" w:rsidR="0040722E" w:rsidRDefault="0040722E" w:rsidP="0040722E">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A"/>
          <w:sz w:val="24"/>
          <w:szCs w:val="24"/>
        </w:rPr>
      </w:pPr>
      <w:r>
        <w:rPr>
          <w:rFonts w:ascii="Times New Roman CYR" w:hAnsi="Times New Roman CYR" w:cs="Times New Roman CYR"/>
          <w:b/>
          <w:bCs/>
          <w:color w:val="00000A"/>
          <w:sz w:val="24"/>
          <w:szCs w:val="24"/>
        </w:rPr>
        <w:t>Ирригация</w:t>
      </w:r>
      <w:r>
        <w:rPr>
          <w:rFonts w:ascii="Times New Roman CYR" w:hAnsi="Times New Roman CYR" w:cs="Times New Roman CYR"/>
          <w:color w:val="00000A"/>
          <w:sz w:val="24"/>
          <w:szCs w:val="24"/>
        </w:rPr>
        <w:t xml:space="preserve"> - промывание различными растворами во время </w:t>
      </w:r>
      <w:r w:rsidR="00BC64B7">
        <w:rPr>
          <w:rFonts w:ascii="Times New Roman CYR" w:hAnsi="Times New Roman CYR" w:cs="Times New Roman CYR"/>
          <w:color w:val="00000A"/>
          <w:sz w:val="24"/>
          <w:szCs w:val="24"/>
        </w:rPr>
        <w:t xml:space="preserve">и после </w:t>
      </w:r>
      <w:r>
        <w:rPr>
          <w:rFonts w:ascii="Times New Roman CYR" w:hAnsi="Times New Roman CYR" w:cs="Times New Roman CYR"/>
          <w:color w:val="00000A"/>
          <w:sz w:val="24"/>
          <w:szCs w:val="24"/>
        </w:rPr>
        <w:t>механической обработки</w:t>
      </w:r>
      <w:r w:rsidR="00BC64B7" w:rsidRPr="00BC64B7">
        <w:rPr>
          <w:rFonts w:ascii="Times New Roman CYR" w:hAnsi="Times New Roman CYR" w:cs="Times New Roman CYR"/>
          <w:color w:val="00000A"/>
          <w:sz w:val="24"/>
          <w:szCs w:val="24"/>
        </w:rPr>
        <w:t xml:space="preserve"> корневого канала.</w:t>
      </w:r>
      <w:r w:rsidR="00BC64B7">
        <w:rPr>
          <w:rFonts w:ascii="Times New Roman CYR" w:hAnsi="Times New Roman CYR" w:cs="Times New Roman CYR"/>
          <w:color w:val="00000A"/>
          <w:sz w:val="24"/>
          <w:szCs w:val="24"/>
        </w:rPr>
        <w:t xml:space="preserve">, с целью </w:t>
      </w:r>
      <w:r>
        <w:rPr>
          <w:rFonts w:ascii="Times New Roman CYR" w:hAnsi="Times New Roman CYR" w:cs="Times New Roman CYR"/>
          <w:color w:val="00000A"/>
          <w:sz w:val="24"/>
          <w:szCs w:val="24"/>
        </w:rPr>
        <w:t xml:space="preserve"> </w:t>
      </w:r>
      <w:r w:rsidR="00BC64B7" w:rsidRPr="00BC64B7">
        <w:rPr>
          <w:rFonts w:ascii="Times New Roman CYR" w:hAnsi="Times New Roman CYR" w:cs="Times New Roman CYR"/>
          <w:color w:val="00000A"/>
          <w:sz w:val="24"/>
          <w:szCs w:val="24"/>
        </w:rPr>
        <w:t> очистк</w:t>
      </w:r>
      <w:r w:rsidR="00BC64B7">
        <w:rPr>
          <w:rFonts w:ascii="Times New Roman CYR" w:hAnsi="Times New Roman CYR" w:cs="Times New Roman CYR"/>
          <w:color w:val="00000A"/>
          <w:sz w:val="24"/>
          <w:szCs w:val="24"/>
        </w:rPr>
        <w:t>и</w:t>
      </w:r>
      <w:r w:rsidR="00BC64B7" w:rsidRPr="00BC64B7">
        <w:rPr>
          <w:rFonts w:ascii="Times New Roman CYR" w:hAnsi="Times New Roman CYR" w:cs="Times New Roman CYR"/>
          <w:color w:val="00000A"/>
          <w:sz w:val="24"/>
          <w:szCs w:val="24"/>
        </w:rPr>
        <w:t xml:space="preserve"> и дезинфекци</w:t>
      </w:r>
      <w:r w:rsidR="00BC64B7">
        <w:rPr>
          <w:rFonts w:ascii="Times New Roman CYR" w:hAnsi="Times New Roman CYR" w:cs="Times New Roman CYR"/>
          <w:color w:val="00000A"/>
          <w:sz w:val="24"/>
          <w:szCs w:val="24"/>
        </w:rPr>
        <w:t>и.</w:t>
      </w:r>
      <w:r w:rsidR="00BC64B7" w:rsidRPr="00BC64B7">
        <w:rPr>
          <w:rFonts w:ascii="Times New Roman CYR" w:hAnsi="Times New Roman CYR" w:cs="Times New Roman CYR"/>
          <w:color w:val="00000A"/>
          <w:sz w:val="24"/>
          <w:szCs w:val="24"/>
        </w:rPr>
        <w:t xml:space="preserve"> </w:t>
      </w:r>
    </w:p>
    <w:p w14:paraId="2CB4589C" w14:textId="77777777" w:rsidR="0040722E" w:rsidRDefault="0040722E" w:rsidP="0040722E">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A"/>
          <w:sz w:val="24"/>
          <w:szCs w:val="24"/>
        </w:rPr>
      </w:pPr>
      <w:r>
        <w:rPr>
          <w:rFonts w:ascii="Times New Roman CYR" w:hAnsi="Times New Roman CYR" w:cs="Times New Roman CYR"/>
          <w:b/>
          <w:bCs/>
          <w:color w:val="00000A"/>
          <w:sz w:val="24"/>
          <w:szCs w:val="24"/>
        </w:rPr>
        <w:t>Регенерация</w:t>
      </w:r>
      <w:r>
        <w:rPr>
          <w:rFonts w:ascii="Times New Roman CYR" w:hAnsi="Times New Roman CYR" w:cs="Times New Roman CYR"/>
          <w:color w:val="00000A"/>
          <w:sz w:val="24"/>
          <w:szCs w:val="24"/>
        </w:rPr>
        <w:t xml:space="preserve"> - восстановление организмом утраченных частей на той или иной стадии жизненного цикла</w:t>
      </w:r>
    </w:p>
    <w:p w14:paraId="1DB83429" w14:textId="5744A3EF" w:rsidR="0040722E" w:rsidRDefault="0040722E" w:rsidP="0040722E">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A"/>
          <w:sz w:val="24"/>
          <w:szCs w:val="24"/>
        </w:rPr>
      </w:pPr>
    </w:p>
    <w:p w14:paraId="4C5277DC" w14:textId="77777777" w:rsidR="00444932" w:rsidRPr="00444932" w:rsidRDefault="00444932" w:rsidP="00444932">
      <w:pPr>
        <w:tabs>
          <w:tab w:val="num" w:pos="0"/>
        </w:tabs>
        <w:suppressAutoHyphens/>
        <w:spacing w:before="240" w:after="0" w:line="360" w:lineRule="auto"/>
        <w:jc w:val="center"/>
        <w:outlineLvl w:val="0"/>
        <w:rPr>
          <w:rFonts w:ascii="Times New Roman" w:eastAsia="Calibri" w:hAnsi="Times New Roman"/>
          <w:b/>
          <w:sz w:val="28"/>
          <w:szCs w:val="28"/>
          <w:lang w:eastAsia="zh-CN"/>
          <w14:ligatures w14:val="none"/>
        </w:rPr>
      </w:pPr>
      <w:bookmarkStart w:id="6" w:name="__RefHeading___doc_1"/>
      <w:bookmarkStart w:id="7" w:name="_Toc173684662"/>
      <w:bookmarkStart w:id="8" w:name="_Toc179972747"/>
      <w:r w:rsidRPr="00444932">
        <w:rPr>
          <w:rFonts w:ascii="Times New Roman" w:eastAsia="Calibri" w:hAnsi="Times New Roman"/>
          <w:b/>
          <w:sz w:val="28"/>
          <w:szCs w:val="28"/>
          <w:lang w:val="en-US" w:eastAsia="zh-CN"/>
          <w14:ligatures w14:val="none"/>
        </w:rPr>
        <w:t>V</w:t>
      </w:r>
      <w:r w:rsidRPr="00444932">
        <w:rPr>
          <w:rFonts w:ascii="Times New Roman" w:eastAsia="Calibri" w:hAnsi="Times New Roman"/>
          <w:b/>
          <w:sz w:val="28"/>
          <w:szCs w:val="28"/>
          <w:lang w:eastAsia="zh-CN"/>
          <w14:ligatures w14:val="none"/>
        </w:rPr>
        <w:t>. Краткая информация</w:t>
      </w:r>
      <w:bookmarkEnd w:id="6"/>
      <w:bookmarkEnd w:id="7"/>
      <w:r w:rsidRPr="00444932">
        <w:rPr>
          <w:rFonts w:ascii="Times New Roman" w:eastAsiaTheme="minorHAnsi" w:hAnsi="Times New Roman" w:cstheme="minorBidi"/>
          <w:sz w:val="28"/>
          <w:szCs w:val="28"/>
          <w:lang w:eastAsia="en-US"/>
          <w14:ligatures w14:val="none"/>
        </w:rPr>
        <w:t xml:space="preserve"> </w:t>
      </w:r>
      <w:r w:rsidRPr="00444932">
        <w:rPr>
          <w:rFonts w:ascii="Times New Roman" w:eastAsia="Calibri" w:hAnsi="Times New Roman"/>
          <w:b/>
          <w:sz w:val="28"/>
          <w:szCs w:val="28"/>
          <w:lang w:eastAsia="zh-CN"/>
          <w14:ligatures w14:val="none"/>
        </w:rPr>
        <w:t>по заболеванию или состоянию (группе заболеваний или состояний)</w:t>
      </w:r>
      <w:bookmarkEnd w:id="8"/>
    </w:p>
    <w:p w14:paraId="60C4749E" w14:textId="38D26406" w:rsidR="0040722E" w:rsidRPr="00CC2D82" w:rsidRDefault="00BC64B7" w:rsidP="0040722E">
      <w:pPr>
        <w:widowControl w:val="0"/>
        <w:suppressAutoHyphens/>
        <w:autoSpaceDE w:val="0"/>
        <w:autoSpaceDN w:val="0"/>
        <w:adjustRightInd w:val="0"/>
        <w:spacing w:before="240" w:after="0" w:line="360" w:lineRule="auto"/>
        <w:ind w:firstLine="709"/>
        <w:jc w:val="both"/>
        <w:rPr>
          <w:rFonts w:ascii="Times New Roman CYR" w:hAnsi="Times New Roman CYR" w:cs="Times New Roman CYR"/>
          <w:b/>
          <w:bCs/>
          <w:sz w:val="24"/>
          <w:szCs w:val="24"/>
        </w:rPr>
      </w:pPr>
      <w:r w:rsidRPr="00CC2D82">
        <w:rPr>
          <w:rFonts w:ascii="Times New Roman" w:hAnsi="Times New Roman"/>
          <w:b/>
          <w:bCs/>
          <w:sz w:val="24"/>
          <w:szCs w:val="24"/>
        </w:rPr>
        <w:t>5</w:t>
      </w:r>
      <w:r w:rsidR="0040722E" w:rsidRPr="00CC2D82">
        <w:rPr>
          <w:rFonts w:ascii="Times New Roman" w:hAnsi="Times New Roman"/>
          <w:b/>
          <w:bCs/>
          <w:sz w:val="24"/>
          <w:szCs w:val="24"/>
        </w:rPr>
        <w:t xml:space="preserve">.1 </w:t>
      </w:r>
      <w:r w:rsidR="0040722E" w:rsidRPr="00CC2D82">
        <w:rPr>
          <w:rFonts w:ascii="Times New Roman CYR" w:hAnsi="Times New Roman CYR" w:cs="Times New Roman CYR"/>
          <w:b/>
          <w:bCs/>
          <w:sz w:val="24"/>
          <w:szCs w:val="24"/>
        </w:rPr>
        <w:t>Определение</w:t>
      </w:r>
    </w:p>
    <w:p w14:paraId="6BBAC2C3" w14:textId="4FE9D4E2" w:rsidR="0040722E" w:rsidRDefault="0040722E" w:rsidP="0040722E">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b/>
          <w:bCs/>
          <w:sz w:val="24"/>
          <w:szCs w:val="24"/>
        </w:rPr>
        <w:t>Периодонтит зубов</w:t>
      </w:r>
      <w:r>
        <w:rPr>
          <w:rFonts w:ascii="Times New Roman CYR" w:hAnsi="Times New Roman CYR" w:cs="Times New Roman CYR"/>
          <w:sz w:val="24"/>
          <w:szCs w:val="24"/>
        </w:rPr>
        <w:t xml:space="preserve"> (КО4.4-К04.9</w:t>
      </w:r>
      <w:r w:rsidR="00BC64B7">
        <w:rPr>
          <w:rFonts w:ascii="Times New Roman CYR" w:hAnsi="Times New Roman CYR" w:cs="Times New Roman CYR"/>
          <w:sz w:val="24"/>
          <w:szCs w:val="24"/>
        </w:rPr>
        <w:t xml:space="preserve"> </w:t>
      </w:r>
      <w:r>
        <w:rPr>
          <w:rFonts w:ascii="Times New Roman CYR" w:hAnsi="Times New Roman CYR" w:cs="Times New Roman CYR"/>
          <w:sz w:val="24"/>
          <w:szCs w:val="24"/>
        </w:rPr>
        <w:t>по МКБ-10)  – это воспалительный процесс,</w:t>
      </w:r>
      <w:r w:rsidR="00BC64B7">
        <w:rPr>
          <w:rFonts w:ascii="Times New Roman CYR" w:hAnsi="Times New Roman CYR" w:cs="Times New Roman CYR"/>
          <w:sz w:val="24"/>
          <w:szCs w:val="24"/>
        </w:rPr>
        <w:t xml:space="preserve"> </w:t>
      </w:r>
      <w:r w:rsidR="00BC64B7" w:rsidRPr="00BC64B7">
        <w:rPr>
          <w:rFonts w:ascii="Times New Roman" w:eastAsia="Calibri" w:hAnsi="Times New Roman"/>
          <w:sz w:val="24"/>
          <w14:ligatures w14:val="none"/>
        </w:rPr>
        <w:t xml:space="preserve"> </w:t>
      </w:r>
      <w:r w:rsidR="00BC64B7" w:rsidRPr="00BC64B7">
        <w:rPr>
          <w:rFonts w:ascii="Times New Roman CYR" w:hAnsi="Times New Roman CYR" w:cs="Times New Roman CYR"/>
          <w:sz w:val="24"/>
          <w:szCs w:val="24"/>
        </w:rPr>
        <w:t>возникающ</w:t>
      </w:r>
      <w:r w:rsidR="00BC64B7">
        <w:rPr>
          <w:rFonts w:ascii="Times New Roman CYR" w:hAnsi="Times New Roman CYR" w:cs="Times New Roman CYR"/>
          <w:sz w:val="24"/>
          <w:szCs w:val="24"/>
        </w:rPr>
        <w:t>ий и</w:t>
      </w:r>
      <w:r w:rsidR="00BC64B7" w:rsidRPr="00BC64B7">
        <w:rPr>
          <w:rFonts w:ascii="Times New Roman CYR" w:hAnsi="Times New Roman CYR" w:cs="Times New Roman CYR"/>
          <w:sz w:val="24"/>
          <w:szCs w:val="24"/>
        </w:rPr>
        <w:t xml:space="preserve"> </w:t>
      </w:r>
      <w:r w:rsidR="00BC64B7">
        <w:rPr>
          <w:rFonts w:ascii="Times New Roman CYR" w:hAnsi="Times New Roman CYR" w:cs="Times New Roman CYR"/>
          <w:sz w:val="24"/>
          <w:szCs w:val="24"/>
        </w:rPr>
        <w:t>развивающийся в тканях периодонта,</w:t>
      </w:r>
      <w:r w:rsidR="00BC64B7" w:rsidRPr="00BC64B7">
        <w:rPr>
          <w:rFonts w:ascii="Times New Roman CYR" w:hAnsi="Times New Roman CYR" w:cs="Times New Roman CYR"/>
          <w:sz w:val="24"/>
          <w:szCs w:val="24"/>
        </w:rPr>
        <w:t xml:space="preserve"> вследствие воздействия  микроорганизмов, продуктов их жизнедеятельности и токсинов, а также продуктов распада</w:t>
      </w:r>
      <w:r>
        <w:rPr>
          <w:rFonts w:ascii="Times New Roman CYR" w:hAnsi="Times New Roman CYR" w:cs="Times New Roman CYR"/>
          <w:sz w:val="24"/>
          <w:szCs w:val="24"/>
        </w:rPr>
        <w:t xml:space="preserve"> </w:t>
      </w:r>
      <w:r w:rsidR="00BC64B7">
        <w:rPr>
          <w:rFonts w:ascii="Times New Roman CYR" w:hAnsi="Times New Roman CYR" w:cs="Times New Roman CYR"/>
          <w:sz w:val="24"/>
          <w:szCs w:val="24"/>
        </w:rPr>
        <w:t>пульпы.</w:t>
      </w:r>
    </w:p>
    <w:p w14:paraId="76CEAC38" w14:textId="12C0C508" w:rsidR="0040722E" w:rsidRPr="00CC2D82" w:rsidRDefault="00444932" w:rsidP="0040722E">
      <w:pPr>
        <w:widowControl w:val="0"/>
        <w:suppressAutoHyphens/>
        <w:autoSpaceDE w:val="0"/>
        <w:autoSpaceDN w:val="0"/>
        <w:adjustRightInd w:val="0"/>
        <w:spacing w:before="240" w:after="0" w:line="360" w:lineRule="auto"/>
        <w:ind w:firstLine="709"/>
        <w:jc w:val="both"/>
        <w:rPr>
          <w:rFonts w:ascii="Times New Roman CYR" w:hAnsi="Times New Roman CYR" w:cs="Times New Roman CYR"/>
          <w:b/>
          <w:bCs/>
          <w:sz w:val="24"/>
          <w:szCs w:val="24"/>
        </w:rPr>
      </w:pPr>
      <w:r w:rsidRPr="00CC2D82">
        <w:rPr>
          <w:rFonts w:ascii="Times New Roman" w:hAnsi="Times New Roman"/>
          <w:b/>
          <w:bCs/>
          <w:sz w:val="24"/>
          <w:szCs w:val="24"/>
        </w:rPr>
        <w:t>5</w:t>
      </w:r>
      <w:r w:rsidR="0040722E" w:rsidRPr="00CC2D82">
        <w:rPr>
          <w:rFonts w:ascii="Times New Roman" w:hAnsi="Times New Roman"/>
          <w:b/>
          <w:bCs/>
          <w:sz w:val="24"/>
          <w:szCs w:val="24"/>
        </w:rPr>
        <w:t xml:space="preserve">.2 </w:t>
      </w:r>
      <w:r w:rsidR="0040722E" w:rsidRPr="00CC2D82">
        <w:rPr>
          <w:rFonts w:ascii="Times New Roman CYR" w:hAnsi="Times New Roman CYR" w:cs="Times New Roman CYR"/>
          <w:b/>
          <w:bCs/>
          <w:sz w:val="24"/>
          <w:szCs w:val="24"/>
        </w:rPr>
        <w:t>Этиология и патогенез</w:t>
      </w:r>
    </w:p>
    <w:p w14:paraId="71B1EA6F" w14:textId="1FD94D30" w:rsidR="0040722E" w:rsidRDefault="0040722E" w:rsidP="0040722E">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Периодонтит (</w:t>
      </w:r>
      <w:r w:rsidRPr="00BC64B7">
        <w:rPr>
          <w:rFonts w:ascii="Times New Roman" w:hAnsi="Times New Roman"/>
          <w:sz w:val="24"/>
          <w:szCs w:val="24"/>
        </w:rPr>
        <w:t>К</w:t>
      </w:r>
      <w:r w:rsidR="00BC64B7" w:rsidRPr="00BC64B7">
        <w:rPr>
          <w:rFonts w:ascii="Times New Roman" w:hAnsi="Times New Roman"/>
          <w:sz w:val="24"/>
          <w:szCs w:val="24"/>
        </w:rPr>
        <w:t xml:space="preserve"> </w:t>
      </w:r>
      <w:r w:rsidRPr="00BC64B7">
        <w:rPr>
          <w:rFonts w:ascii="Times New Roman" w:hAnsi="Times New Roman"/>
          <w:sz w:val="24"/>
          <w:szCs w:val="24"/>
        </w:rPr>
        <w:t>04 по МКБ-10</w:t>
      </w:r>
      <w:r>
        <w:rPr>
          <w:rFonts w:ascii="Times New Roman CYR" w:hAnsi="Times New Roman CYR" w:cs="Times New Roman CYR"/>
          <w:sz w:val="24"/>
          <w:szCs w:val="24"/>
        </w:rPr>
        <w:t xml:space="preserve">) - процесс многофакторный. Наиболее частой причиной его развития является осложнения кариеса зубов. </w:t>
      </w:r>
    </w:p>
    <w:p w14:paraId="517B9B89" w14:textId="77777777" w:rsidR="0040722E" w:rsidRDefault="0040722E" w:rsidP="0040722E">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Причины развития периодонтита:</w:t>
      </w:r>
    </w:p>
    <w:p w14:paraId="0E0AB050" w14:textId="245DFDA5" w:rsidR="0040722E" w:rsidRDefault="0040722E" w:rsidP="0040722E">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sidRPr="003E3483">
        <w:rPr>
          <w:rFonts w:ascii="Times New Roman" w:hAnsi="Times New Roman"/>
          <w:sz w:val="24"/>
          <w:szCs w:val="24"/>
        </w:rPr>
        <w:t xml:space="preserve">1. </w:t>
      </w:r>
      <w:r>
        <w:rPr>
          <w:rFonts w:ascii="Times New Roman CYR" w:hAnsi="Times New Roman CYR" w:cs="Times New Roman CYR"/>
          <w:sz w:val="24"/>
          <w:szCs w:val="24"/>
        </w:rPr>
        <w:t xml:space="preserve">Инфекционный </w:t>
      </w:r>
      <w:r w:rsidR="00891144">
        <w:rPr>
          <w:rFonts w:ascii="Times New Roman CYR" w:hAnsi="Times New Roman CYR" w:cs="Times New Roman CYR"/>
          <w:sz w:val="24"/>
          <w:szCs w:val="24"/>
        </w:rPr>
        <w:t>фактор</w:t>
      </w:r>
    </w:p>
    <w:p w14:paraId="4B1AA2DC" w14:textId="5DBAD296" w:rsidR="0040722E" w:rsidRDefault="001562DA" w:rsidP="0040722E">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w:t>
      </w:r>
      <w:r w:rsidR="0040722E">
        <w:rPr>
          <w:rFonts w:ascii="Times New Roman CYR" w:hAnsi="Times New Roman CYR" w:cs="Times New Roman CYR"/>
          <w:sz w:val="24"/>
          <w:szCs w:val="24"/>
        </w:rPr>
        <w:t>распространение микробной флоры в периапикальные ткани чаще возникает:</w:t>
      </w:r>
    </w:p>
    <w:p w14:paraId="57E6BBCB" w14:textId="77777777" w:rsidR="0040722E" w:rsidRDefault="0040722E" w:rsidP="0040722E">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sidRPr="003E3483">
        <w:rPr>
          <w:rFonts w:ascii="Times New Roman" w:hAnsi="Times New Roman"/>
          <w:sz w:val="24"/>
          <w:szCs w:val="24"/>
        </w:rPr>
        <w:lastRenderedPageBreak/>
        <w:t xml:space="preserve">- </w:t>
      </w:r>
      <w:r>
        <w:rPr>
          <w:rFonts w:ascii="Times New Roman CYR" w:hAnsi="Times New Roman CYR" w:cs="Times New Roman CYR"/>
          <w:sz w:val="24"/>
          <w:szCs w:val="24"/>
        </w:rPr>
        <w:t>из воспаленной или некротизированной пульпы через апикальное отверстие</w:t>
      </w:r>
    </w:p>
    <w:p w14:paraId="50B00A57" w14:textId="77777777" w:rsidR="00F87ECD" w:rsidRDefault="00F87ECD" w:rsidP="00F87ECD">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sidRPr="003E3483">
        <w:rPr>
          <w:rFonts w:ascii="Times New Roman" w:hAnsi="Times New Roman"/>
          <w:sz w:val="24"/>
          <w:szCs w:val="24"/>
        </w:rPr>
        <w:t xml:space="preserve">- </w:t>
      </w:r>
      <w:r>
        <w:rPr>
          <w:rFonts w:ascii="Times New Roman CYR" w:hAnsi="Times New Roman CYR" w:cs="Times New Roman CYR"/>
          <w:sz w:val="24"/>
          <w:szCs w:val="24"/>
        </w:rPr>
        <w:t>через линию перелома корня зуба</w:t>
      </w:r>
    </w:p>
    <w:p w14:paraId="49BF4DD6" w14:textId="77777777" w:rsidR="0040722E" w:rsidRDefault="0040722E" w:rsidP="0040722E">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sidRPr="003E3483">
        <w:rPr>
          <w:rFonts w:ascii="Times New Roman" w:hAnsi="Times New Roman"/>
          <w:sz w:val="24"/>
          <w:szCs w:val="24"/>
        </w:rPr>
        <w:t xml:space="preserve">- </w:t>
      </w:r>
      <w:r>
        <w:rPr>
          <w:rFonts w:ascii="Times New Roman CYR" w:hAnsi="Times New Roman CYR" w:cs="Times New Roman CYR"/>
          <w:sz w:val="24"/>
          <w:szCs w:val="24"/>
        </w:rPr>
        <w:t>из пародонтального кармана</w:t>
      </w:r>
    </w:p>
    <w:p w14:paraId="2678A9F2" w14:textId="0F5CC438" w:rsidR="001562DA" w:rsidRDefault="0040722E" w:rsidP="001562DA">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sidRPr="003E3483">
        <w:rPr>
          <w:rFonts w:ascii="Times New Roman" w:hAnsi="Times New Roman"/>
          <w:sz w:val="24"/>
          <w:szCs w:val="24"/>
        </w:rPr>
        <w:t xml:space="preserve">- </w:t>
      </w:r>
      <w:r>
        <w:rPr>
          <w:rFonts w:ascii="Times New Roman CYR" w:hAnsi="Times New Roman CYR" w:cs="Times New Roman CYR"/>
          <w:sz w:val="24"/>
          <w:szCs w:val="24"/>
        </w:rPr>
        <w:t>гематогенным, лимфогенным путем (при наличии очага хронической инфекции, сепсисе, иммунодефицитных состояниях)</w:t>
      </w:r>
      <w:r w:rsidR="001562DA">
        <w:rPr>
          <w:rFonts w:ascii="Times New Roman CYR" w:hAnsi="Times New Roman CYR" w:cs="Times New Roman CYR"/>
          <w:sz w:val="24"/>
          <w:szCs w:val="24"/>
        </w:rPr>
        <w:t xml:space="preserve">, </w:t>
      </w:r>
      <w:r w:rsidR="001562DA" w:rsidRPr="003E3483">
        <w:rPr>
          <w:rFonts w:ascii="Times New Roman" w:hAnsi="Times New Roman"/>
          <w:sz w:val="24"/>
          <w:szCs w:val="24"/>
        </w:rPr>
        <w:t xml:space="preserve"> </w:t>
      </w:r>
      <w:r w:rsidR="001562DA">
        <w:rPr>
          <w:rFonts w:ascii="Times New Roman CYR" w:hAnsi="Times New Roman CYR" w:cs="Times New Roman CYR"/>
          <w:sz w:val="24"/>
          <w:szCs w:val="24"/>
        </w:rPr>
        <w:t xml:space="preserve">из верхнечелюстной пазухи, </w:t>
      </w:r>
      <w:r w:rsidR="001562DA" w:rsidRPr="003E3483">
        <w:rPr>
          <w:rFonts w:ascii="Times New Roman" w:hAnsi="Times New Roman"/>
          <w:sz w:val="24"/>
          <w:szCs w:val="24"/>
        </w:rPr>
        <w:t xml:space="preserve"> </w:t>
      </w:r>
      <w:r w:rsidR="001562DA">
        <w:rPr>
          <w:rFonts w:ascii="Times New Roman CYR" w:hAnsi="Times New Roman CYR" w:cs="Times New Roman CYR"/>
          <w:sz w:val="24"/>
          <w:szCs w:val="24"/>
        </w:rPr>
        <w:t>из очага инфекции от соседнего зуба (редко встречаются).</w:t>
      </w:r>
    </w:p>
    <w:p w14:paraId="44D87237" w14:textId="37B3BEEB" w:rsidR="00891144" w:rsidRDefault="00891144" w:rsidP="0040722E">
      <w:pPr>
        <w:widowControl w:val="0"/>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2. Ятрогенный фактор</w:t>
      </w:r>
    </w:p>
    <w:p w14:paraId="3831C8B6" w14:textId="2C47C276" w:rsidR="00436B09" w:rsidRDefault="001562DA" w:rsidP="0040722E">
      <w:pPr>
        <w:widowControl w:val="0"/>
        <w:autoSpaceDE w:val="0"/>
        <w:autoSpaceDN w:val="0"/>
        <w:adjustRightInd w:val="0"/>
        <w:spacing w:after="0" w:line="360" w:lineRule="auto"/>
        <w:ind w:firstLine="709"/>
        <w:jc w:val="both"/>
        <w:rPr>
          <w:rFonts w:ascii="Times New Roman" w:hAnsi="Times New Roman"/>
          <w:sz w:val="24"/>
          <w:szCs w:val="24"/>
        </w:rPr>
      </w:pPr>
      <w:r>
        <w:rPr>
          <w:rFonts w:ascii="Times New Roman" w:eastAsia="Calibri" w:hAnsi="Times New Roman"/>
          <w:sz w:val="24"/>
          <w:szCs w:val="24"/>
          <w14:ligatures w14:val="none"/>
        </w:rPr>
        <w:t>-</w:t>
      </w:r>
      <w:r w:rsidR="000B5535">
        <w:rPr>
          <w:rFonts w:ascii="Times New Roman" w:eastAsia="Calibri" w:hAnsi="Times New Roman"/>
          <w:sz w:val="24"/>
          <w:szCs w:val="24"/>
          <w14:ligatures w14:val="none"/>
        </w:rPr>
        <w:t xml:space="preserve"> </w:t>
      </w:r>
      <w:r w:rsidR="00436B09" w:rsidRPr="00436B09">
        <w:rPr>
          <w:rFonts w:ascii="Times New Roman" w:eastAsia="Calibri" w:hAnsi="Times New Roman"/>
          <w:sz w:val="24"/>
          <w:szCs w:val="24"/>
          <w14:ligatures w14:val="none"/>
        </w:rPr>
        <w:t>люб</w:t>
      </w:r>
      <w:r w:rsidR="00436B09">
        <w:rPr>
          <w:rFonts w:ascii="Times New Roman" w:eastAsia="Calibri" w:hAnsi="Times New Roman"/>
          <w:sz w:val="24"/>
          <w:szCs w:val="24"/>
          <w14:ligatures w14:val="none"/>
        </w:rPr>
        <w:t>ое</w:t>
      </w:r>
      <w:r w:rsidR="00436B09" w:rsidRPr="00436B09">
        <w:rPr>
          <w:rFonts w:ascii="Times New Roman" w:eastAsia="Calibri" w:hAnsi="Times New Roman"/>
          <w:sz w:val="24"/>
          <w:szCs w:val="24"/>
          <w14:ligatures w14:val="none"/>
        </w:rPr>
        <w:t xml:space="preserve"> неблагоприятн</w:t>
      </w:r>
      <w:r w:rsidR="00436B09">
        <w:rPr>
          <w:rFonts w:ascii="Times New Roman" w:eastAsia="Calibri" w:hAnsi="Times New Roman"/>
          <w:sz w:val="24"/>
          <w:szCs w:val="24"/>
          <w14:ligatures w14:val="none"/>
        </w:rPr>
        <w:t>ое</w:t>
      </w:r>
      <w:r w:rsidR="00436B09" w:rsidRPr="00436B09">
        <w:rPr>
          <w:rFonts w:ascii="Times New Roman" w:eastAsia="Calibri" w:hAnsi="Times New Roman"/>
          <w:sz w:val="24"/>
          <w:szCs w:val="24"/>
          <w14:ligatures w14:val="none"/>
        </w:rPr>
        <w:t xml:space="preserve"> или нежелательн</w:t>
      </w:r>
      <w:r w:rsidR="00436B09">
        <w:rPr>
          <w:rFonts w:ascii="Times New Roman" w:eastAsia="Calibri" w:hAnsi="Times New Roman"/>
          <w:sz w:val="24"/>
          <w:szCs w:val="24"/>
          <w14:ligatures w14:val="none"/>
        </w:rPr>
        <w:t>ое</w:t>
      </w:r>
      <w:r w:rsidR="00436B09" w:rsidRPr="00436B09">
        <w:rPr>
          <w:rFonts w:ascii="Times New Roman" w:eastAsia="Calibri" w:hAnsi="Times New Roman"/>
          <w:sz w:val="24"/>
          <w:szCs w:val="24"/>
          <w14:ligatures w14:val="none"/>
        </w:rPr>
        <w:t xml:space="preserve"> последстви</w:t>
      </w:r>
      <w:r w:rsidR="00436B09">
        <w:rPr>
          <w:rFonts w:ascii="Times New Roman" w:eastAsia="Calibri" w:hAnsi="Times New Roman"/>
          <w:sz w:val="24"/>
          <w:szCs w:val="24"/>
          <w14:ligatures w14:val="none"/>
        </w:rPr>
        <w:t>е</w:t>
      </w:r>
      <w:r w:rsidR="00436B09" w:rsidRPr="00436B09">
        <w:rPr>
          <w:rFonts w:ascii="Times New Roman" w:eastAsia="Calibri" w:hAnsi="Times New Roman"/>
          <w:sz w:val="24"/>
          <w:szCs w:val="24"/>
          <w14:ligatures w14:val="none"/>
        </w:rPr>
        <w:t xml:space="preserve"> диагностических</w:t>
      </w:r>
      <w:r w:rsidR="00436B09">
        <w:rPr>
          <w:rFonts w:ascii="Times New Roman" w:eastAsia="Calibri" w:hAnsi="Times New Roman"/>
          <w:sz w:val="24"/>
          <w:szCs w:val="24"/>
          <w14:ligatures w14:val="none"/>
        </w:rPr>
        <w:t xml:space="preserve"> или</w:t>
      </w:r>
      <w:r w:rsidR="00436B09" w:rsidRPr="00436B09">
        <w:rPr>
          <w:rFonts w:ascii="Times New Roman" w:eastAsia="Calibri" w:hAnsi="Times New Roman"/>
          <w:sz w:val="24"/>
          <w:szCs w:val="24"/>
          <w14:ligatures w14:val="none"/>
        </w:rPr>
        <w:t xml:space="preserve"> лечебных процедур </w:t>
      </w:r>
      <w:r w:rsidR="00A8243D">
        <w:rPr>
          <w:rFonts w:ascii="Times New Roman" w:eastAsia="Calibri" w:hAnsi="Times New Roman"/>
          <w:sz w:val="24"/>
          <w:szCs w:val="24"/>
          <w14:ligatures w14:val="none"/>
        </w:rPr>
        <w:t>в процессе или после  лечения пульпита</w:t>
      </w:r>
      <w:r>
        <w:rPr>
          <w:rFonts w:ascii="Times New Roman" w:eastAsia="Calibri" w:hAnsi="Times New Roman"/>
          <w:sz w:val="24"/>
          <w:szCs w:val="24"/>
          <w14:ligatures w14:val="none"/>
        </w:rPr>
        <w:t>.</w:t>
      </w:r>
    </w:p>
    <w:p w14:paraId="308FDF58" w14:textId="4C46B91D" w:rsidR="0040722E" w:rsidRDefault="0040722E" w:rsidP="0040722E">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sidRPr="003E3483">
        <w:rPr>
          <w:rFonts w:ascii="Times New Roman" w:hAnsi="Times New Roman"/>
          <w:sz w:val="24"/>
          <w:szCs w:val="24"/>
        </w:rPr>
        <w:t xml:space="preserve"> </w:t>
      </w:r>
      <w:r w:rsidR="001562DA">
        <w:rPr>
          <w:rFonts w:ascii="Times New Roman" w:hAnsi="Times New Roman"/>
          <w:sz w:val="24"/>
          <w:szCs w:val="24"/>
        </w:rPr>
        <w:t>3</w:t>
      </w:r>
      <w:r w:rsidRPr="003E3483">
        <w:rPr>
          <w:rFonts w:ascii="Times New Roman" w:hAnsi="Times New Roman"/>
          <w:sz w:val="24"/>
          <w:szCs w:val="24"/>
        </w:rPr>
        <w:t xml:space="preserve">.  </w:t>
      </w:r>
      <w:r>
        <w:rPr>
          <w:rFonts w:ascii="Times New Roman CYR" w:hAnsi="Times New Roman CYR" w:cs="Times New Roman CYR"/>
          <w:sz w:val="24"/>
          <w:szCs w:val="24"/>
        </w:rPr>
        <w:t>Медикаментозный фактор</w:t>
      </w:r>
    </w:p>
    <w:p w14:paraId="1A77FF06" w14:textId="77777777" w:rsidR="0040722E" w:rsidRDefault="0040722E" w:rsidP="0040722E">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sidRPr="003E3483">
        <w:rPr>
          <w:rFonts w:ascii="Times New Roman" w:hAnsi="Times New Roman"/>
          <w:sz w:val="24"/>
          <w:szCs w:val="24"/>
        </w:rPr>
        <w:t xml:space="preserve">- </w:t>
      </w:r>
      <w:r>
        <w:rPr>
          <w:rFonts w:ascii="Times New Roman CYR" w:hAnsi="Times New Roman CYR" w:cs="Times New Roman CYR"/>
          <w:sz w:val="24"/>
          <w:szCs w:val="24"/>
        </w:rPr>
        <w:t>выведение в периапикальные ткани сильнодействующих химических веществ и лекарственных препаратов</w:t>
      </w:r>
    </w:p>
    <w:p w14:paraId="087F4AAC" w14:textId="1E5E6580" w:rsidR="0040722E" w:rsidRDefault="0040722E" w:rsidP="0040722E">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sidRPr="003E3483">
        <w:rPr>
          <w:rFonts w:ascii="Times New Roman" w:hAnsi="Times New Roman"/>
          <w:sz w:val="24"/>
          <w:szCs w:val="24"/>
        </w:rPr>
        <w:t xml:space="preserve"> </w:t>
      </w:r>
      <w:r w:rsidR="001562DA">
        <w:rPr>
          <w:rFonts w:ascii="Times New Roman" w:hAnsi="Times New Roman"/>
          <w:sz w:val="24"/>
          <w:szCs w:val="24"/>
        </w:rPr>
        <w:t>4</w:t>
      </w:r>
      <w:r w:rsidRPr="003E3483">
        <w:rPr>
          <w:rFonts w:ascii="Times New Roman" w:hAnsi="Times New Roman"/>
          <w:sz w:val="24"/>
          <w:szCs w:val="24"/>
        </w:rPr>
        <w:t xml:space="preserve">.  </w:t>
      </w:r>
      <w:r>
        <w:rPr>
          <w:rFonts w:ascii="Times New Roman CYR" w:hAnsi="Times New Roman CYR" w:cs="Times New Roman CYR"/>
          <w:sz w:val="24"/>
          <w:szCs w:val="24"/>
        </w:rPr>
        <w:t>Травматический фактор</w:t>
      </w:r>
    </w:p>
    <w:p w14:paraId="16605286" w14:textId="77777777" w:rsidR="0040722E" w:rsidRDefault="0040722E" w:rsidP="0040722E">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sidRPr="003E3483">
        <w:rPr>
          <w:rFonts w:ascii="Times New Roman" w:hAnsi="Times New Roman"/>
          <w:sz w:val="24"/>
          <w:szCs w:val="24"/>
        </w:rPr>
        <w:t xml:space="preserve">- </w:t>
      </w:r>
      <w:r>
        <w:rPr>
          <w:rFonts w:ascii="Times New Roman CYR" w:hAnsi="Times New Roman CYR" w:cs="Times New Roman CYR"/>
          <w:sz w:val="24"/>
          <w:szCs w:val="24"/>
        </w:rPr>
        <w:t>в результате острой травмы зубов, когда происходит повреждение связочного аппарата при вывихе, ушибе зуба или в результате выхода продуктов распада пульпы, некротизировавшейся при разрыве или длительной ишемии сосудисто-нервного пучка</w:t>
      </w:r>
    </w:p>
    <w:p w14:paraId="084A8E56" w14:textId="77777777" w:rsidR="0040722E" w:rsidRDefault="0040722E" w:rsidP="0040722E">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sidRPr="003E3483">
        <w:rPr>
          <w:rFonts w:ascii="Times New Roman" w:hAnsi="Times New Roman"/>
          <w:sz w:val="24"/>
          <w:szCs w:val="24"/>
        </w:rPr>
        <w:t xml:space="preserve">- </w:t>
      </w:r>
      <w:r>
        <w:rPr>
          <w:rFonts w:ascii="Times New Roman CYR" w:hAnsi="Times New Roman CYR" w:cs="Times New Roman CYR"/>
          <w:sz w:val="24"/>
          <w:szCs w:val="24"/>
        </w:rPr>
        <w:t>вследствие хронической травмы зубов, что наблюдается при избыточной нагрузке на ткани периодонта во время ортодонтического лечения, аномалиях окклюзии с образованием травматического узла.</w:t>
      </w:r>
    </w:p>
    <w:p w14:paraId="0B0908B8" w14:textId="53313495" w:rsidR="00F80644" w:rsidRDefault="00F80644" w:rsidP="0040722E">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Н</w:t>
      </w:r>
      <w:r w:rsidRPr="00F80644">
        <w:rPr>
          <w:rFonts w:ascii="Times New Roman CYR" w:hAnsi="Times New Roman CYR" w:cs="Times New Roman CYR"/>
          <w:sz w:val="24"/>
          <w:szCs w:val="24"/>
        </w:rPr>
        <w:t>еинфекционные факторы имеют значение только для начальных стадий процесса. В дальнейшем течении воспалительного процесса ведущее значение имеют присутствующие в очаге поражения различные виды бактериальной микрофлоры,</w:t>
      </w:r>
    </w:p>
    <w:p w14:paraId="7BA33D65" w14:textId="77777777" w:rsidR="00EC5C38" w:rsidRPr="00EC5C38" w:rsidRDefault="00EC5C38" w:rsidP="00EC5C38">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sidRPr="00EC5C38">
        <w:rPr>
          <w:rFonts w:ascii="Times New Roman CYR" w:hAnsi="Times New Roman CYR" w:cs="Times New Roman CYR"/>
          <w:sz w:val="24"/>
          <w:szCs w:val="24"/>
        </w:rPr>
        <w:t>Патогенез.</w:t>
      </w:r>
    </w:p>
    <w:p w14:paraId="331C4BCB" w14:textId="1C77878C" w:rsidR="00F80644" w:rsidRDefault="00F80644" w:rsidP="0040722E">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sidRPr="00F80644">
        <w:rPr>
          <w:rFonts w:ascii="Times New Roman CYR" w:hAnsi="Times New Roman CYR" w:cs="Times New Roman CYR"/>
          <w:sz w:val="24"/>
          <w:szCs w:val="24"/>
        </w:rPr>
        <w:t xml:space="preserve">Воспаление в периодонте наиболее часто возникает как осложнение пульпита, обусловлено поступлением инфекционно-токсического содержимого корневых каналов </w:t>
      </w:r>
      <w:r w:rsidR="00403F47">
        <w:rPr>
          <w:rFonts w:ascii="Times New Roman CYR" w:hAnsi="Times New Roman CYR" w:cs="Times New Roman CYR"/>
          <w:sz w:val="24"/>
          <w:szCs w:val="24"/>
        </w:rPr>
        <w:t xml:space="preserve">, главным образом эндотоксинов </w:t>
      </w:r>
      <w:r w:rsidRPr="00F80644">
        <w:rPr>
          <w:rFonts w:ascii="Times New Roman CYR" w:hAnsi="Times New Roman CYR" w:cs="Times New Roman CYR"/>
          <w:sz w:val="24"/>
          <w:szCs w:val="24"/>
        </w:rPr>
        <w:t>через верхушечное отверстие.</w:t>
      </w:r>
      <w:r>
        <w:rPr>
          <w:rFonts w:ascii="Times New Roman CYR" w:hAnsi="Times New Roman CYR" w:cs="Times New Roman CYR"/>
          <w:sz w:val="24"/>
          <w:szCs w:val="24"/>
        </w:rPr>
        <w:t xml:space="preserve"> </w:t>
      </w:r>
      <w:r w:rsidR="0040722E">
        <w:rPr>
          <w:rFonts w:ascii="Times New Roman CYR" w:hAnsi="Times New Roman CYR" w:cs="Times New Roman CYR"/>
          <w:sz w:val="24"/>
          <w:szCs w:val="24"/>
        </w:rPr>
        <w:t xml:space="preserve">При инфекционной природе периодонтита микроорганизмы, продукты их жизнедеятельности, токсины поступают в ткани периодонта, где вызывают местную воспалительную реакцию. </w:t>
      </w:r>
    </w:p>
    <w:p w14:paraId="41158304" w14:textId="1B2D477D" w:rsidR="00EC5C38" w:rsidRDefault="0040722E" w:rsidP="0040722E">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В ответ происходит скопление нейтрофилов, лимфоцитов, макрофагов и других клеток в очаге воспаления, дегрануляция тучных клеток, образование биологически активных веществ, усиление проницаемости сосудистой стенки. Развитие процессов экссудации и </w:t>
      </w:r>
      <w:r>
        <w:rPr>
          <w:rFonts w:ascii="Times New Roman CYR" w:hAnsi="Times New Roman CYR" w:cs="Times New Roman CYR"/>
          <w:sz w:val="24"/>
          <w:szCs w:val="24"/>
        </w:rPr>
        <w:lastRenderedPageBreak/>
        <w:t>инфильтрации, изменение местной микроциркуляции приводит к нарушению функции периодонта зуба</w:t>
      </w:r>
    </w:p>
    <w:p w14:paraId="2CAF9C5D" w14:textId="24A708F3" w:rsidR="00F43C58" w:rsidRDefault="00B16AF4" w:rsidP="0040722E">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sidRPr="00CC2D82">
        <w:rPr>
          <w:rFonts w:ascii="Times New Roman" w:hAnsi="Times New Roman"/>
          <w:sz w:val="24"/>
          <w:szCs w:val="24"/>
        </w:rPr>
        <w:t>Дальнейшее развитие процесса зависит от состояния иммунных механизмов. При выраженной защитной реакции процесс локализуется у верхушки корня и приобретает хроническое течение. Если же защитные механизмы ослаблены, то развивается острое диффузное воспаление. В силу того, что структуры костной ткани не изменены и отток экссудата затруднен, эта стадия</w:t>
      </w:r>
      <w:r w:rsidR="006A0A0C" w:rsidRPr="00CC2D82">
        <w:rPr>
          <w:rFonts w:ascii="Times New Roman" w:hAnsi="Times New Roman"/>
          <w:sz w:val="24"/>
          <w:szCs w:val="24"/>
        </w:rPr>
        <w:t xml:space="preserve"> характеризуется полнокровием кровеносных сосудов, утолщением периодонта за счет воспалительного отека набухания и разволокнения фиброзных волокон и незначительной клеточной инфильтрацией лимфоцитами и лейкоцитами. </w:t>
      </w:r>
      <w:r w:rsidR="0040722E">
        <w:rPr>
          <w:rFonts w:ascii="Times New Roman CYR" w:hAnsi="Times New Roman CYR" w:cs="Times New Roman CYR"/>
          <w:sz w:val="24"/>
          <w:szCs w:val="24"/>
        </w:rPr>
        <w:t xml:space="preserve">Далее воспалительный процесс распространяется на костную ткань, вызывая интоксикацию организма, либо переходит в хронический воспалительный процесс. </w:t>
      </w:r>
      <w:r w:rsidR="00F43C58" w:rsidRPr="00F43C58">
        <w:rPr>
          <w:rFonts w:ascii="Times New Roman CYR" w:hAnsi="Times New Roman CYR" w:cs="Times New Roman CYR"/>
          <w:sz w:val="24"/>
          <w:szCs w:val="24"/>
        </w:rPr>
        <w:t xml:space="preserve">При </w:t>
      </w:r>
      <w:r w:rsidR="00F43C58">
        <w:rPr>
          <w:rFonts w:ascii="Times New Roman CYR" w:hAnsi="Times New Roman CYR" w:cs="Times New Roman CYR"/>
          <w:sz w:val="24"/>
          <w:szCs w:val="24"/>
        </w:rPr>
        <w:t>фиброзной</w:t>
      </w:r>
      <w:r w:rsidR="00F43C58" w:rsidRPr="00F43C58">
        <w:rPr>
          <w:rFonts w:ascii="Times New Roman CYR" w:hAnsi="Times New Roman CYR" w:cs="Times New Roman CYR"/>
          <w:sz w:val="24"/>
          <w:szCs w:val="24"/>
        </w:rPr>
        <w:t xml:space="preserve"> форме </w:t>
      </w:r>
      <w:r w:rsidR="00F43C58">
        <w:rPr>
          <w:rFonts w:ascii="Times New Roman CYR" w:hAnsi="Times New Roman CYR" w:cs="Times New Roman CYR"/>
          <w:sz w:val="24"/>
          <w:szCs w:val="24"/>
        </w:rPr>
        <w:t xml:space="preserve">апикального </w:t>
      </w:r>
      <w:r w:rsidR="00F43C58" w:rsidRPr="00F43C58">
        <w:rPr>
          <w:rFonts w:ascii="Times New Roman CYR" w:hAnsi="Times New Roman CYR" w:cs="Times New Roman CYR"/>
          <w:sz w:val="24"/>
          <w:szCs w:val="24"/>
        </w:rPr>
        <w:t>периодон</w:t>
      </w:r>
      <w:r w:rsidR="0083684C">
        <w:rPr>
          <w:rFonts w:ascii="Times New Roman CYR" w:hAnsi="Times New Roman CYR" w:cs="Times New Roman CYR"/>
          <w:sz w:val="24"/>
          <w:szCs w:val="24"/>
        </w:rPr>
        <w:t>ти</w:t>
      </w:r>
      <w:r w:rsidR="00F43C58" w:rsidRPr="00F43C58">
        <w:rPr>
          <w:rFonts w:ascii="Times New Roman CYR" w:hAnsi="Times New Roman CYR" w:cs="Times New Roman CYR"/>
          <w:sz w:val="24"/>
          <w:szCs w:val="24"/>
        </w:rPr>
        <w:t>та отмечается уменьшение числа клеточных элементов и увеличение грубоволокнистой фиброзной ткани. В отдельных участках периодонта наблюдаются воспалительные мелко-очаговые инфильтраты и склероз сосудов.</w:t>
      </w:r>
    </w:p>
    <w:p w14:paraId="4E896849" w14:textId="5E969836" w:rsidR="00C27CFC" w:rsidRDefault="00C27CFC" w:rsidP="0040722E">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Хронический апикальный периодонтит- гранулема характеризуется </w:t>
      </w:r>
      <w:r w:rsidRPr="00C27CFC">
        <w:rPr>
          <w:rFonts w:ascii="Times New Roman CYR" w:hAnsi="Times New Roman CYR" w:cs="Times New Roman CYR"/>
          <w:sz w:val="24"/>
          <w:szCs w:val="24"/>
        </w:rPr>
        <w:t>отграничен</w:t>
      </w:r>
      <w:r>
        <w:rPr>
          <w:rFonts w:ascii="Times New Roman CYR" w:hAnsi="Times New Roman CYR" w:cs="Times New Roman CYR"/>
          <w:sz w:val="24"/>
          <w:szCs w:val="24"/>
        </w:rPr>
        <w:t>ным</w:t>
      </w:r>
      <w:r w:rsidRPr="00C27CFC">
        <w:rPr>
          <w:rFonts w:ascii="Times New Roman CYR" w:hAnsi="Times New Roman CYR" w:cs="Times New Roman CYR"/>
          <w:sz w:val="24"/>
          <w:szCs w:val="24"/>
        </w:rPr>
        <w:t xml:space="preserve"> от окружающей кости периферической фиброзной капсулой</w:t>
      </w:r>
      <w:r>
        <w:rPr>
          <w:rFonts w:ascii="Times New Roman CYR" w:hAnsi="Times New Roman CYR" w:cs="Times New Roman CYR"/>
          <w:sz w:val="24"/>
          <w:szCs w:val="24"/>
        </w:rPr>
        <w:t xml:space="preserve"> участка воспаления</w:t>
      </w:r>
      <w:r w:rsidRPr="00C27CFC">
        <w:rPr>
          <w:rFonts w:ascii="Times New Roman CYR" w:hAnsi="Times New Roman CYR" w:cs="Times New Roman CYR"/>
          <w:sz w:val="24"/>
          <w:szCs w:val="24"/>
        </w:rPr>
        <w:t>, волокна которой непосредственно переходят в ткань периодонта.</w:t>
      </w:r>
    </w:p>
    <w:p w14:paraId="0582648C" w14:textId="3B4B9B6E" w:rsidR="00F43C58" w:rsidRDefault="00F43C58" w:rsidP="0040722E">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При периапикальном абсцессе без свища /со свищем происходит з</w:t>
      </w:r>
      <w:r w:rsidRPr="00F43C58">
        <w:rPr>
          <w:rFonts w:ascii="Times New Roman CYR" w:hAnsi="Times New Roman CYR" w:cs="Times New Roman CYR"/>
          <w:sz w:val="24"/>
          <w:szCs w:val="24"/>
        </w:rPr>
        <w:t>амещение апикального участка периодонта грануляционной тканью</w:t>
      </w:r>
      <w:r>
        <w:rPr>
          <w:rFonts w:ascii="Times New Roman CYR" w:hAnsi="Times New Roman CYR" w:cs="Times New Roman CYR"/>
          <w:sz w:val="24"/>
          <w:szCs w:val="24"/>
        </w:rPr>
        <w:t>,</w:t>
      </w:r>
      <w:r w:rsidRPr="00F43C58">
        <w:rPr>
          <w:rFonts w:ascii="Times New Roman CYR" w:hAnsi="Times New Roman CYR" w:cs="Times New Roman CYR"/>
          <w:sz w:val="24"/>
          <w:szCs w:val="24"/>
        </w:rPr>
        <w:t xml:space="preserve"> деструкцией, разрушением околоверхушечных тканей с рассасыванием остеокластами не только компактной пластинки альвеолы, но и цемента, а в отдельных случаях и дентина корня зу6а</w:t>
      </w:r>
      <w:r w:rsidR="00C27CFC">
        <w:rPr>
          <w:rFonts w:ascii="Times New Roman CYR" w:hAnsi="Times New Roman CYR" w:cs="Times New Roman CYR"/>
          <w:sz w:val="24"/>
          <w:szCs w:val="24"/>
        </w:rPr>
        <w:t>.</w:t>
      </w:r>
      <w:r w:rsidRPr="00F43C58">
        <w:rPr>
          <w:rFonts w:ascii="Times New Roman CYR" w:hAnsi="Times New Roman CYR" w:cs="Times New Roman CYR"/>
          <w:sz w:val="24"/>
          <w:szCs w:val="24"/>
        </w:rPr>
        <w:t xml:space="preserve"> Соед</w:t>
      </w:r>
      <w:r w:rsidR="00C27CFC">
        <w:rPr>
          <w:rFonts w:ascii="Times New Roman CYR" w:hAnsi="Times New Roman CYR" w:cs="Times New Roman CYR"/>
          <w:sz w:val="24"/>
          <w:szCs w:val="24"/>
        </w:rPr>
        <w:t>и</w:t>
      </w:r>
      <w:r w:rsidRPr="00F43C58">
        <w:rPr>
          <w:rFonts w:ascii="Times New Roman CYR" w:hAnsi="Times New Roman CYR" w:cs="Times New Roman CYR"/>
          <w:sz w:val="24"/>
          <w:szCs w:val="24"/>
        </w:rPr>
        <w:t>нительнотканной оболочки отграничивающей абсцесс от окружающих тканей нет. Со временем грануляции прорастают в костномозговые пространства челюсти, образуя свищи с гнойным отделяемым, которые чаще всего открываются на слизистой полости рта в области проекции верхушек корней.</w:t>
      </w:r>
      <w:r w:rsidR="00E63E49" w:rsidRPr="00E63E49">
        <w:rPr>
          <w:rFonts w:ascii="Times New Roman" w:eastAsia="Calibri" w:hAnsi="Times New Roman"/>
          <w:bCs/>
          <w:sz w:val="24"/>
          <w:lang w:eastAsia="zh-CN"/>
          <w14:ligatures w14:val="none"/>
        </w:rPr>
        <w:t xml:space="preserve"> </w:t>
      </w:r>
      <w:r w:rsidR="00E63E49" w:rsidRPr="00E63E49">
        <w:rPr>
          <w:rFonts w:ascii="Times New Roman CYR" w:hAnsi="Times New Roman CYR" w:cs="Times New Roman CYR"/>
          <w:bCs/>
          <w:sz w:val="24"/>
          <w:szCs w:val="24"/>
        </w:rPr>
        <w:t>[1,5, 10].</w:t>
      </w:r>
    </w:p>
    <w:p w14:paraId="1C7A79EF" w14:textId="07062608" w:rsidR="0040722E" w:rsidRPr="00B04CDC" w:rsidRDefault="00444932" w:rsidP="0040722E">
      <w:pPr>
        <w:widowControl w:val="0"/>
        <w:suppressAutoHyphens/>
        <w:autoSpaceDE w:val="0"/>
        <w:autoSpaceDN w:val="0"/>
        <w:adjustRightInd w:val="0"/>
        <w:spacing w:before="240" w:after="0" w:line="360" w:lineRule="auto"/>
        <w:ind w:firstLine="709"/>
        <w:jc w:val="both"/>
        <w:rPr>
          <w:rFonts w:ascii="Times New Roman CYR" w:hAnsi="Times New Roman CYR" w:cs="Times New Roman CYR"/>
          <w:b/>
          <w:bCs/>
          <w:sz w:val="24"/>
          <w:szCs w:val="24"/>
        </w:rPr>
      </w:pPr>
      <w:r w:rsidRPr="00B04CDC">
        <w:rPr>
          <w:rFonts w:ascii="Times New Roman" w:hAnsi="Times New Roman"/>
          <w:b/>
          <w:bCs/>
          <w:sz w:val="24"/>
          <w:szCs w:val="24"/>
        </w:rPr>
        <w:t>5</w:t>
      </w:r>
      <w:r w:rsidR="0040722E" w:rsidRPr="00B04CDC">
        <w:rPr>
          <w:rFonts w:ascii="Times New Roman" w:hAnsi="Times New Roman"/>
          <w:b/>
          <w:bCs/>
          <w:sz w:val="24"/>
          <w:szCs w:val="24"/>
        </w:rPr>
        <w:t xml:space="preserve">.3 </w:t>
      </w:r>
      <w:r w:rsidR="0040722E" w:rsidRPr="00B04CDC">
        <w:rPr>
          <w:rFonts w:ascii="Times New Roman CYR" w:hAnsi="Times New Roman CYR" w:cs="Times New Roman CYR"/>
          <w:b/>
          <w:bCs/>
          <w:sz w:val="24"/>
          <w:szCs w:val="24"/>
        </w:rPr>
        <w:t>Эпидемиология</w:t>
      </w:r>
    </w:p>
    <w:p w14:paraId="58411E74" w14:textId="20FA9490" w:rsidR="0040722E" w:rsidRPr="003E3483" w:rsidRDefault="00F33EED" w:rsidP="00F33EED">
      <w:pPr>
        <w:widowControl w:val="0"/>
        <w:autoSpaceDE w:val="0"/>
        <w:autoSpaceDN w:val="0"/>
        <w:adjustRightInd w:val="0"/>
        <w:spacing w:after="0" w:line="360" w:lineRule="auto"/>
        <w:jc w:val="both"/>
        <w:rPr>
          <w:rFonts w:ascii="Times New Roman" w:hAnsi="Times New Roman"/>
          <w:sz w:val="24"/>
          <w:szCs w:val="24"/>
        </w:rPr>
      </w:pPr>
      <w:r w:rsidRPr="00F33EED">
        <w:rPr>
          <w:rFonts w:ascii="Times New Roman CYR" w:hAnsi="Times New Roman CYR" w:cs="Times New Roman CYR"/>
          <w:sz w:val="24"/>
          <w:szCs w:val="24"/>
        </w:rPr>
        <w:t xml:space="preserve"> </w:t>
      </w:r>
      <w:r>
        <w:rPr>
          <w:rFonts w:ascii="Times New Roman CYR" w:hAnsi="Times New Roman CYR" w:cs="Times New Roman CYR"/>
          <w:sz w:val="24"/>
          <w:szCs w:val="24"/>
        </w:rPr>
        <w:t>Р</w:t>
      </w:r>
      <w:r w:rsidRPr="00F33EED">
        <w:rPr>
          <w:rFonts w:ascii="Times New Roman CYR" w:hAnsi="Times New Roman CYR" w:cs="Times New Roman CYR"/>
          <w:sz w:val="24"/>
          <w:szCs w:val="24"/>
        </w:rPr>
        <w:t xml:space="preserve">аспространённость </w:t>
      </w:r>
      <w:r>
        <w:rPr>
          <w:rFonts w:ascii="Times New Roman CYR" w:hAnsi="Times New Roman CYR" w:cs="Times New Roman CYR"/>
          <w:sz w:val="24"/>
          <w:szCs w:val="24"/>
        </w:rPr>
        <w:t>периодонтитов у</w:t>
      </w:r>
      <w:r w:rsidRPr="00F33EED">
        <w:rPr>
          <w:rFonts w:ascii="Times New Roman CYR" w:hAnsi="Times New Roman CYR" w:cs="Times New Roman CYR"/>
          <w:sz w:val="24"/>
          <w:szCs w:val="24"/>
        </w:rPr>
        <w:t xml:space="preserve"> пациентов в возрасте 18 лет— 45% и среднее число поражённых зубов на одного обследованного 1,12 соответственно. В возрастной группе 35–44 лет утрата зубов составляет 42% от общего значения КПУ, а у лиц в возрасте 65 лет и старше достигает 78%. В среднем у пациентов 16–64 лет на одного человека приходится 3,46 удалённых зубов, а с заболеваниями периодонта среднее число потерянных зубов у одного </w:t>
      </w:r>
      <w:r w:rsidRPr="00F33EED">
        <w:rPr>
          <w:rFonts w:ascii="Times New Roman CYR" w:hAnsi="Times New Roman CYR" w:cs="Times New Roman CYR"/>
          <w:sz w:val="24"/>
          <w:szCs w:val="24"/>
        </w:rPr>
        <w:lastRenderedPageBreak/>
        <w:t>обследованного достигает — 5,57; в том числе 2,61 зуба, ранее подвергнутых эндодонтическому лечению.</w:t>
      </w:r>
      <w:r w:rsidR="00E63E49" w:rsidRPr="00E63E49">
        <w:rPr>
          <w:rFonts w:ascii="Times New Roman" w:eastAsia="Calibri" w:hAnsi="Times New Roman"/>
          <w:bCs/>
          <w:sz w:val="24"/>
          <w:lang w:eastAsia="zh-CN"/>
          <w14:ligatures w14:val="none"/>
        </w:rPr>
        <w:t xml:space="preserve"> </w:t>
      </w:r>
      <w:r w:rsidR="00E63E49" w:rsidRPr="00E63E49">
        <w:rPr>
          <w:rFonts w:ascii="Times New Roman CYR" w:hAnsi="Times New Roman CYR" w:cs="Times New Roman CYR"/>
          <w:bCs/>
          <w:sz w:val="24"/>
          <w:szCs w:val="24"/>
        </w:rPr>
        <w:t>[1,5, 10</w:t>
      </w:r>
      <w:r w:rsidR="00E63E49">
        <w:rPr>
          <w:rFonts w:ascii="Times New Roman CYR" w:hAnsi="Times New Roman CYR" w:cs="Times New Roman CYR"/>
          <w:bCs/>
          <w:sz w:val="24"/>
          <w:szCs w:val="24"/>
        </w:rPr>
        <w:t>,27</w:t>
      </w:r>
      <w:r w:rsidR="00E63E49" w:rsidRPr="00E63E49">
        <w:rPr>
          <w:rFonts w:ascii="Times New Roman CYR" w:hAnsi="Times New Roman CYR" w:cs="Times New Roman CYR"/>
          <w:bCs/>
          <w:sz w:val="24"/>
          <w:szCs w:val="24"/>
        </w:rPr>
        <w:t>].</w:t>
      </w:r>
    </w:p>
    <w:p w14:paraId="32528C3A" w14:textId="6A1F0363" w:rsidR="0040722E" w:rsidRPr="00B04CDC" w:rsidRDefault="00444932" w:rsidP="0040722E">
      <w:pPr>
        <w:widowControl w:val="0"/>
        <w:suppressAutoHyphens/>
        <w:autoSpaceDE w:val="0"/>
        <w:autoSpaceDN w:val="0"/>
        <w:adjustRightInd w:val="0"/>
        <w:spacing w:before="240" w:after="0" w:line="360" w:lineRule="auto"/>
        <w:ind w:firstLine="709"/>
        <w:jc w:val="both"/>
        <w:rPr>
          <w:rFonts w:ascii="Times New Roman CYR" w:hAnsi="Times New Roman CYR" w:cs="Times New Roman CYR"/>
          <w:b/>
          <w:bCs/>
          <w:sz w:val="24"/>
          <w:szCs w:val="24"/>
        </w:rPr>
      </w:pPr>
      <w:r w:rsidRPr="00B04CDC">
        <w:rPr>
          <w:rFonts w:ascii="Times New Roman" w:hAnsi="Times New Roman"/>
          <w:b/>
          <w:bCs/>
          <w:sz w:val="24"/>
          <w:szCs w:val="24"/>
        </w:rPr>
        <w:t>5</w:t>
      </w:r>
      <w:r w:rsidR="0040722E" w:rsidRPr="00B04CDC">
        <w:rPr>
          <w:rFonts w:ascii="Times New Roman" w:hAnsi="Times New Roman"/>
          <w:b/>
          <w:bCs/>
          <w:sz w:val="24"/>
          <w:szCs w:val="24"/>
        </w:rPr>
        <w:t xml:space="preserve">.4 </w:t>
      </w:r>
      <w:r w:rsidR="0040722E" w:rsidRPr="00B04CDC">
        <w:rPr>
          <w:rFonts w:ascii="Times New Roman CYR" w:hAnsi="Times New Roman CYR" w:cs="Times New Roman CYR"/>
          <w:b/>
          <w:bCs/>
          <w:sz w:val="24"/>
          <w:szCs w:val="24"/>
        </w:rPr>
        <w:t>Кодирование по МКБ 10</w:t>
      </w:r>
    </w:p>
    <w:p w14:paraId="23DA6C88" w14:textId="77777777" w:rsidR="0040722E" w:rsidRDefault="0040722E" w:rsidP="0040722E">
      <w:pPr>
        <w:widowControl w:val="0"/>
        <w:autoSpaceDE w:val="0"/>
        <w:autoSpaceDN w:val="0"/>
        <w:adjustRightInd w:val="0"/>
        <w:spacing w:after="0" w:line="360" w:lineRule="auto"/>
        <w:ind w:firstLine="709"/>
        <w:jc w:val="center"/>
        <w:rPr>
          <w:rFonts w:ascii="Times New Roman CYR" w:hAnsi="Times New Roman CYR" w:cs="Times New Roman CYR"/>
          <w:i/>
          <w:iCs/>
          <w:sz w:val="24"/>
          <w:szCs w:val="24"/>
        </w:rPr>
      </w:pPr>
      <w:r>
        <w:rPr>
          <w:rFonts w:ascii="Times New Roman CYR" w:hAnsi="Times New Roman CYR" w:cs="Times New Roman CYR"/>
          <w:i/>
          <w:iCs/>
          <w:sz w:val="24"/>
          <w:szCs w:val="24"/>
        </w:rPr>
        <w:t>Международная классификация стоматологических болезней</w:t>
      </w:r>
    </w:p>
    <w:p w14:paraId="0D82609F" w14:textId="77777777" w:rsidR="0040722E" w:rsidRDefault="0040722E" w:rsidP="0040722E">
      <w:pPr>
        <w:widowControl w:val="0"/>
        <w:autoSpaceDE w:val="0"/>
        <w:autoSpaceDN w:val="0"/>
        <w:adjustRightInd w:val="0"/>
        <w:spacing w:after="0" w:line="360" w:lineRule="auto"/>
        <w:ind w:firstLine="709"/>
        <w:jc w:val="center"/>
        <w:rPr>
          <w:rFonts w:ascii="Times New Roman CYR" w:hAnsi="Times New Roman CYR" w:cs="Times New Roman CYR"/>
          <w:i/>
          <w:iCs/>
          <w:sz w:val="24"/>
          <w:szCs w:val="24"/>
        </w:rPr>
      </w:pPr>
      <w:r>
        <w:rPr>
          <w:rFonts w:ascii="Times New Roman CYR" w:hAnsi="Times New Roman CYR" w:cs="Times New Roman CYR"/>
          <w:i/>
          <w:iCs/>
          <w:sz w:val="24"/>
          <w:szCs w:val="24"/>
        </w:rPr>
        <w:t>МКБ-10</w:t>
      </w:r>
    </w:p>
    <w:p w14:paraId="5DC1649D" w14:textId="77777777" w:rsidR="0040722E" w:rsidRDefault="0040722E" w:rsidP="0040722E">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К04.4 Острый апикальный периодонтит пульпарного происхождения </w:t>
      </w:r>
    </w:p>
    <w:p w14:paraId="5F3DC55B" w14:textId="77777777" w:rsidR="0040722E" w:rsidRDefault="0040722E" w:rsidP="0040722E">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К04.5 Хронический апикальный периодонтит (апикальная гранулема)</w:t>
      </w:r>
    </w:p>
    <w:p w14:paraId="5FC92A98" w14:textId="2C0A5A6E" w:rsidR="0040722E" w:rsidRDefault="0040722E" w:rsidP="0040722E">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К04.6 Периапикальный абсцесс </w:t>
      </w:r>
      <w:r w:rsidRPr="00804110">
        <w:rPr>
          <w:rFonts w:ascii="Times New Roman CYR" w:hAnsi="Times New Roman CYR" w:cs="Times New Roman CYR"/>
          <w:sz w:val="24"/>
          <w:szCs w:val="24"/>
        </w:rPr>
        <w:t>с</w:t>
      </w:r>
      <w:r w:rsidR="00076636">
        <w:rPr>
          <w:rFonts w:ascii="Times New Roman CYR" w:hAnsi="Times New Roman CYR" w:cs="Times New Roman CYR"/>
          <w:sz w:val="24"/>
          <w:szCs w:val="24"/>
        </w:rPr>
        <w:t>о свищем</w:t>
      </w:r>
    </w:p>
    <w:p w14:paraId="6A8E1F20" w14:textId="4EE0C718" w:rsidR="00076636" w:rsidRDefault="0040722E" w:rsidP="0040722E">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К04.7 </w:t>
      </w:r>
      <w:bookmarkStart w:id="9" w:name="_Hlk173790052"/>
      <w:r>
        <w:rPr>
          <w:rFonts w:ascii="Times New Roman CYR" w:hAnsi="Times New Roman CYR" w:cs="Times New Roman CYR"/>
          <w:sz w:val="24"/>
          <w:szCs w:val="24"/>
        </w:rPr>
        <w:t xml:space="preserve">Периапикальный абсцесс без </w:t>
      </w:r>
      <w:r w:rsidR="00076636" w:rsidRPr="00076636">
        <w:rPr>
          <w:rFonts w:ascii="Times New Roman CYR" w:hAnsi="Times New Roman CYR" w:cs="Times New Roman CYR"/>
          <w:sz w:val="24"/>
          <w:szCs w:val="24"/>
        </w:rPr>
        <w:t>свищ</w:t>
      </w:r>
      <w:r w:rsidR="003721A7">
        <w:rPr>
          <w:rFonts w:ascii="Times New Roman CYR" w:hAnsi="Times New Roman CYR" w:cs="Times New Roman CYR"/>
          <w:sz w:val="24"/>
          <w:szCs w:val="24"/>
        </w:rPr>
        <w:t>а</w:t>
      </w:r>
      <w:r w:rsidR="00076636" w:rsidRPr="00076636">
        <w:rPr>
          <w:rFonts w:ascii="Times New Roman CYR" w:hAnsi="Times New Roman CYR" w:cs="Times New Roman CYR"/>
          <w:sz w:val="24"/>
          <w:szCs w:val="24"/>
        </w:rPr>
        <w:t xml:space="preserve"> </w:t>
      </w:r>
    </w:p>
    <w:bookmarkEnd w:id="9"/>
    <w:p w14:paraId="51E5B095" w14:textId="6AFC4273" w:rsidR="0040722E" w:rsidRDefault="0040722E" w:rsidP="0040722E">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К04.8 Корневая киста (киста апикальная (периодонтальная) и периапикальная)</w:t>
      </w:r>
    </w:p>
    <w:p w14:paraId="73B42EC0" w14:textId="77777777" w:rsidR="0040722E" w:rsidRDefault="0040722E" w:rsidP="0040722E">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К04.80 Апикальная и боковая</w:t>
      </w:r>
    </w:p>
    <w:p w14:paraId="627267CB" w14:textId="77777777" w:rsidR="0040722E" w:rsidRDefault="0040722E" w:rsidP="0040722E">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К04.81 Остаточная</w:t>
      </w:r>
    </w:p>
    <w:p w14:paraId="5A04D440" w14:textId="77777777" w:rsidR="0040722E" w:rsidRDefault="0040722E" w:rsidP="0040722E">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К04.82 Воспалительная парадентальная</w:t>
      </w:r>
    </w:p>
    <w:p w14:paraId="064F7E9C" w14:textId="77777777" w:rsidR="0040722E" w:rsidRDefault="0040722E" w:rsidP="0040722E">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К04.89 Корневая киста неуточненная</w:t>
      </w:r>
    </w:p>
    <w:p w14:paraId="32B8D49B" w14:textId="77777777" w:rsidR="0040722E" w:rsidRDefault="0040722E" w:rsidP="0040722E">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К04.9 Другие </w:t>
      </w:r>
      <w:r w:rsidRPr="003E3483">
        <w:rPr>
          <w:rFonts w:ascii="Times New Roman CYR" w:hAnsi="Times New Roman CYR" w:cs="Times New Roman CYR"/>
          <w:sz w:val="24"/>
          <w:szCs w:val="24"/>
        </w:rPr>
        <w:t>неуточненные</w:t>
      </w:r>
      <w:r>
        <w:rPr>
          <w:rFonts w:ascii="Times New Roman CYR" w:hAnsi="Times New Roman CYR" w:cs="Times New Roman CYR"/>
          <w:sz w:val="24"/>
          <w:szCs w:val="24"/>
        </w:rPr>
        <w:t xml:space="preserve"> болезни пульпы и периапикальных тканей</w:t>
      </w:r>
    </w:p>
    <w:p w14:paraId="77C0FF0B" w14:textId="099E66A5" w:rsidR="0040722E" w:rsidRPr="00B04CDC" w:rsidRDefault="00444932" w:rsidP="0040722E">
      <w:pPr>
        <w:widowControl w:val="0"/>
        <w:suppressAutoHyphens/>
        <w:autoSpaceDE w:val="0"/>
        <w:autoSpaceDN w:val="0"/>
        <w:adjustRightInd w:val="0"/>
        <w:spacing w:before="240" w:after="0" w:line="360" w:lineRule="auto"/>
        <w:ind w:firstLine="709"/>
        <w:jc w:val="both"/>
        <w:rPr>
          <w:rFonts w:ascii="Times New Roman CYR" w:hAnsi="Times New Roman CYR" w:cs="Times New Roman CYR"/>
          <w:b/>
          <w:bCs/>
          <w:sz w:val="24"/>
          <w:szCs w:val="24"/>
        </w:rPr>
      </w:pPr>
      <w:r w:rsidRPr="004D169D">
        <w:rPr>
          <w:rFonts w:ascii="Times New Roman" w:hAnsi="Times New Roman"/>
          <w:b/>
          <w:bCs/>
          <w:sz w:val="24"/>
          <w:szCs w:val="24"/>
        </w:rPr>
        <w:t>5</w:t>
      </w:r>
      <w:r w:rsidR="0040722E" w:rsidRPr="00B04CDC">
        <w:rPr>
          <w:rFonts w:ascii="Times New Roman" w:hAnsi="Times New Roman"/>
          <w:b/>
          <w:bCs/>
          <w:sz w:val="24"/>
          <w:szCs w:val="24"/>
        </w:rPr>
        <w:t xml:space="preserve">.5 </w:t>
      </w:r>
      <w:r w:rsidR="0040722E" w:rsidRPr="00B04CDC">
        <w:rPr>
          <w:rFonts w:ascii="Times New Roman CYR" w:hAnsi="Times New Roman CYR" w:cs="Times New Roman CYR"/>
          <w:b/>
          <w:bCs/>
          <w:sz w:val="24"/>
          <w:szCs w:val="24"/>
        </w:rPr>
        <w:t>Классификация</w:t>
      </w:r>
    </w:p>
    <w:p w14:paraId="420546CD" w14:textId="77777777" w:rsidR="0040722E" w:rsidRDefault="0040722E" w:rsidP="0040722E">
      <w:pPr>
        <w:widowControl w:val="0"/>
        <w:autoSpaceDE w:val="0"/>
        <w:autoSpaceDN w:val="0"/>
        <w:adjustRightInd w:val="0"/>
        <w:spacing w:after="0" w:line="360" w:lineRule="auto"/>
        <w:ind w:firstLine="709"/>
        <w:jc w:val="both"/>
        <w:rPr>
          <w:rFonts w:ascii="Times New Roman CYR" w:hAnsi="Times New Roman CYR" w:cs="Times New Roman CYR"/>
          <w:i/>
          <w:iCs/>
          <w:sz w:val="24"/>
          <w:szCs w:val="24"/>
        </w:rPr>
      </w:pPr>
      <w:r>
        <w:rPr>
          <w:rFonts w:ascii="Times New Roman CYR" w:hAnsi="Times New Roman CYR" w:cs="Times New Roman CYR"/>
          <w:i/>
          <w:iCs/>
          <w:sz w:val="24"/>
          <w:szCs w:val="24"/>
        </w:rPr>
        <w:t>По локализации процесса:</w:t>
      </w:r>
    </w:p>
    <w:p w14:paraId="5F79FF69" w14:textId="77777777" w:rsidR="0040722E" w:rsidRDefault="0040722E" w:rsidP="0040722E">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sidRPr="003E3483">
        <w:rPr>
          <w:rFonts w:ascii="Times New Roman" w:hAnsi="Times New Roman"/>
          <w:sz w:val="24"/>
          <w:szCs w:val="24"/>
        </w:rPr>
        <w:t xml:space="preserve">- </w:t>
      </w:r>
      <w:r>
        <w:rPr>
          <w:rFonts w:ascii="Times New Roman CYR" w:hAnsi="Times New Roman CYR" w:cs="Times New Roman CYR"/>
          <w:sz w:val="24"/>
          <w:szCs w:val="24"/>
        </w:rPr>
        <w:t>верхушечный (апикальный)</w:t>
      </w:r>
    </w:p>
    <w:p w14:paraId="66485049" w14:textId="77777777" w:rsidR="0040722E" w:rsidRDefault="0040722E" w:rsidP="0040722E">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sidRPr="003E3483">
        <w:rPr>
          <w:rFonts w:ascii="Times New Roman" w:hAnsi="Times New Roman"/>
          <w:sz w:val="24"/>
          <w:szCs w:val="24"/>
        </w:rPr>
        <w:t xml:space="preserve">- </w:t>
      </w:r>
      <w:r>
        <w:rPr>
          <w:rFonts w:ascii="Times New Roman CYR" w:hAnsi="Times New Roman CYR" w:cs="Times New Roman CYR"/>
          <w:sz w:val="24"/>
          <w:szCs w:val="24"/>
        </w:rPr>
        <w:t>маргинальный (краевой)</w:t>
      </w:r>
    </w:p>
    <w:p w14:paraId="7F3CE4FF" w14:textId="77777777" w:rsidR="0040722E" w:rsidRDefault="0040722E" w:rsidP="0040722E">
      <w:pPr>
        <w:widowControl w:val="0"/>
        <w:autoSpaceDE w:val="0"/>
        <w:autoSpaceDN w:val="0"/>
        <w:adjustRightInd w:val="0"/>
        <w:spacing w:after="0" w:line="360" w:lineRule="auto"/>
        <w:ind w:firstLine="709"/>
        <w:jc w:val="both"/>
        <w:rPr>
          <w:rFonts w:ascii="Times New Roman CYR" w:hAnsi="Times New Roman CYR" w:cs="Times New Roman CYR"/>
          <w:i/>
          <w:iCs/>
          <w:sz w:val="24"/>
          <w:szCs w:val="24"/>
        </w:rPr>
      </w:pPr>
      <w:r>
        <w:rPr>
          <w:rFonts w:ascii="Times New Roman CYR" w:hAnsi="Times New Roman CYR" w:cs="Times New Roman CYR"/>
          <w:i/>
          <w:iCs/>
          <w:sz w:val="24"/>
          <w:szCs w:val="24"/>
        </w:rPr>
        <w:t>По клиническому течению:</w:t>
      </w:r>
    </w:p>
    <w:p w14:paraId="5E29FABA" w14:textId="77777777" w:rsidR="0040722E" w:rsidRDefault="0040722E" w:rsidP="0040722E">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острый периодонтит</w:t>
      </w:r>
    </w:p>
    <w:p w14:paraId="0B84A796" w14:textId="77777777" w:rsidR="0040722E" w:rsidRDefault="0040722E" w:rsidP="0040722E">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хронический периодонтит</w:t>
      </w:r>
    </w:p>
    <w:p w14:paraId="2020F5B2" w14:textId="57E37D32" w:rsidR="009F6C2E" w:rsidRPr="009F6C2E" w:rsidRDefault="009F6C2E" w:rsidP="0040722E">
      <w:pPr>
        <w:widowControl w:val="0"/>
        <w:autoSpaceDE w:val="0"/>
        <w:autoSpaceDN w:val="0"/>
        <w:adjustRightInd w:val="0"/>
        <w:spacing w:after="0" w:line="360" w:lineRule="auto"/>
        <w:ind w:firstLine="709"/>
        <w:jc w:val="both"/>
        <w:rPr>
          <w:rFonts w:ascii="Times New Roman CYR" w:hAnsi="Times New Roman CYR" w:cs="Times New Roman CYR"/>
          <w:i/>
          <w:iCs/>
          <w:sz w:val="24"/>
          <w:szCs w:val="24"/>
        </w:rPr>
      </w:pPr>
      <w:r w:rsidRPr="009F6C2E">
        <w:rPr>
          <w:rFonts w:ascii="Times New Roman CYR" w:hAnsi="Times New Roman CYR" w:cs="Times New Roman CYR"/>
          <w:i/>
          <w:iCs/>
          <w:sz w:val="24"/>
          <w:szCs w:val="24"/>
        </w:rPr>
        <w:t>По патоморфологическим призн</w:t>
      </w:r>
      <w:r w:rsidR="0083684C">
        <w:rPr>
          <w:rFonts w:ascii="Times New Roman CYR" w:hAnsi="Times New Roman CYR" w:cs="Times New Roman CYR"/>
          <w:i/>
          <w:iCs/>
          <w:sz w:val="24"/>
          <w:szCs w:val="24"/>
        </w:rPr>
        <w:t>а</w:t>
      </w:r>
      <w:r w:rsidRPr="009F6C2E">
        <w:rPr>
          <w:rFonts w:ascii="Times New Roman CYR" w:hAnsi="Times New Roman CYR" w:cs="Times New Roman CYR"/>
          <w:i/>
          <w:iCs/>
          <w:sz w:val="24"/>
          <w:szCs w:val="24"/>
        </w:rPr>
        <w:t>кам</w:t>
      </w:r>
      <w:r>
        <w:rPr>
          <w:rFonts w:ascii="Times New Roman CYR" w:hAnsi="Times New Roman CYR" w:cs="Times New Roman CYR"/>
          <w:i/>
          <w:iCs/>
          <w:sz w:val="24"/>
          <w:szCs w:val="24"/>
        </w:rPr>
        <w:t>:</w:t>
      </w:r>
    </w:p>
    <w:p w14:paraId="7B1DDC30" w14:textId="77777777" w:rsidR="0040722E" w:rsidRDefault="0040722E" w:rsidP="0040722E">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sidRPr="003E3483">
        <w:rPr>
          <w:rFonts w:ascii="Times New Roman" w:hAnsi="Times New Roman"/>
          <w:sz w:val="24"/>
          <w:szCs w:val="24"/>
        </w:rPr>
        <w:t xml:space="preserve">- </w:t>
      </w:r>
      <w:r>
        <w:rPr>
          <w:rFonts w:ascii="Times New Roman CYR" w:hAnsi="Times New Roman CYR" w:cs="Times New Roman CYR"/>
          <w:sz w:val="24"/>
          <w:szCs w:val="24"/>
        </w:rPr>
        <w:t>фиброзный</w:t>
      </w:r>
    </w:p>
    <w:p w14:paraId="43950E34" w14:textId="77777777" w:rsidR="0040722E" w:rsidRDefault="0040722E" w:rsidP="0040722E">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sidRPr="003E3483">
        <w:rPr>
          <w:rFonts w:ascii="Times New Roman" w:hAnsi="Times New Roman"/>
          <w:sz w:val="24"/>
          <w:szCs w:val="24"/>
        </w:rPr>
        <w:t xml:space="preserve">- </w:t>
      </w:r>
      <w:r>
        <w:rPr>
          <w:rFonts w:ascii="Times New Roman CYR" w:hAnsi="Times New Roman CYR" w:cs="Times New Roman CYR"/>
          <w:sz w:val="24"/>
          <w:szCs w:val="24"/>
        </w:rPr>
        <w:t>гранулирующий</w:t>
      </w:r>
    </w:p>
    <w:p w14:paraId="484EC8F7" w14:textId="77777777" w:rsidR="0040722E" w:rsidRDefault="0040722E" w:rsidP="0040722E">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sidRPr="003E3483">
        <w:rPr>
          <w:rFonts w:ascii="Times New Roman" w:hAnsi="Times New Roman"/>
          <w:sz w:val="24"/>
          <w:szCs w:val="24"/>
        </w:rPr>
        <w:t xml:space="preserve">- </w:t>
      </w:r>
      <w:r>
        <w:rPr>
          <w:rFonts w:ascii="Times New Roman CYR" w:hAnsi="Times New Roman CYR" w:cs="Times New Roman CYR"/>
          <w:sz w:val="24"/>
          <w:szCs w:val="24"/>
        </w:rPr>
        <w:t>гранулематозный</w:t>
      </w:r>
    </w:p>
    <w:p w14:paraId="11809109" w14:textId="77777777" w:rsidR="0040722E" w:rsidRDefault="0040722E" w:rsidP="0040722E">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хронический периодонтит в стадии обострения</w:t>
      </w:r>
    </w:p>
    <w:p w14:paraId="0C48CFED" w14:textId="575991FB" w:rsidR="0040722E" w:rsidRPr="00B04CDC" w:rsidRDefault="00F22018" w:rsidP="0040722E">
      <w:pPr>
        <w:widowControl w:val="0"/>
        <w:suppressAutoHyphens/>
        <w:autoSpaceDE w:val="0"/>
        <w:autoSpaceDN w:val="0"/>
        <w:adjustRightInd w:val="0"/>
        <w:spacing w:before="240" w:after="0" w:line="360" w:lineRule="auto"/>
        <w:ind w:firstLine="709"/>
        <w:jc w:val="both"/>
        <w:rPr>
          <w:rFonts w:ascii="Times New Roman CYR" w:hAnsi="Times New Roman CYR" w:cs="Times New Roman CYR"/>
          <w:b/>
          <w:bCs/>
          <w:sz w:val="24"/>
          <w:szCs w:val="24"/>
        </w:rPr>
      </w:pPr>
      <w:r w:rsidRPr="00B04CDC">
        <w:rPr>
          <w:rFonts w:ascii="Times New Roman" w:hAnsi="Times New Roman"/>
          <w:b/>
          <w:bCs/>
          <w:sz w:val="24"/>
          <w:szCs w:val="24"/>
        </w:rPr>
        <w:t>5</w:t>
      </w:r>
      <w:r w:rsidR="0040722E" w:rsidRPr="00B04CDC">
        <w:rPr>
          <w:rFonts w:ascii="Times New Roman" w:hAnsi="Times New Roman"/>
          <w:b/>
          <w:bCs/>
          <w:sz w:val="24"/>
          <w:szCs w:val="24"/>
        </w:rPr>
        <w:t xml:space="preserve">.6 </w:t>
      </w:r>
      <w:r w:rsidR="0040722E" w:rsidRPr="00B04CDC">
        <w:rPr>
          <w:rFonts w:ascii="Times New Roman CYR" w:hAnsi="Times New Roman CYR" w:cs="Times New Roman CYR"/>
          <w:b/>
          <w:bCs/>
          <w:sz w:val="24"/>
          <w:szCs w:val="24"/>
        </w:rPr>
        <w:t>Клиническая картина</w:t>
      </w:r>
    </w:p>
    <w:p w14:paraId="605D7FC7" w14:textId="35A2A771" w:rsidR="0040722E" w:rsidRDefault="00F22018" w:rsidP="0040722E">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4"/>
          <w:szCs w:val="24"/>
        </w:rPr>
      </w:pPr>
      <w:r w:rsidRPr="00F22018">
        <w:rPr>
          <w:rFonts w:ascii="Times New Roman" w:hAnsi="Times New Roman"/>
          <w:b/>
          <w:bCs/>
          <w:sz w:val="24"/>
          <w:szCs w:val="24"/>
        </w:rPr>
        <w:t>5</w:t>
      </w:r>
      <w:r w:rsidR="0040722E" w:rsidRPr="003E3483">
        <w:rPr>
          <w:rFonts w:ascii="Times New Roman" w:hAnsi="Times New Roman"/>
          <w:b/>
          <w:bCs/>
          <w:sz w:val="24"/>
          <w:szCs w:val="24"/>
        </w:rPr>
        <w:t xml:space="preserve">.6.1 </w:t>
      </w:r>
      <w:r w:rsidR="0040722E">
        <w:rPr>
          <w:rFonts w:ascii="Times New Roman CYR" w:hAnsi="Times New Roman CYR" w:cs="Times New Roman CYR"/>
          <w:b/>
          <w:bCs/>
          <w:sz w:val="24"/>
          <w:szCs w:val="24"/>
        </w:rPr>
        <w:t xml:space="preserve">Острый периодонтит </w:t>
      </w:r>
    </w:p>
    <w:p w14:paraId="7DFBD679" w14:textId="4D46CF8A" w:rsidR="0040722E" w:rsidRDefault="0040722E" w:rsidP="0040722E">
      <w:pPr>
        <w:widowControl w:val="0"/>
        <w:autoSpaceDE w:val="0"/>
        <w:autoSpaceDN w:val="0"/>
        <w:adjustRightInd w:val="0"/>
        <w:spacing w:after="0" w:line="360" w:lineRule="auto"/>
        <w:ind w:firstLine="709"/>
        <w:jc w:val="both"/>
        <w:rPr>
          <w:rFonts w:ascii="Times New Roman" w:hAnsi="Times New Roman"/>
          <w:sz w:val="24"/>
          <w:szCs w:val="24"/>
        </w:rPr>
      </w:pPr>
      <w:r w:rsidRPr="00286F23">
        <w:rPr>
          <w:rFonts w:ascii="Times New Roman" w:hAnsi="Times New Roman"/>
          <w:sz w:val="24"/>
          <w:szCs w:val="24"/>
        </w:rPr>
        <w:lastRenderedPageBreak/>
        <w:t xml:space="preserve">Острый периодонтит </w:t>
      </w:r>
      <w:r w:rsidR="009C3828" w:rsidRPr="00286F23">
        <w:rPr>
          <w:rFonts w:ascii="Times New Roman" w:hAnsi="Times New Roman"/>
          <w:sz w:val="24"/>
          <w:szCs w:val="24"/>
        </w:rPr>
        <w:t>характеризуется прогрессирующим воспалением околоверхушечных тканей с нарастающими симптомами интоксикации. В начале развития боль постоянная, нерезко выраженная ноющая Она локализована в области причинного зуба, который чувствителен при накусывании</w:t>
      </w:r>
      <w:r w:rsidR="00286F23" w:rsidRPr="00286F23">
        <w:rPr>
          <w:rFonts w:ascii="Times New Roman" w:hAnsi="Times New Roman"/>
          <w:sz w:val="24"/>
          <w:szCs w:val="24"/>
        </w:rPr>
        <w:t>. В дальнейшем при развитии стадии экссудации сопровождается интенсивными пульсирующими самопроизвольными болями в зубе, иррадиирующими по ходу ветвей тройничного нерва (в ухо, висок, глаз). Больной жалуется на чувство «выросшего» зуба, болезн</w:t>
      </w:r>
      <w:r w:rsidR="0083684C">
        <w:rPr>
          <w:rFonts w:ascii="Times New Roman" w:hAnsi="Times New Roman"/>
          <w:sz w:val="24"/>
          <w:szCs w:val="24"/>
        </w:rPr>
        <w:t>ен</w:t>
      </w:r>
      <w:r w:rsidR="00286F23" w:rsidRPr="00286F23">
        <w:rPr>
          <w:rFonts w:ascii="Times New Roman" w:hAnsi="Times New Roman"/>
          <w:sz w:val="24"/>
          <w:szCs w:val="24"/>
        </w:rPr>
        <w:t>ность даже при легком  прикосновении к зубу, подвижность. Ухудшается общее состояние, появляется головная боль. Общее состояние пациента ухудшается на 2–3 сутки болезни, слабость, повышение температуры тела, бледность кожных покровов, отсутствие аппетита, нарушение сна). Мучительная боль может держаться от 2–3 суток до 2-х недель.</w:t>
      </w:r>
    </w:p>
    <w:p w14:paraId="2B5C364F" w14:textId="11AE5C93" w:rsidR="00286F23" w:rsidRDefault="00286F23" w:rsidP="0040722E">
      <w:pPr>
        <w:widowControl w:val="0"/>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З</w:t>
      </w:r>
      <w:r w:rsidRPr="00286F23">
        <w:rPr>
          <w:rFonts w:ascii="Times New Roman" w:hAnsi="Times New Roman"/>
          <w:sz w:val="24"/>
          <w:szCs w:val="24"/>
        </w:rPr>
        <w:t>уб имеет кариозную полость или постоянную пломбу</w:t>
      </w:r>
      <w:r>
        <w:rPr>
          <w:rFonts w:ascii="Times New Roman" w:hAnsi="Times New Roman"/>
          <w:sz w:val="24"/>
          <w:szCs w:val="24"/>
        </w:rPr>
        <w:t xml:space="preserve">, </w:t>
      </w:r>
      <w:r w:rsidR="0083684C">
        <w:rPr>
          <w:rFonts w:ascii="Times New Roman" w:hAnsi="Times New Roman"/>
          <w:sz w:val="24"/>
          <w:szCs w:val="24"/>
        </w:rPr>
        <w:t xml:space="preserve">при травматическом характере повреждения тканей периодонта - зуб </w:t>
      </w:r>
      <w:r>
        <w:rPr>
          <w:rFonts w:ascii="Times New Roman" w:hAnsi="Times New Roman"/>
          <w:sz w:val="24"/>
          <w:szCs w:val="24"/>
        </w:rPr>
        <w:t>может быть интактен</w:t>
      </w:r>
      <w:r w:rsidRPr="00286F23">
        <w:rPr>
          <w:rFonts w:ascii="Times New Roman" w:hAnsi="Times New Roman"/>
          <w:sz w:val="24"/>
          <w:szCs w:val="24"/>
        </w:rPr>
        <w:t>.</w:t>
      </w:r>
    </w:p>
    <w:p w14:paraId="2981EBC8" w14:textId="58128670" w:rsidR="00286F23" w:rsidRPr="009A706F" w:rsidRDefault="00286F23" w:rsidP="0040722E">
      <w:pPr>
        <w:widowControl w:val="0"/>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 xml:space="preserve">Вначале заболевания </w:t>
      </w:r>
      <w:r w:rsidR="009A706F">
        <w:rPr>
          <w:rFonts w:ascii="Times New Roman" w:hAnsi="Times New Roman"/>
          <w:sz w:val="24"/>
          <w:szCs w:val="24"/>
        </w:rPr>
        <w:t>з</w:t>
      </w:r>
      <w:r w:rsidR="009A706F" w:rsidRPr="009A706F">
        <w:rPr>
          <w:rFonts w:ascii="Times New Roman" w:hAnsi="Times New Roman"/>
          <w:sz w:val="24"/>
          <w:szCs w:val="24"/>
        </w:rPr>
        <w:t xml:space="preserve">ондирование области кариозного поражения безболезненно. Реакция на перкуссию выражена незначительно. Слизистая оболочка десны и переходной складки </w:t>
      </w:r>
      <w:r w:rsidR="0083684C">
        <w:rPr>
          <w:rFonts w:ascii="Times New Roman" w:hAnsi="Times New Roman"/>
          <w:sz w:val="24"/>
          <w:szCs w:val="24"/>
        </w:rPr>
        <w:t xml:space="preserve">в области </w:t>
      </w:r>
      <w:r w:rsidR="009A706F" w:rsidRPr="009A706F">
        <w:rPr>
          <w:rFonts w:ascii="Times New Roman" w:hAnsi="Times New Roman"/>
          <w:sz w:val="24"/>
          <w:szCs w:val="24"/>
        </w:rPr>
        <w:t xml:space="preserve"> зубочелюстного сегмента без воспалительных изменений или гиперемирована, </w:t>
      </w:r>
      <w:r w:rsidR="00082D89">
        <w:rPr>
          <w:rFonts w:ascii="Times New Roman" w:hAnsi="Times New Roman"/>
          <w:sz w:val="24"/>
          <w:szCs w:val="24"/>
        </w:rPr>
        <w:t xml:space="preserve">отечна, </w:t>
      </w:r>
      <w:r w:rsidR="009A706F" w:rsidRPr="009A706F">
        <w:rPr>
          <w:rFonts w:ascii="Times New Roman" w:hAnsi="Times New Roman"/>
          <w:sz w:val="24"/>
          <w:szCs w:val="24"/>
        </w:rPr>
        <w:t xml:space="preserve">при пальпации возможна болезненность. Регионарные лимфатические узлы могут быть незначительно увеличены и слабо болезненны, ЭОД свыше 100 мкА. </w:t>
      </w:r>
      <w:r w:rsidR="009D68A5">
        <w:rPr>
          <w:rFonts w:ascii="Times New Roman" w:hAnsi="Times New Roman"/>
          <w:sz w:val="24"/>
          <w:szCs w:val="24"/>
        </w:rPr>
        <w:t xml:space="preserve">При </w:t>
      </w:r>
      <w:r w:rsidR="009D68A5" w:rsidRPr="003721A7">
        <w:rPr>
          <w:rFonts w:ascii="Times New Roman CYR" w:hAnsi="Times New Roman CYR" w:cs="Times New Roman CYR"/>
          <w:sz w:val="24"/>
          <w:szCs w:val="24"/>
        </w:rPr>
        <w:t>рентгено</w:t>
      </w:r>
      <w:r w:rsidR="009D68A5">
        <w:rPr>
          <w:rFonts w:ascii="Times New Roman CYR" w:hAnsi="Times New Roman CYR" w:cs="Times New Roman CYR"/>
          <w:sz w:val="24"/>
          <w:szCs w:val="24"/>
        </w:rPr>
        <w:t>логическом исследовании,</w:t>
      </w:r>
      <w:r w:rsidR="009A706F" w:rsidRPr="009A706F">
        <w:rPr>
          <w:rFonts w:ascii="Times New Roman" w:hAnsi="Times New Roman"/>
          <w:sz w:val="24"/>
          <w:szCs w:val="24"/>
        </w:rPr>
        <w:t xml:space="preserve"> как правило, не наблюдают изменений в периодонте</w:t>
      </w:r>
      <w:r w:rsidR="009A706F">
        <w:rPr>
          <w:rFonts w:ascii="Times New Roman" w:hAnsi="Times New Roman"/>
          <w:sz w:val="24"/>
          <w:szCs w:val="24"/>
        </w:rPr>
        <w:t xml:space="preserve">. </w:t>
      </w:r>
      <w:r w:rsidR="009A706F" w:rsidRPr="009A706F">
        <w:rPr>
          <w:rFonts w:ascii="Times New Roman" w:hAnsi="Times New Roman"/>
          <w:sz w:val="24"/>
          <w:szCs w:val="24"/>
        </w:rPr>
        <w:t>При прогрессировании процесса в периодонте</w:t>
      </w:r>
      <w:r w:rsidR="009A706F">
        <w:rPr>
          <w:rFonts w:ascii="Times New Roman" w:hAnsi="Times New Roman"/>
          <w:sz w:val="24"/>
          <w:szCs w:val="24"/>
        </w:rPr>
        <w:t xml:space="preserve"> боль становится интенсивной пульсирующей, </w:t>
      </w:r>
      <w:r w:rsidR="009A706F" w:rsidRPr="009A706F">
        <w:rPr>
          <w:rFonts w:ascii="Times New Roman" w:hAnsi="Times New Roman"/>
          <w:sz w:val="24"/>
          <w:szCs w:val="24"/>
        </w:rPr>
        <w:t>иррадиирующ</w:t>
      </w:r>
      <w:r w:rsidR="009A706F">
        <w:rPr>
          <w:rFonts w:ascii="Times New Roman" w:hAnsi="Times New Roman"/>
          <w:sz w:val="24"/>
          <w:szCs w:val="24"/>
        </w:rPr>
        <w:t>ей</w:t>
      </w:r>
      <w:r w:rsidR="009A706F" w:rsidRPr="009A706F">
        <w:rPr>
          <w:rFonts w:ascii="Times New Roman" w:hAnsi="Times New Roman"/>
          <w:sz w:val="24"/>
          <w:szCs w:val="24"/>
        </w:rPr>
        <w:t xml:space="preserve"> по ходу ветвей тройничного нерва</w:t>
      </w:r>
      <w:r w:rsidR="009A706F">
        <w:rPr>
          <w:rFonts w:ascii="Times New Roman" w:hAnsi="Times New Roman"/>
          <w:sz w:val="24"/>
          <w:szCs w:val="24"/>
        </w:rPr>
        <w:t>.</w:t>
      </w:r>
      <w:r w:rsidR="009A706F" w:rsidRPr="009A706F">
        <w:t xml:space="preserve"> </w:t>
      </w:r>
      <w:r w:rsidR="009A706F" w:rsidRPr="009A706F">
        <w:rPr>
          <w:rFonts w:ascii="Times New Roman" w:hAnsi="Times New Roman"/>
          <w:sz w:val="24"/>
          <w:szCs w:val="24"/>
        </w:rPr>
        <w:t>Больной жалуется на чувство «выросшего» зуба, болез</w:t>
      </w:r>
      <w:r w:rsidR="0083684C">
        <w:rPr>
          <w:rFonts w:ascii="Times New Roman" w:hAnsi="Times New Roman"/>
          <w:sz w:val="24"/>
          <w:szCs w:val="24"/>
        </w:rPr>
        <w:t>н</w:t>
      </w:r>
      <w:r w:rsidR="009A706F" w:rsidRPr="009A706F">
        <w:rPr>
          <w:rFonts w:ascii="Times New Roman" w:hAnsi="Times New Roman"/>
          <w:sz w:val="24"/>
          <w:szCs w:val="24"/>
        </w:rPr>
        <w:t xml:space="preserve">енность даже при легком  прикосновении к зубу, подвижность. </w:t>
      </w:r>
      <w:r w:rsidR="009A706F">
        <w:rPr>
          <w:rFonts w:ascii="Times New Roman" w:hAnsi="Times New Roman"/>
          <w:sz w:val="24"/>
          <w:szCs w:val="24"/>
        </w:rPr>
        <w:t xml:space="preserve"> Регионарные л</w:t>
      </w:r>
      <w:r w:rsidR="009A706F" w:rsidRPr="009A706F">
        <w:rPr>
          <w:rFonts w:ascii="Times New Roman" w:hAnsi="Times New Roman"/>
          <w:sz w:val="24"/>
          <w:szCs w:val="24"/>
        </w:rPr>
        <w:t>имфатические узлы увеличенные, болезненные при пальпации, подвижные</w:t>
      </w:r>
      <w:r w:rsidR="009A706F">
        <w:rPr>
          <w:rFonts w:ascii="Times New Roman" w:hAnsi="Times New Roman"/>
          <w:sz w:val="24"/>
          <w:szCs w:val="24"/>
        </w:rPr>
        <w:t>.</w:t>
      </w:r>
      <w:r w:rsidR="009A706F" w:rsidRPr="009A706F">
        <w:t xml:space="preserve"> </w:t>
      </w:r>
      <w:r w:rsidR="009A706F">
        <w:t xml:space="preserve"> </w:t>
      </w:r>
      <w:r w:rsidR="009A706F" w:rsidRPr="009A706F">
        <w:rPr>
          <w:rFonts w:ascii="Times New Roman" w:hAnsi="Times New Roman"/>
          <w:sz w:val="24"/>
          <w:szCs w:val="24"/>
        </w:rPr>
        <w:t>Вокруг больного зуба появляется коллатеральный отек десны Пальпация- болезненна. Показатели ЭОД &gt; 100 мкА., На рентгенограмме</w:t>
      </w:r>
    </w:p>
    <w:p w14:paraId="479E0270" w14:textId="5B2B48BB" w:rsidR="00286F23" w:rsidRPr="009A706F" w:rsidRDefault="009A706F" w:rsidP="0040722E">
      <w:pPr>
        <w:widowControl w:val="0"/>
        <w:autoSpaceDE w:val="0"/>
        <w:autoSpaceDN w:val="0"/>
        <w:adjustRightInd w:val="0"/>
        <w:spacing w:after="0" w:line="360" w:lineRule="auto"/>
        <w:ind w:firstLine="709"/>
        <w:jc w:val="both"/>
        <w:rPr>
          <w:rFonts w:ascii="Times New Roman" w:hAnsi="Times New Roman"/>
          <w:sz w:val="24"/>
          <w:szCs w:val="24"/>
        </w:rPr>
      </w:pPr>
      <w:r w:rsidRPr="009A706F">
        <w:rPr>
          <w:rFonts w:ascii="Times New Roman" w:hAnsi="Times New Roman"/>
          <w:sz w:val="24"/>
          <w:szCs w:val="24"/>
        </w:rPr>
        <w:t>В стадию экссудации, через 4–7 суток, изменения характеризуются утратой четкости рисунка губчатого вещества в результате воспалительной инфильтрации костного мозга</w:t>
      </w:r>
      <w:r w:rsidR="00781A1F">
        <w:rPr>
          <w:rFonts w:ascii="Times New Roman" w:hAnsi="Times New Roman"/>
          <w:sz w:val="24"/>
          <w:szCs w:val="24"/>
        </w:rPr>
        <w:t>.</w:t>
      </w:r>
    </w:p>
    <w:p w14:paraId="548CCFF0" w14:textId="1CA1FBC0" w:rsidR="0040722E" w:rsidRDefault="00F22018" w:rsidP="0040722E">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4"/>
          <w:szCs w:val="24"/>
        </w:rPr>
      </w:pPr>
      <w:r w:rsidRPr="004D169D">
        <w:rPr>
          <w:rFonts w:ascii="Times New Roman" w:hAnsi="Times New Roman"/>
          <w:b/>
          <w:bCs/>
          <w:sz w:val="24"/>
          <w:szCs w:val="24"/>
        </w:rPr>
        <w:t>5</w:t>
      </w:r>
      <w:r w:rsidR="0040722E" w:rsidRPr="003E3483">
        <w:rPr>
          <w:rFonts w:ascii="Times New Roman" w:hAnsi="Times New Roman"/>
          <w:b/>
          <w:bCs/>
          <w:sz w:val="24"/>
          <w:szCs w:val="24"/>
        </w:rPr>
        <w:t xml:space="preserve">.6.2 </w:t>
      </w:r>
      <w:r w:rsidR="0040722E">
        <w:rPr>
          <w:rFonts w:ascii="Times New Roman CYR" w:hAnsi="Times New Roman CYR" w:cs="Times New Roman CYR"/>
          <w:b/>
          <w:bCs/>
          <w:sz w:val="24"/>
          <w:szCs w:val="24"/>
        </w:rPr>
        <w:t>Хронический периодонтит</w:t>
      </w:r>
    </w:p>
    <w:p w14:paraId="1AEF6163" w14:textId="77777777" w:rsidR="003721A7" w:rsidRPr="007D70BE" w:rsidRDefault="003721A7" w:rsidP="003721A7">
      <w:pPr>
        <w:widowControl w:val="0"/>
        <w:autoSpaceDE w:val="0"/>
        <w:autoSpaceDN w:val="0"/>
        <w:adjustRightInd w:val="0"/>
        <w:spacing w:after="0" w:line="360" w:lineRule="auto"/>
        <w:ind w:firstLine="709"/>
        <w:jc w:val="both"/>
        <w:rPr>
          <w:rFonts w:ascii="Times New Roman CYR" w:hAnsi="Times New Roman CYR" w:cs="Times New Roman CYR"/>
          <w:i/>
          <w:sz w:val="24"/>
          <w:szCs w:val="24"/>
        </w:rPr>
      </w:pPr>
      <w:r w:rsidRPr="007D70BE">
        <w:rPr>
          <w:rFonts w:ascii="Times New Roman CYR" w:hAnsi="Times New Roman CYR" w:cs="Times New Roman CYR"/>
          <w:i/>
          <w:sz w:val="24"/>
          <w:szCs w:val="24"/>
        </w:rPr>
        <w:t>Основные симптомы:</w:t>
      </w:r>
    </w:p>
    <w:p w14:paraId="6C77E130" w14:textId="77777777" w:rsidR="003721A7" w:rsidRDefault="003721A7" w:rsidP="003721A7">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sidRPr="003E3483">
        <w:rPr>
          <w:rFonts w:ascii="Times New Roman" w:hAnsi="Times New Roman"/>
          <w:sz w:val="24"/>
          <w:szCs w:val="24"/>
        </w:rPr>
        <w:t xml:space="preserve">- </w:t>
      </w:r>
      <w:r>
        <w:rPr>
          <w:rFonts w:ascii="Times New Roman CYR" w:hAnsi="Times New Roman CYR" w:cs="Times New Roman CYR"/>
          <w:sz w:val="24"/>
          <w:szCs w:val="24"/>
        </w:rPr>
        <w:t>зуб: кариозная полость/ пломба / интактный</w:t>
      </w:r>
    </w:p>
    <w:p w14:paraId="208CD384" w14:textId="36646754" w:rsidR="003721A7" w:rsidRDefault="003721A7" w:rsidP="0040722E">
      <w:pPr>
        <w:widowControl w:val="0"/>
        <w:suppressAutoHyphens/>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b/>
          <w:bCs/>
          <w:sz w:val="24"/>
          <w:szCs w:val="24"/>
        </w:rPr>
        <w:t>-</w:t>
      </w:r>
      <w:r w:rsidRPr="003721A7">
        <w:rPr>
          <w:rFonts w:ascii="Times New Roman CYR" w:hAnsi="Times New Roman CYR" w:cs="Times New Roman CYR"/>
          <w:b/>
          <w:bCs/>
          <w:sz w:val="24"/>
          <w:szCs w:val="24"/>
        </w:rPr>
        <w:t xml:space="preserve"> </w:t>
      </w:r>
      <w:r w:rsidRPr="005D0197">
        <w:rPr>
          <w:rFonts w:ascii="Times New Roman CYR" w:hAnsi="Times New Roman CYR" w:cs="Times New Roman CYR"/>
          <w:sz w:val="24"/>
          <w:szCs w:val="24"/>
        </w:rPr>
        <w:t>зондирование кариозной полости безболезненно</w:t>
      </w:r>
    </w:p>
    <w:p w14:paraId="493D1878" w14:textId="51690C51" w:rsidR="005D0197" w:rsidRDefault="005D0197" w:rsidP="0040722E">
      <w:pPr>
        <w:widowControl w:val="0"/>
        <w:suppressAutoHyphens/>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наличие/отсутствие сообщения с полостью зуба</w:t>
      </w:r>
    </w:p>
    <w:p w14:paraId="4D46841B" w14:textId="77777777" w:rsidR="005D0197" w:rsidRDefault="005D0197" w:rsidP="005D0197">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sidRPr="003E3483">
        <w:rPr>
          <w:rFonts w:ascii="Times New Roman" w:hAnsi="Times New Roman"/>
          <w:sz w:val="24"/>
          <w:szCs w:val="24"/>
        </w:rPr>
        <w:t xml:space="preserve">- </w:t>
      </w:r>
      <w:r>
        <w:rPr>
          <w:rFonts w:ascii="Times New Roman CYR" w:hAnsi="Times New Roman CYR" w:cs="Times New Roman CYR"/>
          <w:sz w:val="24"/>
          <w:szCs w:val="24"/>
        </w:rPr>
        <w:t>изменение цвета коронки зуба</w:t>
      </w:r>
    </w:p>
    <w:p w14:paraId="45B64B70" w14:textId="238B8E44" w:rsidR="005D0197" w:rsidRDefault="005D0197" w:rsidP="0040722E">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4"/>
          <w:szCs w:val="24"/>
        </w:rPr>
      </w:pPr>
      <w:r w:rsidRPr="005D0197">
        <w:rPr>
          <w:rFonts w:ascii="Times New Roman CYR" w:hAnsi="Times New Roman CYR" w:cs="Times New Roman CYR"/>
          <w:sz w:val="24"/>
          <w:szCs w:val="24"/>
        </w:rPr>
        <w:t>- ЭОД &gt; 100 мкА</w:t>
      </w:r>
      <w:r w:rsidRPr="005D0197">
        <w:rPr>
          <w:rFonts w:ascii="Times New Roman CYR" w:hAnsi="Times New Roman CYR" w:cs="Times New Roman CYR"/>
          <w:b/>
          <w:bCs/>
          <w:sz w:val="24"/>
          <w:szCs w:val="24"/>
        </w:rPr>
        <w:t>.</w:t>
      </w:r>
    </w:p>
    <w:p w14:paraId="3D99065F" w14:textId="7FEAFC0E" w:rsidR="005D0197" w:rsidRDefault="005D0197" w:rsidP="0040722E">
      <w:pPr>
        <w:widowControl w:val="0"/>
        <w:suppressAutoHyphens/>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b/>
          <w:bCs/>
          <w:sz w:val="24"/>
          <w:szCs w:val="24"/>
        </w:rPr>
        <w:t>-</w:t>
      </w:r>
      <w:r w:rsidRPr="005D0197">
        <w:rPr>
          <w:rFonts w:ascii="Times New Roman CYR" w:hAnsi="Times New Roman CYR" w:cs="Times New Roman CYR"/>
          <w:sz w:val="24"/>
          <w:szCs w:val="24"/>
        </w:rPr>
        <w:t xml:space="preserve">на рентгенограмме изменения </w:t>
      </w:r>
      <w:r>
        <w:rPr>
          <w:rFonts w:ascii="Times New Roman CYR" w:hAnsi="Times New Roman CYR" w:cs="Times New Roman CYR"/>
          <w:sz w:val="24"/>
          <w:szCs w:val="24"/>
        </w:rPr>
        <w:t>в периапикальных тканях</w:t>
      </w:r>
    </w:p>
    <w:p w14:paraId="19D65C16" w14:textId="77777777" w:rsidR="005D0197" w:rsidRPr="005D0197" w:rsidRDefault="005D0197" w:rsidP="0040722E">
      <w:pPr>
        <w:widowControl w:val="0"/>
        <w:suppressAutoHyphens/>
        <w:autoSpaceDE w:val="0"/>
        <w:autoSpaceDN w:val="0"/>
        <w:adjustRightInd w:val="0"/>
        <w:spacing w:after="0" w:line="360" w:lineRule="auto"/>
        <w:ind w:firstLine="709"/>
        <w:jc w:val="both"/>
        <w:rPr>
          <w:rFonts w:ascii="Times New Roman CYR" w:hAnsi="Times New Roman CYR" w:cs="Times New Roman CYR"/>
          <w:sz w:val="24"/>
          <w:szCs w:val="24"/>
        </w:rPr>
      </w:pPr>
    </w:p>
    <w:p w14:paraId="53C27165" w14:textId="0FC41196" w:rsidR="00F517D3" w:rsidRDefault="00F517D3" w:rsidP="0040722E">
      <w:pPr>
        <w:widowControl w:val="0"/>
        <w:suppressAutoHyphens/>
        <w:autoSpaceDE w:val="0"/>
        <w:autoSpaceDN w:val="0"/>
        <w:adjustRightInd w:val="0"/>
        <w:spacing w:after="0" w:line="360" w:lineRule="auto"/>
        <w:ind w:firstLine="709"/>
        <w:jc w:val="both"/>
        <w:rPr>
          <w:rFonts w:ascii="Times New Roman CYR" w:hAnsi="Times New Roman CYR" w:cs="Times New Roman CYR"/>
          <w:b/>
          <w:bCs/>
          <w:i/>
          <w:iCs/>
          <w:sz w:val="24"/>
          <w:szCs w:val="24"/>
        </w:rPr>
      </w:pPr>
      <w:r w:rsidRPr="00F517D3">
        <w:rPr>
          <w:rFonts w:ascii="Times New Roman CYR" w:hAnsi="Times New Roman CYR" w:cs="Times New Roman CYR"/>
          <w:b/>
          <w:bCs/>
          <w:i/>
          <w:iCs/>
          <w:sz w:val="24"/>
          <w:szCs w:val="24"/>
        </w:rPr>
        <w:t>Хронический апикальный периодонтит</w:t>
      </w:r>
      <w:r>
        <w:rPr>
          <w:rFonts w:ascii="Times New Roman CYR" w:hAnsi="Times New Roman CYR" w:cs="Times New Roman CYR"/>
          <w:b/>
          <w:bCs/>
          <w:i/>
          <w:iCs/>
          <w:sz w:val="24"/>
          <w:szCs w:val="24"/>
        </w:rPr>
        <w:t xml:space="preserve"> (фиброзный процесс)</w:t>
      </w:r>
    </w:p>
    <w:p w14:paraId="0356090B" w14:textId="5D8B8D2C" w:rsidR="00F517D3" w:rsidRDefault="00F517D3" w:rsidP="0040722E">
      <w:pPr>
        <w:widowControl w:val="0"/>
        <w:suppressAutoHyphens/>
        <w:autoSpaceDE w:val="0"/>
        <w:autoSpaceDN w:val="0"/>
        <w:adjustRightInd w:val="0"/>
        <w:spacing w:after="0" w:line="360" w:lineRule="auto"/>
        <w:ind w:firstLine="709"/>
        <w:jc w:val="both"/>
        <w:rPr>
          <w:rFonts w:ascii="Times New Roman CYR" w:hAnsi="Times New Roman CYR" w:cs="Times New Roman CYR"/>
          <w:sz w:val="24"/>
          <w:szCs w:val="24"/>
        </w:rPr>
      </w:pPr>
      <w:r w:rsidRPr="00F517D3">
        <w:rPr>
          <w:rFonts w:ascii="Times New Roman CYR" w:hAnsi="Times New Roman CYR" w:cs="Times New Roman CYR"/>
          <w:sz w:val="24"/>
          <w:szCs w:val="24"/>
        </w:rPr>
        <w:t>Протекает 6ессимптомно. Жалоб обычно больной не предъявляет, перкуссия зуба безболезненна. Изменения на десне соответственно больному зубу отсутствуют</w:t>
      </w:r>
      <w:bookmarkStart w:id="10" w:name="_Hlk173790605"/>
      <w:r w:rsidRPr="00F517D3">
        <w:rPr>
          <w:rFonts w:ascii="Times New Roman CYR" w:hAnsi="Times New Roman CYR" w:cs="Times New Roman CYR"/>
          <w:sz w:val="24"/>
          <w:szCs w:val="24"/>
        </w:rPr>
        <w:t xml:space="preserve">. </w:t>
      </w:r>
      <w:bookmarkStart w:id="11" w:name="_Hlk173789889"/>
      <w:r w:rsidRPr="00F517D3">
        <w:rPr>
          <w:rFonts w:ascii="Times New Roman CYR" w:hAnsi="Times New Roman CYR" w:cs="Times New Roman CYR"/>
          <w:sz w:val="24"/>
          <w:szCs w:val="24"/>
        </w:rPr>
        <w:t>ЭОД &gt; 100 мкА.</w:t>
      </w:r>
      <w:bookmarkEnd w:id="10"/>
      <w:r w:rsidRPr="00F517D3">
        <w:rPr>
          <w:rFonts w:ascii="Times New Roman CYR" w:hAnsi="Times New Roman CYR" w:cs="Times New Roman CYR"/>
          <w:sz w:val="24"/>
          <w:szCs w:val="24"/>
        </w:rPr>
        <w:t xml:space="preserve"> Диагноз ставится на основании </w:t>
      </w:r>
      <w:r w:rsidR="009D68A5" w:rsidRPr="003721A7">
        <w:rPr>
          <w:rFonts w:ascii="Times New Roman CYR" w:hAnsi="Times New Roman CYR" w:cs="Times New Roman CYR"/>
          <w:sz w:val="24"/>
          <w:szCs w:val="24"/>
        </w:rPr>
        <w:t>рентгено</w:t>
      </w:r>
      <w:r w:rsidR="009D68A5">
        <w:rPr>
          <w:rFonts w:ascii="Times New Roman CYR" w:hAnsi="Times New Roman CYR" w:cs="Times New Roman CYR"/>
          <w:sz w:val="24"/>
          <w:szCs w:val="24"/>
        </w:rPr>
        <w:t>логического исследования</w:t>
      </w:r>
      <w:r w:rsidRPr="00F517D3">
        <w:rPr>
          <w:rFonts w:ascii="Times New Roman CYR" w:hAnsi="Times New Roman CYR" w:cs="Times New Roman CYR"/>
          <w:sz w:val="24"/>
          <w:szCs w:val="24"/>
        </w:rPr>
        <w:t>:</w:t>
      </w:r>
      <w:bookmarkEnd w:id="11"/>
      <w:r w:rsidRPr="00F517D3">
        <w:rPr>
          <w:rFonts w:ascii="Times New Roman CYR" w:hAnsi="Times New Roman CYR" w:cs="Times New Roman CYR"/>
          <w:sz w:val="24"/>
          <w:szCs w:val="24"/>
        </w:rPr>
        <w:t xml:space="preserve"> деформация периодонтальной щели в виде ее расширения у верхушки корня. При этом деформация периодонтальной щели обычно не сопровождается разрушением (резорбцией) костной стенки альвеолы, а также цемента корня зуба, кортикальная пластинка прослеживается на всем протяжении</w:t>
      </w:r>
      <w:r>
        <w:rPr>
          <w:rFonts w:ascii="Times New Roman CYR" w:hAnsi="Times New Roman CYR" w:cs="Times New Roman CYR"/>
          <w:sz w:val="24"/>
          <w:szCs w:val="24"/>
        </w:rPr>
        <w:t>.</w:t>
      </w:r>
    </w:p>
    <w:p w14:paraId="120CC7F4" w14:textId="77777777" w:rsidR="0083684C" w:rsidRPr="00F517D3" w:rsidRDefault="00F517D3" w:rsidP="0083684C">
      <w:pPr>
        <w:widowControl w:val="0"/>
        <w:suppressAutoHyphens/>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В</w:t>
      </w:r>
      <w:r w:rsidRPr="00F517D3">
        <w:rPr>
          <w:rFonts w:ascii="Times New Roman CYR" w:hAnsi="Times New Roman CYR" w:cs="Times New Roman CYR"/>
          <w:sz w:val="24"/>
          <w:szCs w:val="24"/>
        </w:rPr>
        <w:t>озника</w:t>
      </w:r>
      <w:r>
        <w:rPr>
          <w:rFonts w:ascii="Times New Roman CYR" w:hAnsi="Times New Roman CYR" w:cs="Times New Roman CYR"/>
          <w:sz w:val="24"/>
          <w:szCs w:val="24"/>
        </w:rPr>
        <w:t>ет</w:t>
      </w:r>
      <w:r w:rsidRPr="00F517D3">
        <w:rPr>
          <w:rFonts w:ascii="Times New Roman CYR" w:hAnsi="Times New Roman CYR" w:cs="Times New Roman CYR"/>
          <w:sz w:val="24"/>
          <w:szCs w:val="24"/>
        </w:rPr>
        <w:t xml:space="preserve"> как исход острого периодонтита и в результате лечения других форм хронического периодонтита</w:t>
      </w:r>
      <w:r>
        <w:rPr>
          <w:rFonts w:ascii="Times New Roman CYR" w:hAnsi="Times New Roman CYR" w:cs="Times New Roman CYR"/>
          <w:sz w:val="24"/>
          <w:szCs w:val="24"/>
        </w:rPr>
        <w:t>, может быть</w:t>
      </w:r>
      <w:r w:rsidRPr="00F517D3">
        <w:rPr>
          <w:rFonts w:ascii="Times New Roman CYR" w:hAnsi="Times New Roman CYR" w:cs="Times New Roman CYR"/>
          <w:sz w:val="24"/>
          <w:szCs w:val="24"/>
        </w:rPr>
        <w:t xml:space="preserve"> исходом  ранее лечен</w:t>
      </w:r>
      <w:r w:rsidR="003721A7">
        <w:rPr>
          <w:rFonts w:ascii="Times New Roman CYR" w:hAnsi="Times New Roman CYR" w:cs="Times New Roman CYR"/>
          <w:sz w:val="24"/>
          <w:szCs w:val="24"/>
        </w:rPr>
        <w:t>н</w:t>
      </w:r>
      <w:r w:rsidRPr="00F517D3">
        <w:rPr>
          <w:rFonts w:ascii="Times New Roman CYR" w:hAnsi="Times New Roman CYR" w:cs="Times New Roman CYR"/>
          <w:sz w:val="24"/>
          <w:szCs w:val="24"/>
        </w:rPr>
        <w:t xml:space="preserve">ого пульпита, а также  в результате перегрузки при утрате большого числа зубов или травматической </w:t>
      </w:r>
      <w:r w:rsidR="0083684C">
        <w:rPr>
          <w:rFonts w:ascii="Times New Roman CYR" w:hAnsi="Times New Roman CYR" w:cs="Times New Roman CYR"/>
          <w:sz w:val="24"/>
          <w:szCs w:val="24"/>
        </w:rPr>
        <w:t>окклюзии</w:t>
      </w:r>
      <w:r w:rsidR="0083684C" w:rsidRPr="00F517D3">
        <w:rPr>
          <w:rFonts w:ascii="Times New Roman CYR" w:hAnsi="Times New Roman CYR" w:cs="Times New Roman CYR"/>
          <w:sz w:val="24"/>
          <w:szCs w:val="24"/>
        </w:rPr>
        <w:t>.</w:t>
      </w:r>
    </w:p>
    <w:p w14:paraId="4E0708A7" w14:textId="394E75DF" w:rsidR="00F517D3" w:rsidRPr="00F517D3" w:rsidRDefault="00F517D3" w:rsidP="0040722E">
      <w:pPr>
        <w:widowControl w:val="0"/>
        <w:suppressAutoHyphens/>
        <w:autoSpaceDE w:val="0"/>
        <w:autoSpaceDN w:val="0"/>
        <w:adjustRightInd w:val="0"/>
        <w:spacing w:after="0" w:line="360" w:lineRule="auto"/>
        <w:ind w:firstLine="709"/>
        <w:jc w:val="both"/>
        <w:rPr>
          <w:rFonts w:ascii="Times New Roman CYR" w:hAnsi="Times New Roman CYR" w:cs="Times New Roman CYR"/>
          <w:sz w:val="24"/>
          <w:szCs w:val="24"/>
        </w:rPr>
      </w:pPr>
      <w:r w:rsidRPr="00F517D3">
        <w:rPr>
          <w:rFonts w:ascii="Times New Roman CYR" w:hAnsi="Times New Roman CYR" w:cs="Times New Roman CYR"/>
          <w:sz w:val="24"/>
          <w:szCs w:val="24"/>
        </w:rPr>
        <w:t>.</w:t>
      </w:r>
    </w:p>
    <w:p w14:paraId="481688C5" w14:textId="5F58C6B3" w:rsidR="00781A1F" w:rsidRPr="00F517D3" w:rsidRDefault="00781A1F" w:rsidP="0040722E">
      <w:pPr>
        <w:widowControl w:val="0"/>
        <w:suppressAutoHyphens/>
        <w:autoSpaceDE w:val="0"/>
        <w:autoSpaceDN w:val="0"/>
        <w:adjustRightInd w:val="0"/>
        <w:spacing w:after="0" w:line="360" w:lineRule="auto"/>
        <w:ind w:firstLine="709"/>
        <w:jc w:val="both"/>
        <w:rPr>
          <w:rFonts w:ascii="Times New Roman CYR" w:hAnsi="Times New Roman CYR" w:cs="Times New Roman CYR"/>
          <w:b/>
          <w:bCs/>
          <w:i/>
          <w:iCs/>
          <w:sz w:val="24"/>
          <w:szCs w:val="24"/>
        </w:rPr>
      </w:pPr>
      <w:r w:rsidRPr="00F517D3">
        <w:rPr>
          <w:rFonts w:ascii="Times New Roman CYR" w:hAnsi="Times New Roman CYR" w:cs="Times New Roman CYR"/>
          <w:b/>
          <w:bCs/>
          <w:i/>
          <w:iCs/>
          <w:sz w:val="24"/>
          <w:szCs w:val="24"/>
        </w:rPr>
        <w:t>Хронический апикальный периодонтит (апикальная гранулёма)</w:t>
      </w:r>
    </w:p>
    <w:p w14:paraId="5F1B1D50" w14:textId="3298EF7F" w:rsidR="00781A1F" w:rsidRPr="003721A7" w:rsidRDefault="00F517D3" w:rsidP="0040722E">
      <w:pPr>
        <w:widowControl w:val="0"/>
        <w:suppressAutoHyphens/>
        <w:autoSpaceDE w:val="0"/>
        <w:autoSpaceDN w:val="0"/>
        <w:adjustRightInd w:val="0"/>
        <w:spacing w:after="0" w:line="360" w:lineRule="auto"/>
        <w:ind w:firstLine="709"/>
        <w:jc w:val="both"/>
        <w:rPr>
          <w:rFonts w:ascii="Times New Roman CYR" w:hAnsi="Times New Roman CYR" w:cs="Times New Roman CYR"/>
          <w:sz w:val="24"/>
          <w:szCs w:val="24"/>
        </w:rPr>
      </w:pPr>
      <w:r w:rsidRPr="00F517D3">
        <w:rPr>
          <w:rFonts w:ascii="Times New Roman CYR" w:hAnsi="Times New Roman CYR" w:cs="Times New Roman CYR"/>
          <w:sz w:val="24"/>
          <w:szCs w:val="24"/>
        </w:rPr>
        <w:t xml:space="preserve">В большинстве случаев клинически не проявляется, за исключением периодов обострения воспалительного процесса. Является более стабильной и </w:t>
      </w:r>
      <w:r>
        <w:rPr>
          <w:rFonts w:ascii="Times New Roman CYR" w:hAnsi="Times New Roman CYR" w:cs="Times New Roman CYR"/>
          <w:sz w:val="24"/>
          <w:szCs w:val="24"/>
        </w:rPr>
        <w:t>наи</w:t>
      </w:r>
      <w:r w:rsidRPr="00F517D3">
        <w:rPr>
          <w:rFonts w:ascii="Times New Roman CYR" w:hAnsi="Times New Roman CYR" w:cs="Times New Roman CYR"/>
          <w:sz w:val="24"/>
          <w:szCs w:val="24"/>
        </w:rPr>
        <w:t>менее активной формой</w:t>
      </w:r>
      <w:r w:rsidRPr="00F517D3">
        <w:rPr>
          <w:rFonts w:ascii="Times New Roman CYR" w:hAnsi="Times New Roman CYR" w:cs="Times New Roman CYR"/>
          <w:i/>
          <w:iCs/>
          <w:sz w:val="24"/>
          <w:szCs w:val="24"/>
        </w:rPr>
        <w:t>,</w:t>
      </w:r>
      <w:r w:rsidR="003721A7" w:rsidRPr="003721A7">
        <w:rPr>
          <w:rFonts w:ascii="Times New Roman CYR" w:hAnsi="Times New Roman CYR" w:cs="Times New Roman CYR"/>
          <w:sz w:val="24"/>
          <w:szCs w:val="24"/>
        </w:rPr>
        <w:t xml:space="preserve"> ЭОД &gt; 100 мкА. </w:t>
      </w:r>
      <w:r w:rsidR="005D0197">
        <w:rPr>
          <w:rFonts w:ascii="Times New Roman CYR" w:hAnsi="Times New Roman CYR" w:cs="Times New Roman CYR"/>
          <w:sz w:val="24"/>
          <w:szCs w:val="24"/>
        </w:rPr>
        <w:t xml:space="preserve">Перкуссия и пальпация околоверхушечных тканей может быть слабо болезненна. </w:t>
      </w:r>
      <w:r w:rsidR="003721A7" w:rsidRPr="003721A7">
        <w:rPr>
          <w:rFonts w:ascii="Times New Roman CYR" w:hAnsi="Times New Roman CYR" w:cs="Times New Roman CYR"/>
          <w:sz w:val="24"/>
          <w:szCs w:val="24"/>
        </w:rPr>
        <w:t>Диагноз ставится на основании рентгено</w:t>
      </w:r>
      <w:r w:rsidR="009D68A5">
        <w:rPr>
          <w:rFonts w:ascii="Times New Roman CYR" w:hAnsi="Times New Roman CYR" w:cs="Times New Roman CYR"/>
          <w:sz w:val="24"/>
          <w:szCs w:val="24"/>
        </w:rPr>
        <w:t>логического исследования</w:t>
      </w:r>
      <w:r w:rsidR="003721A7" w:rsidRPr="003721A7">
        <w:rPr>
          <w:rFonts w:ascii="Times New Roman CYR" w:hAnsi="Times New Roman CYR" w:cs="Times New Roman CYR"/>
          <w:sz w:val="24"/>
          <w:szCs w:val="24"/>
        </w:rPr>
        <w:t>:</w:t>
      </w:r>
      <w:r w:rsidR="003721A7" w:rsidRPr="003721A7">
        <w:t xml:space="preserve"> </w:t>
      </w:r>
      <w:r w:rsidR="003721A7" w:rsidRPr="003721A7">
        <w:rPr>
          <w:rFonts w:ascii="Times New Roman CYR" w:hAnsi="Times New Roman CYR" w:cs="Times New Roman CYR"/>
          <w:sz w:val="24"/>
          <w:szCs w:val="24"/>
        </w:rPr>
        <w:t>небольшого очага разрежения костной ткани с отчетливо отграниченными краями округлой или овальной формы размером около 0,5 см</w:t>
      </w:r>
      <w:r w:rsidR="003721A7">
        <w:rPr>
          <w:rFonts w:ascii="Times New Roman CYR" w:hAnsi="Times New Roman CYR" w:cs="Times New Roman CYR"/>
          <w:sz w:val="24"/>
          <w:szCs w:val="24"/>
        </w:rPr>
        <w:t>.</w:t>
      </w:r>
    </w:p>
    <w:p w14:paraId="12EFCFE9" w14:textId="1D5935CE" w:rsidR="003721A7" w:rsidRDefault="003721A7" w:rsidP="003721A7">
      <w:pPr>
        <w:widowControl w:val="0"/>
        <w:autoSpaceDE w:val="0"/>
        <w:autoSpaceDN w:val="0"/>
        <w:adjustRightInd w:val="0"/>
        <w:spacing w:after="0" w:line="360" w:lineRule="auto"/>
        <w:ind w:firstLine="709"/>
        <w:jc w:val="both"/>
        <w:rPr>
          <w:rFonts w:ascii="Times New Roman CYR" w:hAnsi="Times New Roman CYR" w:cs="Times New Roman CYR"/>
          <w:b/>
          <w:bCs/>
          <w:i/>
          <w:iCs/>
          <w:sz w:val="24"/>
          <w:szCs w:val="24"/>
        </w:rPr>
      </w:pPr>
      <w:r w:rsidRPr="003721A7">
        <w:rPr>
          <w:rFonts w:ascii="Times New Roman CYR" w:hAnsi="Times New Roman CYR" w:cs="Times New Roman CYR"/>
          <w:b/>
          <w:bCs/>
          <w:i/>
          <w:iCs/>
          <w:sz w:val="24"/>
          <w:szCs w:val="24"/>
        </w:rPr>
        <w:t xml:space="preserve">Периапикальный абсцесс без свища </w:t>
      </w:r>
      <w:r w:rsidR="00B933A8">
        <w:rPr>
          <w:rFonts w:ascii="Times New Roman CYR" w:hAnsi="Times New Roman CYR" w:cs="Times New Roman CYR"/>
          <w:b/>
          <w:bCs/>
          <w:i/>
          <w:iCs/>
          <w:sz w:val="24"/>
          <w:szCs w:val="24"/>
        </w:rPr>
        <w:t>/со свищем</w:t>
      </w:r>
    </w:p>
    <w:p w14:paraId="327D0432" w14:textId="48F73F34" w:rsidR="003E7716" w:rsidRDefault="00BD165B" w:rsidP="003721A7">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sidRPr="00BD165B">
        <w:rPr>
          <w:rFonts w:ascii="Times New Roman CYR" w:hAnsi="Times New Roman CYR" w:cs="Times New Roman CYR"/>
          <w:sz w:val="24"/>
          <w:szCs w:val="24"/>
        </w:rPr>
        <w:t>Может протекать бессимптомно</w:t>
      </w:r>
      <w:r>
        <w:rPr>
          <w:rFonts w:ascii="Times New Roman CYR" w:hAnsi="Times New Roman CYR" w:cs="Times New Roman CYR"/>
          <w:sz w:val="24"/>
          <w:szCs w:val="24"/>
        </w:rPr>
        <w:t>, или с незначительными клиническими проявлениями в период ремиссии:</w:t>
      </w:r>
      <w:r w:rsidRPr="00BD165B">
        <w:t xml:space="preserve"> </w:t>
      </w:r>
      <w:r w:rsidRPr="00BD165B">
        <w:rPr>
          <w:rFonts w:ascii="Times New Roman CYR" w:hAnsi="Times New Roman CYR" w:cs="Times New Roman CYR"/>
          <w:sz w:val="24"/>
          <w:szCs w:val="24"/>
        </w:rPr>
        <w:t xml:space="preserve"> слабые, неприятные болевые ощущения в виде чувства тяжести, распирания, неловкости, может быть незначительная болезненность при накусывании на больной зуб. </w:t>
      </w:r>
      <w:r>
        <w:rPr>
          <w:rFonts w:ascii="Times New Roman CYR" w:hAnsi="Times New Roman CYR" w:cs="Times New Roman CYR"/>
          <w:sz w:val="24"/>
          <w:szCs w:val="24"/>
        </w:rPr>
        <w:t xml:space="preserve">Болевые ощущения </w:t>
      </w:r>
      <w:r w:rsidRPr="00BD165B">
        <w:rPr>
          <w:rFonts w:ascii="Times New Roman CYR" w:hAnsi="Times New Roman CYR" w:cs="Times New Roman CYR"/>
          <w:sz w:val="24"/>
          <w:szCs w:val="24"/>
        </w:rPr>
        <w:t xml:space="preserve">периодически повторяются и </w:t>
      </w:r>
      <w:r w:rsidR="006C3048">
        <w:rPr>
          <w:rFonts w:ascii="Times New Roman CYR" w:hAnsi="Times New Roman CYR" w:cs="Times New Roman CYR"/>
          <w:sz w:val="24"/>
          <w:szCs w:val="24"/>
        </w:rPr>
        <w:t xml:space="preserve">могут </w:t>
      </w:r>
      <w:r w:rsidRPr="00BD165B">
        <w:rPr>
          <w:rFonts w:ascii="Times New Roman CYR" w:hAnsi="Times New Roman CYR" w:cs="Times New Roman CYR"/>
          <w:sz w:val="24"/>
          <w:szCs w:val="24"/>
        </w:rPr>
        <w:t>сопровожда</w:t>
      </w:r>
      <w:r w:rsidR="006C3048">
        <w:rPr>
          <w:rFonts w:ascii="Times New Roman CYR" w:hAnsi="Times New Roman CYR" w:cs="Times New Roman CYR"/>
          <w:sz w:val="24"/>
          <w:szCs w:val="24"/>
        </w:rPr>
        <w:t>ть</w:t>
      </w:r>
      <w:r w:rsidRPr="00BD165B">
        <w:rPr>
          <w:rFonts w:ascii="Times New Roman CYR" w:hAnsi="Times New Roman CYR" w:cs="Times New Roman CYR"/>
          <w:sz w:val="24"/>
          <w:szCs w:val="24"/>
        </w:rPr>
        <w:t>ся появлением свища</w:t>
      </w:r>
      <w:r>
        <w:rPr>
          <w:rFonts w:ascii="Times New Roman CYR" w:hAnsi="Times New Roman CYR" w:cs="Times New Roman CYR"/>
          <w:sz w:val="24"/>
          <w:szCs w:val="24"/>
        </w:rPr>
        <w:t xml:space="preserve"> на слизистой оболочке рта</w:t>
      </w:r>
      <w:r w:rsidRPr="00BD165B">
        <w:rPr>
          <w:rFonts w:ascii="Times New Roman CYR" w:hAnsi="Times New Roman CYR" w:cs="Times New Roman CYR"/>
          <w:sz w:val="24"/>
          <w:szCs w:val="24"/>
        </w:rPr>
        <w:t>, иногда зуб болит довольно сильно, но с отделением гноя из свищевого хода, боль проходит.</w:t>
      </w:r>
      <w:r w:rsidRPr="00BD165B">
        <w:t xml:space="preserve"> </w:t>
      </w:r>
      <w:r>
        <w:t>Н</w:t>
      </w:r>
      <w:r w:rsidRPr="00BD165B">
        <w:rPr>
          <w:rFonts w:ascii="Times New Roman CYR" w:hAnsi="Times New Roman CYR" w:cs="Times New Roman CYR"/>
          <w:sz w:val="24"/>
          <w:szCs w:val="24"/>
        </w:rPr>
        <w:t xml:space="preserve">а слизистой оболочке полости рта в </w:t>
      </w:r>
      <w:r w:rsidRPr="00BD165B">
        <w:rPr>
          <w:rFonts w:ascii="Times New Roman CYR" w:hAnsi="Times New Roman CYR" w:cs="Times New Roman CYR"/>
          <w:sz w:val="24"/>
          <w:szCs w:val="24"/>
        </w:rPr>
        <w:lastRenderedPageBreak/>
        <w:t>области причинного зуба, может быть гиперемия, отечность десны, наличие свищевого хода . При пальпации - из свищевого хода может появиться гнойное отделяемое, определяется симптом вазопореза, неприятные или болевые ощущения . Свищевой ход может открываться как в полости рта , так и во вне</w:t>
      </w:r>
      <w:r>
        <w:rPr>
          <w:rFonts w:ascii="Times New Roman CYR" w:hAnsi="Times New Roman CYR" w:cs="Times New Roman CYR"/>
          <w:sz w:val="24"/>
          <w:szCs w:val="24"/>
        </w:rPr>
        <w:t>.</w:t>
      </w:r>
      <w:r w:rsidRPr="00BD165B">
        <w:t xml:space="preserve"> </w:t>
      </w:r>
      <w:r w:rsidRPr="00BD165B">
        <w:rPr>
          <w:rFonts w:ascii="Times New Roman CYR" w:hAnsi="Times New Roman CYR" w:cs="Times New Roman CYR"/>
          <w:sz w:val="24"/>
          <w:szCs w:val="24"/>
        </w:rPr>
        <w:t xml:space="preserve">Перкуссия может вызывать чувствительность, особенно </w:t>
      </w:r>
      <w:r w:rsidR="006C3048">
        <w:rPr>
          <w:rFonts w:ascii="Times New Roman CYR" w:hAnsi="Times New Roman CYR" w:cs="Times New Roman CYR"/>
          <w:sz w:val="24"/>
          <w:szCs w:val="24"/>
        </w:rPr>
        <w:t xml:space="preserve">при </w:t>
      </w:r>
      <w:r w:rsidRPr="00BD165B">
        <w:rPr>
          <w:rFonts w:ascii="Times New Roman CYR" w:hAnsi="Times New Roman CYR" w:cs="Times New Roman CYR"/>
          <w:sz w:val="24"/>
          <w:szCs w:val="24"/>
        </w:rPr>
        <w:t>сравн</w:t>
      </w:r>
      <w:r w:rsidR="006C3048">
        <w:rPr>
          <w:rFonts w:ascii="Times New Roman CYR" w:hAnsi="Times New Roman CYR" w:cs="Times New Roman CYR"/>
          <w:sz w:val="24"/>
          <w:szCs w:val="24"/>
        </w:rPr>
        <w:t>ении</w:t>
      </w:r>
      <w:r w:rsidRPr="00BD165B">
        <w:rPr>
          <w:rFonts w:ascii="Times New Roman CYR" w:hAnsi="Times New Roman CYR" w:cs="Times New Roman CYR"/>
          <w:sz w:val="24"/>
          <w:szCs w:val="24"/>
        </w:rPr>
        <w:t xml:space="preserve"> со здоровыми зубами</w:t>
      </w:r>
      <w:r w:rsidR="006C3048">
        <w:rPr>
          <w:rFonts w:ascii="Times New Roman CYR" w:hAnsi="Times New Roman CYR" w:cs="Times New Roman CYR"/>
          <w:sz w:val="24"/>
          <w:szCs w:val="24"/>
        </w:rPr>
        <w:t>.</w:t>
      </w:r>
    </w:p>
    <w:p w14:paraId="23F2C652" w14:textId="6508A2DE" w:rsidR="00BD165B" w:rsidRPr="00BD165B" w:rsidRDefault="00BD165B" w:rsidP="003721A7">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Р</w:t>
      </w:r>
      <w:r w:rsidRPr="00BD165B">
        <w:rPr>
          <w:rFonts w:ascii="Times New Roman CYR" w:hAnsi="Times New Roman CYR" w:cs="Times New Roman CYR"/>
          <w:sz w:val="24"/>
          <w:szCs w:val="24"/>
        </w:rPr>
        <w:t>егионарны</w:t>
      </w:r>
      <w:r>
        <w:rPr>
          <w:rFonts w:ascii="Times New Roman CYR" w:hAnsi="Times New Roman CYR" w:cs="Times New Roman CYR"/>
          <w:sz w:val="24"/>
          <w:szCs w:val="24"/>
        </w:rPr>
        <w:t>е</w:t>
      </w:r>
      <w:r w:rsidRPr="00BD165B">
        <w:rPr>
          <w:rFonts w:ascii="Times New Roman CYR" w:hAnsi="Times New Roman CYR" w:cs="Times New Roman CYR"/>
          <w:sz w:val="24"/>
          <w:szCs w:val="24"/>
        </w:rPr>
        <w:t xml:space="preserve"> лимф</w:t>
      </w:r>
      <w:r>
        <w:rPr>
          <w:rFonts w:ascii="Times New Roman CYR" w:hAnsi="Times New Roman CYR" w:cs="Times New Roman CYR"/>
          <w:sz w:val="24"/>
          <w:szCs w:val="24"/>
        </w:rPr>
        <w:t xml:space="preserve">атические </w:t>
      </w:r>
      <w:r w:rsidRPr="00BD165B">
        <w:rPr>
          <w:rFonts w:ascii="Times New Roman CYR" w:hAnsi="Times New Roman CYR" w:cs="Times New Roman CYR"/>
          <w:sz w:val="24"/>
          <w:szCs w:val="24"/>
        </w:rPr>
        <w:t>узл</w:t>
      </w:r>
      <w:r>
        <w:rPr>
          <w:rFonts w:ascii="Times New Roman CYR" w:hAnsi="Times New Roman CYR" w:cs="Times New Roman CYR"/>
          <w:sz w:val="24"/>
          <w:szCs w:val="24"/>
        </w:rPr>
        <w:t>ы</w:t>
      </w:r>
      <w:r w:rsidRPr="00BD165B">
        <w:rPr>
          <w:rFonts w:ascii="Times New Roman CYR" w:hAnsi="Times New Roman CYR" w:cs="Times New Roman CYR"/>
          <w:sz w:val="24"/>
          <w:szCs w:val="24"/>
        </w:rPr>
        <w:t xml:space="preserve"> увеличен</w:t>
      </w:r>
      <w:r>
        <w:rPr>
          <w:rFonts w:ascii="Times New Roman CYR" w:hAnsi="Times New Roman CYR" w:cs="Times New Roman CYR"/>
          <w:sz w:val="24"/>
          <w:szCs w:val="24"/>
        </w:rPr>
        <w:t>ы</w:t>
      </w:r>
      <w:r w:rsidRPr="00BD165B">
        <w:rPr>
          <w:rFonts w:ascii="Times New Roman CYR" w:hAnsi="Times New Roman CYR" w:cs="Times New Roman CYR"/>
          <w:sz w:val="24"/>
          <w:szCs w:val="24"/>
        </w:rPr>
        <w:t xml:space="preserve"> и болезненн</w:t>
      </w:r>
      <w:r>
        <w:rPr>
          <w:rFonts w:ascii="Times New Roman CYR" w:hAnsi="Times New Roman CYR" w:cs="Times New Roman CYR"/>
          <w:sz w:val="24"/>
          <w:szCs w:val="24"/>
        </w:rPr>
        <w:t>ы</w:t>
      </w:r>
      <w:r w:rsidRPr="00BD165B">
        <w:rPr>
          <w:rFonts w:ascii="Times New Roman CYR" w:hAnsi="Times New Roman CYR" w:cs="Times New Roman CYR"/>
          <w:sz w:val="24"/>
          <w:szCs w:val="24"/>
        </w:rPr>
        <w:t>.</w:t>
      </w:r>
    </w:p>
    <w:p w14:paraId="69EA4DE3" w14:textId="1DA6F8C7" w:rsidR="00B933A8" w:rsidRDefault="00B933A8" w:rsidP="003721A7">
      <w:pPr>
        <w:widowControl w:val="0"/>
        <w:autoSpaceDE w:val="0"/>
        <w:autoSpaceDN w:val="0"/>
        <w:adjustRightInd w:val="0"/>
        <w:spacing w:after="0" w:line="360" w:lineRule="auto"/>
        <w:ind w:firstLine="709"/>
        <w:jc w:val="both"/>
        <w:rPr>
          <w:rFonts w:ascii="Times New Roman CYR" w:hAnsi="Times New Roman CYR" w:cs="Times New Roman CYR"/>
          <w:b/>
          <w:bCs/>
          <w:i/>
          <w:iCs/>
          <w:sz w:val="24"/>
          <w:szCs w:val="24"/>
        </w:rPr>
      </w:pPr>
      <w:r>
        <w:rPr>
          <w:rFonts w:ascii="Times New Roman CYR" w:hAnsi="Times New Roman CYR" w:cs="Times New Roman CYR"/>
          <w:b/>
          <w:bCs/>
          <w:i/>
          <w:iCs/>
          <w:sz w:val="24"/>
          <w:szCs w:val="24"/>
        </w:rPr>
        <w:t>Периапикальный абсцесс (обострение)</w:t>
      </w:r>
    </w:p>
    <w:p w14:paraId="164B36F1" w14:textId="4B2A7336" w:rsidR="0015169B" w:rsidRDefault="00B933A8" w:rsidP="003721A7">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sidRPr="00B933A8">
        <w:rPr>
          <w:rFonts w:ascii="Times New Roman CYR" w:hAnsi="Times New Roman CYR" w:cs="Times New Roman CYR"/>
          <w:sz w:val="24"/>
          <w:szCs w:val="24"/>
        </w:rPr>
        <w:t>При обострении деструктивного околоверхушечного очага вос</w:t>
      </w:r>
      <w:r>
        <w:rPr>
          <w:rFonts w:ascii="Times New Roman CYR" w:hAnsi="Times New Roman CYR" w:cs="Times New Roman CYR"/>
          <w:sz w:val="24"/>
          <w:szCs w:val="24"/>
        </w:rPr>
        <w:t>п</w:t>
      </w:r>
      <w:r w:rsidRPr="00B933A8">
        <w:rPr>
          <w:rFonts w:ascii="Times New Roman CYR" w:hAnsi="Times New Roman CYR" w:cs="Times New Roman CYR"/>
          <w:sz w:val="24"/>
          <w:szCs w:val="24"/>
        </w:rPr>
        <w:t>аления</w:t>
      </w:r>
      <w:r>
        <w:rPr>
          <w:rFonts w:ascii="Times New Roman CYR" w:hAnsi="Times New Roman CYR" w:cs="Times New Roman CYR"/>
          <w:sz w:val="24"/>
          <w:szCs w:val="24"/>
        </w:rPr>
        <w:t xml:space="preserve"> клиническая картина может быть схожа с таковой при остром периодонтите.</w:t>
      </w:r>
      <w:r w:rsidR="0015169B">
        <w:rPr>
          <w:rFonts w:ascii="Times New Roman CYR" w:hAnsi="Times New Roman CYR" w:cs="Times New Roman CYR"/>
          <w:sz w:val="24"/>
          <w:szCs w:val="24"/>
        </w:rPr>
        <w:t xml:space="preserve"> Б</w:t>
      </w:r>
      <w:r w:rsidR="0015169B" w:rsidRPr="0015169B">
        <w:rPr>
          <w:rFonts w:ascii="Times New Roman CYR" w:hAnsi="Times New Roman CYR" w:cs="Times New Roman CYR"/>
          <w:sz w:val="24"/>
          <w:szCs w:val="24"/>
        </w:rPr>
        <w:t>оль остр</w:t>
      </w:r>
      <w:r w:rsidR="0015169B">
        <w:rPr>
          <w:rFonts w:ascii="Times New Roman CYR" w:hAnsi="Times New Roman CYR" w:cs="Times New Roman CYR"/>
          <w:sz w:val="24"/>
          <w:szCs w:val="24"/>
        </w:rPr>
        <w:t>ая</w:t>
      </w:r>
      <w:r w:rsidR="0015169B" w:rsidRPr="0015169B">
        <w:rPr>
          <w:rFonts w:ascii="Times New Roman CYR" w:hAnsi="Times New Roman CYR" w:cs="Times New Roman CYR"/>
          <w:sz w:val="24"/>
          <w:szCs w:val="24"/>
        </w:rPr>
        <w:t xml:space="preserve"> постоянн</w:t>
      </w:r>
      <w:r w:rsidR="0015169B">
        <w:rPr>
          <w:rFonts w:ascii="Times New Roman CYR" w:hAnsi="Times New Roman CYR" w:cs="Times New Roman CYR"/>
          <w:sz w:val="24"/>
          <w:szCs w:val="24"/>
        </w:rPr>
        <w:t>ая</w:t>
      </w:r>
      <w:r w:rsidR="0015169B" w:rsidRPr="0015169B">
        <w:rPr>
          <w:rFonts w:ascii="Times New Roman CYR" w:hAnsi="Times New Roman CYR" w:cs="Times New Roman CYR"/>
          <w:sz w:val="24"/>
          <w:szCs w:val="24"/>
        </w:rPr>
        <w:t xml:space="preserve"> в области пораженного зуба с иррадиацией по ходу ветви тройничного нерва, прикосновени</w:t>
      </w:r>
      <w:r w:rsidR="0015169B">
        <w:rPr>
          <w:rFonts w:ascii="Times New Roman CYR" w:hAnsi="Times New Roman CYR" w:cs="Times New Roman CYR"/>
          <w:sz w:val="24"/>
          <w:szCs w:val="24"/>
        </w:rPr>
        <w:t>е</w:t>
      </w:r>
      <w:r w:rsidR="0015169B" w:rsidRPr="0015169B">
        <w:rPr>
          <w:rFonts w:ascii="Times New Roman CYR" w:hAnsi="Times New Roman CYR" w:cs="Times New Roman CYR"/>
          <w:sz w:val="24"/>
          <w:szCs w:val="24"/>
        </w:rPr>
        <w:t xml:space="preserve"> к зубу</w:t>
      </w:r>
      <w:r w:rsidR="0015169B">
        <w:rPr>
          <w:rFonts w:ascii="Times New Roman CYR" w:hAnsi="Times New Roman CYR" w:cs="Times New Roman CYR"/>
          <w:sz w:val="24"/>
          <w:szCs w:val="24"/>
        </w:rPr>
        <w:t xml:space="preserve"> болезненно</w:t>
      </w:r>
      <w:r w:rsidR="0015169B" w:rsidRPr="0015169B">
        <w:rPr>
          <w:rFonts w:ascii="Times New Roman CYR" w:hAnsi="Times New Roman CYR" w:cs="Times New Roman CYR"/>
          <w:sz w:val="24"/>
          <w:szCs w:val="24"/>
        </w:rPr>
        <w:t>, подвижность зуба. Слизистая оболочка соответственно пораженному зубу гиперемирована и отечна</w:t>
      </w:r>
      <w:r w:rsidR="003E7716">
        <w:rPr>
          <w:rFonts w:ascii="Times New Roman CYR" w:hAnsi="Times New Roman CYR" w:cs="Times New Roman CYR"/>
          <w:sz w:val="24"/>
          <w:szCs w:val="24"/>
        </w:rPr>
        <w:t>, переходная складка сглажена.</w:t>
      </w:r>
      <w:r w:rsidR="0015169B" w:rsidRPr="0015169B">
        <w:rPr>
          <w:rFonts w:ascii="Times New Roman CYR" w:hAnsi="Times New Roman CYR" w:cs="Times New Roman CYR"/>
          <w:sz w:val="24"/>
          <w:szCs w:val="24"/>
        </w:rPr>
        <w:t xml:space="preserve"> При пальпации определяют инфильтрат по переходной складке, </w:t>
      </w:r>
      <w:r w:rsidR="0015169B">
        <w:rPr>
          <w:rFonts w:ascii="Times New Roman CYR" w:hAnsi="Times New Roman CYR" w:cs="Times New Roman CYR"/>
          <w:sz w:val="24"/>
          <w:szCs w:val="24"/>
        </w:rPr>
        <w:t>симптом вазопареза</w:t>
      </w:r>
      <w:r w:rsidR="003E7716">
        <w:rPr>
          <w:rFonts w:ascii="Times New Roman CYR" w:hAnsi="Times New Roman CYR" w:cs="Times New Roman CYR"/>
          <w:sz w:val="24"/>
          <w:szCs w:val="24"/>
        </w:rPr>
        <w:t>,</w:t>
      </w:r>
      <w:r w:rsidR="0015169B">
        <w:rPr>
          <w:rFonts w:ascii="Times New Roman CYR" w:hAnsi="Times New Roman CYR" w:cs="Times New Roman CYR"/>
          <w:sz w:val="24"/>
          <w:szCs w:val="24"/>
        </w:rPr>
        <w:t xml:space="preserve"> </w:t>
      </w:r>
      <w:r w:rsidR="0015169B" w:rsidRPr="0015169B">
        <w:rPr>
          <w:rFonts w:ascii="Times New Roman CYR" w:hAnsi="Times New Roman CYR" w:cs="Times New Roman CYR"/>
          <w:sz w:val="24"/>
          <w:szCs w:val="24"/>
        </w:rPr>
        <w:t>иногда отмечают дефект костной стенки в проекции верхушки корня пораженного зуба</w:t>
      </w:r>
      <w:r w:rsidR="0015169B">
        <w:rPr>
          <w:rFonts w:ascii="Times New Roman CYR" w:hAnsi="Times New Roman CYR" w:cs="Times New Roman CYR"/>
          <w:sz w:val="24"/>
          <w:szCs w:val="24"/>
        </w:rPr>
        <w:t>.</w:t>
      </w:r>
      <w:r w:rsidR="0015169B" w:rsidRPr="0015169B">
        <w:t xml:space="preserve"> </w:t>
      </w:r>
      <w:r w:rsidR="0015169B" w:rsidRPr="0015169B">
        <w:rPr>
          <w:rFonts w:ascii="Times New Roman CYR" w:hAnsi="Times New Roman CYR" w:cs="Times New Roman CYR"/>
          <w:sz w:val="24"/>
          <w:szCs w:val="24"/>
        </w:rPr>
        <w:t>Абсцедирование может привести к разрушению компактной пластинки кости и появлению гноя под надкостницей, что трактуют как периостит челюсти (субпериостальный абсцесс)</w:t>
      </w:r>
      <w:r w:rsidR="003E7716">
        <w:rPr>
          <w:rFonts w:ascii="Times New Roman CYR" w:hAnsi="Times New Roman CYR" w:cs="Times New Roman CYR"/>
          <w:sz w:val="24"/>
          <w:szCs w:val="24"/>
        </w:rPr>
        <w:t xml:space="preserve">. </w:t>
      </w:r>
      <w:r w:rsidR="003E7716" w:rsidRPr="0015169B">
        <w:rPr>
          <w:rFonts w:ascii="Times New Roman CYR" w:hAnsi="Times New Roman CYR" w:cs="Times New Roman CYR"/>
          <w:sz w:val="24"/>
          <w:szCs w:val="24"/>
        </w:rPr>
        <w:t>Перкуссия зуба резко болезненна.</w:t>
      </w:r>
    </w:p>
    <w:p w14:paraId="6381E713" w14:textId="3692AD11" w:rsidR="00B933A8" w:rsidRDefault="0015169B" w:rsidP="003721A7">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sidRPr="0015169B">
        <w:rPr>
          <w:rFonts w:ascii="Times New Roman CYR" w:hAnsi="Times New Roman CYR" w:cs="Times New Roman CYR"/>
          <w:sz w:val="24"/>
          <w:szCs w:val="24"/>
        </w:rPr>
        <w:t xml:space="preserve"> Лимфатические узлы обычно увеличены и болезненны. Общее самочувствие : недомогание, головн</w:t>
      </w:r>
      <w:r>
        <w:rPr>
          <w:rFonts w:ascii="Times New Roman CYR" w:hAnsi="Times New Roman CYR" w:cs="Times New Roman CYR"/>
          <w:sz w:val="24"/>
          <w:szCs w:val="24"/>
        </w:rPr>
        <w:t>ая</w:t>
      </w:r>
      <w:r w:rsidRPr="0015169B">
        <w:rPr>
          <w:rFonts w:ascii="Times New Roman CYR" w:hAnsi="Times New Roman CYR" w:cs="Times New Roman CYR"/>
          <w:sz w:val="24"/>
          <w:szCs w:val="24"/>
        </w:rPr>
        <w:t xml:space="preserve"> боль, плохой сон, повышение температуры тела. В общем анализе крови наблюдают лейкоцитоз, повышение СОЭ</w:t>
      </w:r>
      <w:r>
        <w:rPr>
          <w:rFonts w:ascii="Times New Roman CYR" w:hAnsi="Times New Roman CYR" w:cs="Times New Roman CYR"/>
          <w:sz w:val="24"/>
          <w:szCs w:val="24"/>
        </w:rPr>
        <w:t>.</w:t>
      </w:r>
      <w:r w:rsidRPr="0015169B">
        <w:rPr>
          <w:rFonts w:ascii="Times New Roman CYR" w:hAnsi="Times New Roman CYR" w:cs="Times New Roman CYR"/>
          <w:sz w:val="24"/>
          <w:szCs w:val="24"/>
        </w:rPr>
        <w:t xml:space="preserve"> </w:t>
      </w:r>
    </w:p>
    <w:p w14:paraId="7F6BB93D" w14:textId="6006630A" w:rsidR="006E3B38" w:rsidRPr="006E3B38" w:rsidRDefault="006E3B38" w:rsidP="006E3B38">
      <w:pPr>
        <w:suppressAutoHyphens/>
        <w:spacing w:before="280" w:after="280" w:line="360" w:lineRule="auto"/>
        <w:ind w:firstLine="272"/>
        <w:contextualSpacing/>
        <w:jc w:val="both"/>
        <w:rPr>
          <w:rFonts w:ascii="Times New Roman" w:eastAsia="Calibri" w:hAnsi="Times New Roman"/>
          <w:sz w:val="24"/>
          <w:szCs w:val="24"/>
          <w14:ligatures w14:val="none"/>
        </w:rPr>
      </w:pPr>
      <w:r w:rsidRPr="006E3B38">
        <w:rPr>
          <w:rFonts w:ascii="Times New Roman" w:eastAsia="Calibri" w:hAnsi="Times New Roman"/>
          <w:sz w:val="24"/>
          <w:szCs w:val="24"/>
          <w14:ligatures w14:val="none"/>
        </w:rPr>
        <w:t>Хронический периодонтит характеризует длительное и торпидное течение на фоне иммунологического сдвига с развитием у пациентов хронической эндогенной интоксикации.</w:t>
      </w:r>
      <w:r w:rsidR="00E63E49" w:rsidRPr="00E63E49">
        <w:rPr>
          <w:rFonts w:ascii="Times New Roman" w:eastAsia="Calibri" w:hAnsi="Times New Roman"/>
          <w:sz w:val="24"/>
          <w:lang w:eastAsia="en-US"/>
          <w14:ligatures w14:val="none"/>
        </w:rPr>
        <w:t xml:space="preserve"> </w:t>
      </w:r>
      <w:r w:rsidR="00E63E49" w:rsidRPr="00E63E49">
        <w:rPr>
          <w:rFonts w:ascii="Times New Roman" w:eastAsia="Calibri" w:hAnsi="Times New Roman"/>
          <w:sz w:val="24"/>
          <w:szCs w:val="24"/>
          <w14:ligatures w14:val="none"/>
        </w:rPr>
        <w:t>[1, 5, 9, 14</w:t>
      </w:r>
      <w:r w:rsidR="00E63E49">
        <w:rPr>
          <w:rFonts w:ascii="Times New Roman" w:eastAsia="Calibri" w:hAnsi="Times New Roman"/>
          <w:sz w:val="24"/>
          <w:szCs w:val="24"/>
          <w14:ligatures w14:val="none"/>
        </w:rPr>
        <w:t xml:space="preserve">,26, </w:t>
      </w:r>
      <w:r w:rsidR="00E63E49" w:rsidRPr="00E63E49">
        <w:rPr>
          <w:rFonts w:ascii="Times New Roman" w:eastAsia="Calibri" w:hAnsi="Times New Roman"/>
          <w:sz w:val="24"/>
          <w:szCs w:val="24"/>
          <w14:ligatures w14:val="none"/>
        </w:rPr>
        <w:t>].</w:t>
      </w:r>
    </w:p>
    <w:p w14:paraId="2FCDE064" w14:textId="77777777" w:rsidR="006E3B38" w:rsidRPr="003721A7" w:rsidRDefault="006E3B38" w:rsidP="003721A7">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p>
    <w:p w14:paraId="71A6C252" w14:textId="77777777" w:rsidR="00F22018" w:rsidRPr="00F22018" w:rsidRDefault="00F22018" w:rsidP="00F22018">
      <w:pPr>
        <w:tabs>
          <w:tab w:val="num" w:pos="0"/>
        </w:tabs>
        <w:suppressAutoHyphens/>
        <w:spacing w:before="240" w:after="0" w:line="360" w:lineRule="auto"/>
        <w:jc w:val="center"/>
        <w:outlineLvl w:val="0"/>
        <w:rPr>
          <w:rFonts w:ascii="Times New Roman" w:eastAsia="Calibri" w:hAnsi="Times New Roman"/>
          <w:b/>
          <w:sz w:val="28"/>
          <w:szCs w:val="28"/>
          <w:lang w:eastAsia="zh-CN"/>
          <w14:ligatures w14:val="none"/>
        </w:rPr>
      </w:pPr>
      <w:bookmarkStart w:id="12" w:name="_Toc173684669"/>
      <w:bookmarkStart w:id="13" w:name="_Toc179972748"/>
      <w:r w:rsidRPr="00F22018">
        <w:rPr>
          <w:rFonts w:ascii="Times New Roman" w:eastAsia="Calibri" w:hAnsi="Times New Roman"/>
          <w:b/>
          <w:sz w:val="28"/>
          <w:szCs w:val="28"/>
          <w:lang w:val="en-US" w:eastAsia="zh-CN"/>
          <w14:ligatures w14:val="none"/>
        </w:rPr>
        <w:t>VI</w:t>
      </w:r>
      <w:r w:rsidRPr="00F22018">
        <w:rPr>
          <w:rFonts w:ascii="Times New Roman" w:eastAsia="Calibri" w:hAnsi="Times New Roman"/>
          <w:b/>
          <w:sz w:val="28"/>
          <w:szCs w:val="28"/>
          <w:lang w:eastAsia="zh-CN"/>
          <w14:ligatures w14:val="none"/>
        </w:rPr>
        <w:t>. Диагностика заболевания или состояния (группы заболеваний или состояний), медицинские показания и противопоказания к применению методов диагностики.</w:t>
      </w:r>
      <w:bookmarkEnd w:id="12"/>
      <w:bookmarkEnd w:id="13"/>
    </w:p>
    <w:p w14:paraId="2251BED6" w14:textId="69272AB4" w:rsidR="006A3625" w:rsidRDefault="0040722E" w:rsidP="006A3625">
      <w:pPr>
        <w:widowControl w:val="0"/>
        <w:autoSpaceDE w:val="0"/>
        <w:autoSpaceDN w:val="0"/>
        <w:adjustRightInd w:val="0"/>
        <w:spacing w:after="0" w:line="360" w:lineRule="auto"/>
        <w:ind w:firstLine="426"/>
        <w:jc w:val="both"/>
        <w:rPr>
          <w:rFonts w:ascii="Times New Roman CYR" w:hAnsi="Times New Roman CYR" w:cs="Times New Roman CYR"/>
          <w:sz w:val="24"/>
          <w:szCs w:val="24"/>
        </w:rPr>
      </w:pPr>
      <w:r>
        <w:rPr>
          <w:rFonts w:ascii="Times New Roman CYR" w:hAnsi="Times New Roman CYR" w:cs="Times New Roman CYR"/>
          <w:sz w:val="24"/>
          <w:szCs w:val="24"/>
        </w:rPr>
        <w:t>Главная задача при диагностике заключается в выявлении клинических и рентгенологических признаков периодонтита, определении формы клинического течения патологического процесса, степени тяжести</w:t>
      </w:r>
      <w:r w:rsidR="006A3625">
        <w:rPr>
          <w:rFonts w:ascii="Times New Roman CYR" w:hAnsi="Times New Roman CYR" w:cs="Times New Roman CYR"/>
          <w:sz w:val="24"/>
          <w:szCs w:val="24"/>
        </w:rPr>
        <w:t xml:space="preserve">, </w:t>
      </w:r>
      <w:bookmarkStart w:id="14" w:name="_Hlk173796218"/>
      <w:r w:rsidR="006A3625">
        <w:rPr>
          <w:rFonts w:ascii="Times New Roman CYR" w:hAnsi="Times New Roman CYR" w:cs="Times New Roman CYR"/>
          <w:sz w:val="24"/>
          <w:szCs w:val="24"/>
        </w:rPr>
        <w:t xml:space="preserve">длительности течения, </w:t>
      </w:r>
      <w:r w:rsidR="006A3625" w:rsidRPr="006A3625">
        <w:rPr>
          <w:rFonts w:ascii="Times New Roman CYR" w:hAnsi="Times New Roman CYR" w:cs="Times New Roman CYR"/>
          <w:sz w:val="24"/>
          <w:szCs w:val="24"/>
        </w:rPr>
        <w:t xml:space="preserve">групповой принадлежности зуба, особенностей </w:t>
      </w:r>
      <w:r w:rsidR="006A3625">
        <w:rPr>
          <w:rFonts w:ascii="Times New Roman CYR" w:hAnsi="Times New Roman CYR" w:cs="Times New Roman CYR"/>
          <w:sz w:val="24"/>
          <w:szCs w:val="24"/>
        </w:rPr>
        <w:t xml:space="preserve"> </w:t>
      </w:r>
      <w:r w:rsidR="006A3625" w:rsidRPr="006A3625">
        <w:rPr>
          <w:rFonts w:ascii="Times New Roman CYR" w:hAnsi="Times New Roman CYR" w:cs="Times New Roman CYR"/>
          <w:sz w:val="24"/>
          <w:szCs w:val="24"/>
        </w:rPr>
        <w:t xml:space="preserve"> анатомического строения</w:t>
      </w:r>
      <w:r w:rsidR="006A3625">
        <w:rPr>
          <w:rFonts w:ascii="Times New Roman CYR" w:hAnsi="Times New Roman CYR" w:cs="Times New Roman CYR"/>
          <w:sz w:val="24"/>
          <w:szCs w:val="24"/>
        </w:rPr>
        <w:t xml:space="preserve"> </w:t>
      </w:r>
      <w:r w:rsidR="006A3625" w:rsidRPr="006A3625">
        <w:rPr>
          <w:rFonts w:ascii="Times New Roman CYR" w:hAnsi="Times New Roman CYR" w:cs="Times New Roman CYR"/>
          <w:sz w:val="24"/>
          <w:szCs w:val="24"/>
        </w:rPr>
        <w:t xml:space="preserve"> корней .</w:t>
      </w:r>
    </w:p>
    <w:p w14:paraId="6257FCFD" w14:textId="77777777" w:rsidR="006A3625" w:rsidRDefault="006A3625" w:rsidP="006A3625">
      <w:pPr>
        <w:widowControl w:val="0"/>
        <w:autoSpaceDE w:val="0"/>
        <w:autoSpaceDN w:val="0"/>
        <w:adjustRightInd w:val="0"/>
        <w:spacing w:after="0" w:line="360" w:lineRule="auto"/>
        <w:ind w:firstLine="426"/>
        <w:jc w:val="both"/>
        <w:rPr>
          <w:rFonts w:ascii="Times New Roman CYR" w:hAnsi="Times New Roman CYR" w:cs="Times New Roman CYR"/>
          <w:sz w:val="24"/>
          <w:szCs w:val="24"/>
        </w:rPr>
      </w:pPr>
      <w:r w:rsidRPr="006A3625">
        <w:rPr>
          <w:rFonts w:ascii="Times New Roman CYR" w:hAnsi="Times New Roman CYR" w:cs="Times New Roman CYR"/>
          <w:sz w:val="24"/>
          <w:szCs w:val="24"/>
        </w:rPr>
        <w:lastRenderedPageBreak/>
        <w:t xml:space="preserve">В процессе обследования необходимо также выявлять факторы, которые препятствуют немедленному началу лечения. </w:t>
      </w:r>
    </w:p>
    <w:p w14:paraId="12C1C429" w14:textId="69970998" w:rsidR="006A3625" w:rsidRPr="006A3625" w:rsidRDefault="006A3625" w:rsidP="006A3625">
      <w:pPr>
        <w:widowControl w:val="0"/>
        <w:autoSpaceDE w:val="0"/>
        <w:autoSpaceDN w:val="0"/>
        <w:adjustRightInd w:val="0"/>
        <w:spacing w:after="0" w:line="360" w:lineRule="auto"/>
        <w:ind w:firstLine="426"/>
        <w:jc w:val="both"/>
        <w:rPr>
          <w:rFonts w:ascii="Times New Roman CYR" w:hAnsi="Times New Roman CYR" w:cs="Times New Roman CYR"/>
          <w:sz w:val="24"/>
          <w:szCs w:val="24"/>
        </w:rPr>
      </w:pPr>
      <w:r w:rsidRPr="006A3625">
        <w:rPr>
          <w:rFonts w:ascii="Times New Roman CYR" w:hAnsi="Times New Roman CYR" w:cs="Times New Roman CYR"/>
          <w:sz w:val="24"/>
          <w:szCs w:val="24"/>
        </w:rPr>
        <w:t>Такими факторами являются:</w:t>
      </w:r>
    </w:p>
    <w:p w14:paraId="2E8F1DAE" w14:textId="77777777" w:rsidR="006A3625" w:rsidRPr="006A3625" w:rsidRDefault="006A3625" w:rsidP="006A3625">
      <w:pPr>
        <w:widowControl w:val="0"/>
        <w:autoSpaceDE w:val="0"/>
        <w:autoSpaceDN w:val="0"/>
        <w:adjustRightInd w:val="0"/>
        <w:spacing w:after="0" w:line="360" w:lineRule="auto"/>
        <w:ind w:firstLine="426"/>
        <w:jc w:val="both"/>
        <w:rPr>
          <w:rFonts w:ascii="Times New Roman CYR" w:hAnsi="Times New Roman CYR" w:cs="Times New Roman CYR"/>
          <w:sz w:val="24"/>
          <w:szCs w:val="24"/>
        </w:rPr>
      </w:pPr>
      <w:r w:rsidRPr="006A3625">
        <w:rPr>
          <w:rFonts w:ascii="Times New Roman CYR" w:hAnsi="Times New Roman CYR" w:cs="Times New Roman CYR"/>
          <w:sz w:val="24"/>
          <w:szCs w:val="24"/>
        </w:rPr>
        <w:t xml:space="preserve">- сопутствующие заболевания, отягощающие лечение; </w:t>
      </w:r>
    </w:p>
    <w:p w14:paraId="6C26087E" w14:textId="12907346" w:rsidR="000D426A" w:rsidRDefault="000D426A" w:rsidP="006A3625">
      <w:pPr>
        <w:widowControl w:val="0"/>
        <w:autoSpaceDE w:val="0"/>
        <w:autoSpaceDN w:val="0"/>
        <w:adjustRightInd w:val="0"/>
        <w:spacing w:after="0" w:line="360" w:lineRule="auto"/>
        <w:ind w:firstLine="426"/>
        <w:jc w:val="both"/>
        <w:rPr>
          <w:rFonts w:ascii="Times New Roman CYR" w:hAnsi="Times New Roman CYR" w:cs="Times New Roman CYR"/>
          <w:sz w:val="24"/>
          <w:szCs w:val="24"/>
        </w:rPr>
      </w:pPr>
      <w:r w:rsidRPr="000D426A">
        <w:rPr>
          <w:rFonts w:ascii="Times New Roman CYR" w:hAnsi="Times New Roman CYR" w:cs="Times New Roman CYR"/>
          <w:sz w:val="24"/>
          <w:szCs w:val="24"/>
        </w:rPr>
        <w:t>-ранее проведенное лечение</w:t>
      </w:r>
    </w:p>
    <w:p w14:paraId="43726C4F" w14:textId="4338912B" w:rsidR="006A3625" w:rsidRPr="006A3625" w:rsidRDefault="006A3625" w:rsidP="006A3625">
      <w:pPr>
        <w:widowControl w:val="0"/>
        <w:autoSpaceDE w:val="0"/>
        <w:autoSpaceDN w:val="0"/>
        <w:adjustRightInd w:val="0"/>
        <w:spacing w:after="0" w:line="360" w:lineRule="auto"/>
        <w:ind w:firstLine="426"/>
        <w:jc w:val="both"/>
        <w:rPr>
          <w:rFonts w:ascii="Times New Roman CYR" w:hAnsi="Times New Roman CYR" w:cs="Times New Roman CYR"/>
          <w:sz w:val="24"/>
          <w:szCs w:val="24"/>
        </w:rPr>
      </w:pPr>
      <w:r w:rsidRPr="006A3625">
        <w:rPr>
          <w:rFonts w:ascii="Times New Roman CYR" w:hAnsi="Times New Roman CYR" w:cs="Times New Roman CYR"/>
          <w:sz w:val="24"/>
          <w:szCs w:val="24"/>
        </w:rPr>
        <w:t xml:space="preserve">- наличие непереносимости лекарственных препаратов и материалов, используемых на данном этапе лечения; </w:t>
      </w:r>
    </w:p>
    <w:p w14:paraId="17B1F336" w14:textId="77777777" w:rsidR="006A3625" w:rsidRPr="006A3625" w:rsidRDefault="006A3625" w:rsidP="006A3625">
      <w:pPr>
        <w:widowControl w:val="0"/>
        <w:autoSpaceDE w:val="0"/>
        <w:autoSpaceDN w:val="0"/>
        <w:adjustRightInd w:val="0"/>
        <w:spacing w:after="0" w:line="360" w:lineRule="auto"/>
        <w:ind w:firstLine="426"/>
        <w:jc w:val="both"/>
        <w:rPr>
          <w:rFonts w:ascii="Times New Roman CYR" w:hAnsi="Times New Roman CYR" w:cs="Times New Roman CYR"/>
          <w:sz w:val="24"/>
          <w:szCs w:val="24"/>
        </w:rPr>
      </w:pPr>
      <w:r w:rsidRPr="006A3625">
        <w:rPr>
          <w:rFonts w:ascii="Times New Roman CYR" w:hAnsi="Times New Roman CYR" w:cs="Times New Roman CYR"/>
          <w:sz w:val="24"/>
          <w:szCs w:val="24"/>
        </w:rPr>
        <w:t xml:space="preserve">- острые воспалительные заболевания органов и тканей ротовой полости; </w:t>
      </w:r>
    </w:p>
    <w:p w14:paraId="20CC104C" w14:textId="77777777" w:rsidR="006A3625" w:rsidRPr="006A3625" w:rsidRDefault="006A3625" w:rsidP="006A3625">
      <w:pPr>
        <w:widowControl w:val="0"/>
        <w:autoSpaceDE w:val="0"/>
        <w:autoSpaceDN w:val="0"/>
        <w:adjustRightInd w:val="0"/>
        <w:spacing w:after="0" w:line="360" w:lineRule="auto"/>
        <w:ind w:firstLine="426"/>
        <w:jc w:val="both"/>
        <w:rPr>
          <w:rFonts w:ascii="Times New Roman CYR" w:hAnsi="Times New Roman CYR" w:cs="Times New Roman CYR"/>
          <w:sz w:val="24"/>
          <w:szCs w:val="24"/>
        </w:rPr>
      </w:pPr>
      <w:r w:rsidRPr="006A3625">
        <w:rPr>
          <w:rFonts w:ascii="Times New Roman CYR" w:hAnsi="Times New Roman CYR" w:cs="Times New Roman CYR"/>
          <w:sz w:val="24"/>
          <w:szCs w:val="24"/>
        </w:rPr>
        <w:t xml:space="preserve">- угрожающее жизни острое состояние/заболевание или обострение хронического заболевания, развившееся менее чем за 6 месяцев до момента обращения за данной стоматологической помощью; </w:t>
      </w:r>
    </w:p>
    <w:p w14:paraId="4F99F77E" w14:textId="77777777" w:rsidR="006A3625" w:rsidRPr="006A3625" w:rsidRDefault="006A3625" w:rsidP="006A3625">
      <w:pPr>
        <w:widowControl w:val="0"/>
        <w:autoSpaceDE w:val="0"/>
        <w:autoSpaceDN w:val="0"/>
        <w:adjustRightInd w:val="0"/>
        <w:spacing w:after="0" w:line="360" w:lineRule="auto"/>
        <w:ind w:firstLine="426"/>
        <w:jc w:val="both"/>
        <w:rPr>
          <w:rFonts w:ascii="Times New Roman CYR" w:hAnsi="Times New Roman CYR" w:cs="Times New Roman CYR"/>
          <w:sz w:val="24"/>
          <w:szCs w:val="24"/>
        </w:rPr>
      </w:pPr>
      <w:r w:rsidRPr="006A3625">
        <w:rPr>
          <w:rFonts w:ascii="Times New Roman CYR" w:hAnsi="Times New Roman CYR" w:cs="Times New Roman CYR"/>
          <w:sz w:val="24"/>
          <w:szCs w:val="24"/>
        </w:rPr>
        <w:t xml:space="preserve">- заболевания тканей пародонта в стадии обострения; </w:t>
      </w:r>
    </w:p>
    <w:p w14:paraId="60B88C57" w14:textId="77777777" w:rsidR="006A3625" w:rsidRPr="006A3625" w:rsidRDefault="006A3625" w:rsidP="006A3625">
      <w:pPr>
        <w:widowControl w:val="0"/>
        <w:autoSpaceDE w:val="0"/>
        <w:autoSpaceDN w:val="0"/>
        <w:adjustRightInd w:val="0"/>
        <w:spacing w:after="0" w:line="360" w:lineRule="auto"/>
        <w:ind w:firstLine="426"/>
        <w:jc w:val="both"/>
        <w:rPr>
          <w:rFonts w:ascii="Times New Roman CYR" w:hAnsi="Times New Roman CYR" w:cs="Times New Roman CYR"/>
          <w:sz w:val="24"/>
          <w:szCs w:val="24"/>
        </w:rPr>
      </w:pPr>
      <w:r w:rsidRPr="006A3625">
        <w:rPr>
          <w:rFonts w:ascii="Times New Roman CYR" w:hAnsi="Times New Roman CYR" w:cs="Times New Roman CYR"/>
          <w:sz w:val="24"/>
          <w:szCs w:val="24"/>
        </w:rPr>
        <w:t xml:space="preserve">- неудовлетворительное гигиеническое состояние полости рта; </w:t>
      </w:r>
    </w:p>
    <w:p w14:paraId="22ECD134" w14:textId="77777777" w:rsidR="006A3625" w:rsidRDefault="006A3625" w:rsidP="006A3625">
      <w:pPr>
        <w:widowControl w:val="0"/>
        <w:autoSpaceDE w:val="0"/>
        <w:autoSpaceDN w:val="0"/>
        <w:adjustRightInd w:val="0"/>
        <w:spacing w:after="0" w:line="360" w:lineRule="auto"/>
        <w:ind w:firstLine="426"/>
        <w:jc w:val="both"/>
        <w:rPr>
          <w:rFonts w:ascii="Times New Roman CYR" w:hAnsi="Times New Roman CYR" w:cs="Times New Roman CYR"/>
          <w:sz w:val="24"/>
          <w:szCs w:val="24"/>
        </w:rPr>
      </w:pPr>
      <w:r w:rsidRPr="006A3625">
        <w:rPr>
          <w:rFonts w:ascii="Times New Roman CYR" w:hAnsi="Times New Roman CYR" w:cs="Times New Roman CYR"/>
          <w:sz w:val="24"/>
          <w:szCs w:val="24"/>
        </w:rPr>
        <w:t xml:space="preserve">- отказ от лечения. </w:t>
      </w:r>
    </w:p>
    <w:p w14:paraId="3B5C0D44" w14:textId="77777777" w:rsidR="00F22018" w:rsidRPr="00F22018" w:rsidRDefault="00F22018" w:rsidP="00F22018">
      <w:pPr>
        <w:numPr>
          <w:ilvl w:val="1"/>
          <w:numId w:val="0"/>
        </w:numPr>
        <w:tabs>
          <w:tab w:val="num" w:pos="0"/>
        </w:tabs>
        <w:suppressAutoHyphens/>
        <w:spacing w:before="240" w:after="0" w:line="360" w:lineRule="auto"/>
        <w:ind w:left="576" w:hanging="576"/>
        <w:jc w:val="both"/>
        <w:outlineLvl w:val="1"/>
        <w:rPr>
          <w:rFonts w:ascii="Times New Roman" w:eastAsia="Calibri" w:hAnsi="Times New Roman"/>
          <w:b/>
          <w:sz w:val="24"/>
          <w:szCs w:val="24"/>
          <w:lang w:eastAsia="zh-CN"/>
          <w14:ligatures w14:val="none"/>
        </w:rPr>
      </w:pPr>
      <w:bookmarkStart w:id="15" w:name="_Toc173684670"/>
      <w:bookmarkStart w:id="16" w:name="_Toc179972749"/>
      <w:bookmarkEnd w:id="14"/>
      <w:r w:rsidRPr="00F22018">
        <w:rPr>
          <w:rFonts w:ascii="Times New Roman" w:eastAsia="Calibri" w:hAnsi="Times New Roman"/>
          <w:b/>
          <w:sz w:val="24"/>
          <w:szCs w:val="24"/>
          <w:lang w:eastAsia="zh-CN"/>
          <w14:ligatures w14:val="none"/>
        </w:rPr>
        <w:t>6.1 Жалобы и анамнез</w:t>
      </w:r>
      <w:bookmarkEnd w:id="15"/>
      <w:bookmarkEnd w:id="16"/>
    </w:p>
    <w:p w14:paraId="551B6095" w14:textId="77777777" w:rsidR="000D426A" w:rsidRPr="000D426A" w:rsidRDefault="000D426A" w:rsidP="000D426A">
      <w:pPr>
        <w:suppressAutoHyphens/>
        <w:spacing w:before="280" w:after="280" w:line="360" w:lineRule="auto"/>
        <w:ind w:firstLine="709"/>
        <w:contextualSpacing/>
        <w:jc w:val="both"/>
        <w:rPr>
          <w:rFonts w:ascii="Times New Roman" w:eastAsia="Calibri" w:hAnsi="Times New Roman"/>
          <w:sz w:val="24"/>
          <w:lang w:eastAsia="zh-CN"/>
          <w14:ligatures w14:val="none"/>
        </w:rPr>
      </w:pPr>
      <w:r w:rsidRPr="000D426A">
        <w:rPr>
          <w:rFonts w:ascii="Times New Roman" w:eastAsia="Calibri" w:hAnsi="Times New Roman"/>
          <w:sz w:val="24"/>
          <w:szCs w:val="24"/>
          <w:lang w:eastAsia="zh-CN"/>
          <w14:ligatures w14:val="none"/>
        </w:rPr>
        <w:t>Необходимо выяснить:</w:t>
      </w:r>
    </w:p>
    <w:p w14:paraId="16552293" w14:textId="77777777" w:rsidR="000D426A" w:rsidRPr="000D426A" w:rsidRDefault="000D426A" w:rsidP="000D426A">
      <w:pPr>
        <w:suppressAutoHyphens/>
        <w:spacing w:before="280" w:after="280" w:line="360" w:lineRule="auto"/>
        <w:ind w:firstLine="709"/>
        <w:contextualSpacing/>
        <w:jc w:val="both"/>
        <w:rPr>
          <w:rFonts w:ascii="Times New Roman" w:eastAsia="Calibri" w:hAnsi="Times New Roman"/>
          <w:sz w:val="24"/>
          <w:lang w:eastAsia="zh-CN"/>
          <w14:ligatures w14:val="none"/>
        </w:rPr>
      </w:pPr>
      <w:r w:rsidRPr="000D426A">
        <w:rPr>
          <w:rFonts w:ascii="Times New Roman" w:eastAsia="Calibri" w:hAnsi="Times New Roman"/>
          <w:sz w:val="24"/>
          <w:szCs w:val="24"/>
          <w:lang w:eastAsia="zh-CN"/>
          <w14:ligatures w14:val="none"/>
        </w:rPr>
        <w:t>6.1.1. Жалобы на данный момент и в анамнезе. В</w:t>
      </w:r>
      <w:r w:rsidRPr="000D426A">
        <w:rPr>
          <w:rFonts w:ascii="Times New Roman" w:eastAsia="Calibri" w:hAnsi="Times New Roman"/>
          <w:sz w:val="24"/>
          <w:szCs w:val="24"/>
          <w14:ligatures w14:val="none"/>
        </w:rPr>
        <w:t xml:space="preserve">ыявляют жалобы на боли и дискомфорт в области конкретного зуба, характер и длительность болей,  изменение внешнего вида зуба, сроки появления жалоб. </w:t>
      </w:r>
    </w:p>
    <w:p w14:paraId="5B1C3133" w14:textId="77777777" w:rsidR="000D426A" w:rsidRPr="000D426A" w:rsidRDefault="000D426A" w:rsidP="000D426A">
      <w:pPr>
        <w:suppressAutoHyphens/>
        <w:spacing w:before="280" w:after="280" w:line="360" w:lineRule="auto"/>
        <w:ind w:firstLine="709"/>
        <w:contextualSpacing/>
        <w:jc w:val="both"/>
        <w:rPr>
          <w:rFonts w:ascii="Times New Roman" w:eastAsia="Calibri" w:hAnsi="Times New Roman"/>
          <w:sz w:val="24"/>
          <w:lang w:eastAsia="zh-CN"/>
          <w14:ligatures w14:val="none"/>
        </w:rPr>
      </w:pPr>
      <w:r w:rsidRPr="004D169D">
        <w:rPr>
          <w:rFonts w:ascii="Times New Roman" w:eastAsia="Calibri" w:hAnsi="Times New Roman"/>
          <w:sz w:val="24"/>
          <w:szCs w:val="24"/>
          <w14:ligatures w14:val="none"/>
        </w:rPr>
        <w:t>6</w:t>
      </w:r>
      <w:r w:rsidRPr="000D426A">
        <w:rPr>
          <w:rFonts w:ascii="Times New Roman" w:eastAsia="Calibri" w:hAnsi="Times New Roman"/>
          <w:sz w:val="24"/>
          <w:szCs w:val="24"/>
          <w14:ligatures w14:val="none"/>
        </w:rPr>
        <w:t>.1.2. Данные анамнеза:</w:t>
      </w:r>
    </w:p>
    <w:p w14:paraId="63985C86" w14:textId="77777777" w:rsidR="000D426A" w:rsidRPr="000D426A" w:rsidRDefault="000D426A" w:rsidP="000D426A">
      <w:pPr>
        <w:suppressAutoHyphens/>
        <w:spacing w:before="280" w:after="280" w:line="360" w:lineRule="auto"/>
        <w:ind w:firstLine="709"/>
        <w:contextualSpacing/>
        <w:jc w:val="both"/>
        <w:rPr>
          <w:rFonts w:ascii="Times New Roman" w:eastAsia="Calibri" w:hAnsi="Times New Roman"/>
          <w:sz w:val="24"/>
          <w:lang w:eastAsia="zh-CN"/>
          <w14:ligatures w14:val="none"/>
        </w:rPr>
      </w:pPr>
      <w:r w:rsidRPr="000D426A">
        <w:rPr>
          <w:rFonts w:ascii="Times New Roman" w:eastAsia="Calibri" w:hAnsi="Times New Roman"/>
          <w:sz w:val="24"/>
          <w:lang w:eastAsia="zh-CN"/>
          <w14:ligatures w14:val="none"/>
        </w:rPr>
        <w:t>При сборе анамнеза выясняют наличие или отсутствие жалоб, аллергический анамнез, наличие соматических заболеваний. Уточняют сроки последнего посещения стоматолога.</w:t>
      </w:r>
    </w:p>
    <w:p w14:paraId="67226934" w14:textId="77777777" w:rsidR="000D426A" w:rsidRPr="000D426A" w:rsidRDefault="000D426A" w:rsidP="000D426A">
      <w:pPr>
        <w:suppressAutoHyphens/>
        <w:spacing w:before="280" w:after="280" w:line="360" w:lineRule="auto"/>
        <w:ind w:firstLine="709"/>
        <w:contextualSpacing/>
        <w:jc w:val="both"/>
        <w:rPr>
          <w:rFonts w:ascii="Times New Roman" w:eastAsia="Calibri" w:hAnsi="Times New Roman"/>
          <w:sz w:val="24"/>
          <w:lang w:eastAsia="zh-CN"/>
          <w14:ligatures w14:val="none"/>
        </w:rPr>
      </w:pPr>
      <w:r w:rsidRPr="000D426A">
        <w:rPr>
          <w:rFonts w:ascii="Times New Roman" w:eastAsia="Calibri" w:hAnsi="Times New Roman"/>
          <w:sz w:val="24"/>
          <w:lang w:eastAsia="zh-CN"/>
          <w14:ligatures w14:val="none"/>
        </w:rPr>
        <w:t>Целенаправленно выявляют жалобы на боли и дискомфорт в области конкретного зуба, их характер, продолжительность,  уточняют время появления симптомов, связь с сопутствующим заболеванием, ранее проводимое лечение и его эффективность.</w:t>
      </w:r>
    </w:p>
    <w:p w14:paraId="2E2AD8A4" w14:textId="77777777" w:rsidR="000D426A" w:rsidRPr="000D426A" w:rsidRDefault="000D426A" w:rsidP="000D426A">
      <w:pPr>
        <w:suppressAutoHyphens/>
        <w:spacing w:before="280" w:after="280" w:line="360" w:lineRule="auto"/>
        <w:ind w:firstLine="709"/>
        <w:contextualSpacing/>
        <w:jc w:val="both"/>
        <w:rPr>
          <w:rFonts w:ascii="Times New Roman" w:eastAsia="Calibri" w:hAnsi="Times New Roman"/>
          <w:sz w:val="24"/>
          <w:lang w:eastAsia="zh-CN"/>
          <w14:ligatures w14:val="none"/>
        </w:rPr>
      </w:pPr>
      <w:r w:rsidRPr="004D169D">
        <w:rPr>
          <w:rFonts w:ascii="Times New Roman" w:eastAsia="Calibri" w:hAnsi="Times New Roman"/>
          <w:sz w:val="24"/>
          <w:lang w:eastAsia="zh-CN"/>
          <w14:ligatures w14:val="none"/>
        </w:rPr>
        <w:t>6</w:t>
      </w:r>
      <w:r w:rsidRPr="000D426A">
        <w:rPr>
          <w:rFonts w:ascii="Times New Roman" w:eastAsia="Calibri" w:hAnsi="Times New Roman"/>
          <w:sz w:val="24"/>
          <w:lang w:eastAsia="zh-CN"/>
          <w14:ligatures w14:val="none"/>
        </w:rPr>
        <w:t>.1.3. Визуальное исследование, внешний осмотр челюстно-лицевой области, осмотр рта с помощью дополнительных инструментов.</w:t>
      </w:r>
    </w:p>
    <w:p w14:paraId="3CC5E2DF" w14:textId="77777777" w:rsidR="000D426A" w:rsidRPr="000D426A" w:rsidRDefault="000D426A" w:rsidP="000D426A">
      <w:pPr>
        <w:suppressAutoHyphens/>
        <w:spacing w:before="280" w:after="280" w:line="360" w:lineRule="auto"/>
        <w:ind w:firstLine="709"/>
        <w:contextualSpacing/>
        <w:jc w:val="both"/>
        <w:rPr>
          <w:rFonts w:ascii="Times New Roman" w:eastAsia="Calibri" w:hAnsi="Times New Roman"/>
          <w:sz w:val="24"/>
          <w:lang w:eastAsia="zh-CN"/>
          <w14:ligatures w14:val="none"/>
        </w:rPr>
      </w:pPr>
      <w:r w:rsidRPr="000D426A">
        <w:rPr>
          <w:rFonts w:ascii="Times New Roman" w:eastAsia="Calibri" w:hAnsi="Times New Roman"/>
          <w:sz w:val="24"/>
          <w:lang w:eastAsia="zh-CN"/>
          <w14:ligatures w14:val="none"/>
        </w:rPr>
        <w:t>При внешнем осмотре оценивают форму лица, выявляют наличие отека или других патологических изменений.</w:t>
      </w:r>
    </w:p>
    <w:p w14:paraId="0E9D4FF1" w14:textId="77777777" w:rsidR="000D426A" w:rsidRPr="000D426A" w:rsidRDefault="000D426A" w:rsidP="000D426A">
      <w:pPr>
        <w:suppressAutoHyphens/>
        <w:spacing w:before="280" w:after="280" w:line="360" w:lineRule="auto"/>
        <w:ind w:firstLine="709"/>
        <w:contextualSpacing/>
        <w:jc w:val="both"/>
        <w:rPr>
          <w:rFonts w:ascii="Times New Roman" w:eastAsia="Calibri" w:hAnsi="Times New Roman"/>
          <w:sz w:val="24"/>
          <w:lang w:eastAsia="zh-CN"/>
          <w14:ligatures w14:val="none"/>
        </w:rPr>
      </w:pPr>
      <w:r w:rsidRPr="000D426A">
        <w:rPr>
          <w:rFonts w:ascii="Times New Roman" w:eastAsia="Calibri" w:hAnsi="Times New Roman"/>
          <w:sz w:val="24"/>
          <w:lang w:eastAsia="zh-CN"/>
          <w14:ligatures w14:val="none"/>
        </w:rPr>
        <w:t xml:space="preserve">Необходимо проводить </w:t>
      </w:r>
      <w:bookmarkStart w:id="17" w:name="_Hlk173691861"/>
      <w:r w:rsidRPr="000D426A">
        <w:rPr>
          <w:rFonts w:ascii="Times New Roman" w:eastAsia="Calibri" w:hAnsi="Times New Roman"/>
          <w:sz w:val="24"/>
          <w:lang w:eastAsia="zh-CN"/>
          <w14:ligatures w14:val="none"/>
        </w:rPr>
        <w:t>пальпацию</w:t>
      </w:r>
      <w:bookmarkEnd w:id="17"/>
      <w:r w:rsidRPr="000D426A">
        <w:rPr>
          <w:rFonts w:ascii="Times New Roman" w:eastAsia="Calibri" w:hAnsi="Times New Roman"/>
          <w:sz w:val="24"/>
          <w:lang w:eastAsia="zh-CN"/>
          <w14:ligatures w14:val="none"/>
        </w:rPr>
        <w:t xml:space="preserve"> лимфатических узлов головы и шеи, который проводят бимануально и билатерально, сравнивая правую и левую половины лица и шеи. </w:t>
      </w:r>
      <w:r w:rsidRPr="000D426A">
        <w:rPr>
          <w:rFonts w:ascii="Times New Roman" w:eastAsia="Calibri" w:hAnsi="Times New Roman"/>
          <w:sz w:val="24"/>
          <w:lang w:eastAsia="zh-CN"/>
          <w14:ligatures w14:val="none"/>
        </w:rPr>
        <w:lastRenderedPageBreak/>
        <w:t xml:space="preserve">Пальпация лимфатических узлов позволяет получить информацию о наличии воспалительного, инфекционного или онкологического процесса. </w:t>
      </w:r>
    </w:p>
    <w:p w14:paraId="4EE88534" w14:textId="5AA343B6" w:rsidR="000D426A" w:rsidRDefault="000D426A" w:rsidP="000D426A">
      <w:pPr>
        <w:widowControl w:val="0"/>
        <w:autoSpaceDE w:val="0"/>
        <w:autoSpaceDN w:val="0"/>
        <w:adjustRightInd w:val="0"/>
        <w:spacing w:before="280" w:after="280" w:line="360" w:lineRule="auto"/>
        <w:contextualSpacing/>
        <w:jc w:val="both"/>
        <w:rPr>
          <w:rFonts w:ascii="Times New Roman" w:eastAsia="Calibri" w:hAnsi="Times New Roman"/>
          <w:sz w:val="24"/>
          <w:lang w:eastAsia="zh-CN"/>
          <w14:ligatures w14:val="none"/>
        </w:rPr>
      </w:pPr>
      <w:r w:rsidRPr="000D426A">
        <w:rPr>
          <w:rFonts w:ascii="Times New Roman" w:eastAsia="Calibri" w:hAnsi="Times New Roman"/>
          <w:sz w:val="24"/>
          <w:lang w:eastAsia="zh-CN"/>
          <w14:ligatures w14:val="none"/>
        </w:rPr>
        <w:t>При осмотре рта оценивают состояние зубных рядов, слизистой оболочки рта, ее цвет, увлажненность, наличие патологических изменений</w:t>
      </w:r>
      <w:r>
        <w:rPr>
          <w:rFonts w:ascii="Times New Roman" w:eastAsia="Calibri" w:hAnsi="Times New Roman"/>
          <w:sz w:val="24"/>
          <w:lang w:eastAsia="zh-CN"/>
          <w14:ligatures w14:val="none"/>
        </w:rPr>
        <w:t>.</w:t>
      </w:r>
      <w:r w:rsidR="00E63E49" w:rsidRPr="00E63E49">
        <w:rPr>
          <w:rFonts w:ascii="Times New Roman" w:eastAsia="Calibri" w:hAnsi="Times New Roman"/>
          <w:sz w:val="24"/>
          <w:lang w:eastAsia="en-US"/>
          <w14:ligatures w14:val="none"/>
        </w:rPr>
        <w:t xml:space="preserve"> </w:t>
      </w:r>
      <w:bookmarkStart w:id="18" w:name="_Hlk173927221"/>
      <w:r w:rsidR="00E63E49" w:rsidRPr="00E63E49">
        <w:rPr>
          <w:rFonts w:ascii="Times New Roman" w:eastAsia="Calibri" w:hAnsi="Times New Roman"/>
          <w:sz w:val="24"/>
          <w:lang w:eastAsia="zh-CN"/>
          <w14:ligatures w14:val="none"/>
        </w:rPr>
        <w:t>[1, 5, 9,</w:t>
      </w:r>
      <w:r w:rsidR="00E63E49">
        <w:rPr>
          <w:rFonts w:ascii="Times New Roman" w:eastAsia="Calibri" w:hAnsi="Times New Roman"/>
          <w:sz w:val="24"/>
          <w:lang w:eastAsia="zh-CN"/>
          <w14:ligatures w14:val="none"/>
        </w:rPr>
        <w:t>10,</w:t>
      </w:r>
      <w:r w:rsidR="00E63E49" w:rsidRPr="00E63E49">
        <w:rPr>
          <w:rFonts w:ascii="Times New Roman" w:eastAsia="Calibri" w:hAnsi="Times New Roman"/>
          <w:sz w:val="24"/>
          <w:lang w:eastAsia="zh-CN"/>
          <w14:ligatures w14:val="none"/>
        </w:rPr>
        <w:t xml:space="preserve"> 14].</w:t>
      </w:r>
    </w:p>
    <w:bookmarkEnd w:id="18"/>
    <w:p w14:paraId="7567BF3D" w14:textId="77777777" w:rsidR="000D426A" w:rsidRPr="000D426A" w:rsidRDefault="000D426A" w:rsidP="000D426A">
      <w:pPr>
        <w:widowControl w:val="0"/>
        <w:autoSpaceDE w:val="0"/>
        <w:autoSpaceDN w:val="0"/>
        <w:adjustRightInd w:val="0"/>
        <w:spacing w:before="280" w:after="280" w:line="360" w:lineRule="auto"/>
        <w:contextualSpacing/>
        <w:jc w:val="both"/>
        <w:rPr>
          <w:rFonts w:ascii="Times New Roman" w:eastAsia="Calibri" w:hAnsi="Times New Roman"/>
          <w:sz w:val="24"/>
          <w:lang w:eastAsia="zh-CN"/>
          <w14:ligatures w14:val="none"/>
        </w:rPr>
      </w:pPr>
      <w:r w:rsidRPr="000D426A">
        <w:rPr>
          <w:rFonts w:ascii="Times New Roman" w:eastAsia="Calibri" w:hAnsi="Times New Roman"/>
          <w:sz w:val="24"/>
          <w:lang w:eastAsia="zh-CN"/>
          <w14:ligatures w14:val="none"/>
        </w:rPr>
        <w:t xml:space="preserve"> </w:t>
      </w:r>
    </w:p>
    <w:p w14:paraId="705B7B10" w14:textId="77777777" w:rsidR="000D426A" w:rsidRDefault="000D426A" w:rsidP="000D426A">
      <w:pPr>
        <w:widowControl w:val="0"/>
        <w:autoSpaceDE w:val="0"/>
        <w:autoSpaceDN w:val="0"/>
        <w:adjustRightInd w:val="0"/>
        <w:spacing w:before="280" w:after="280" w:line="360" w:lineRule="auto"/>
        <w:contextualSpacing/>
        <w:jc w:val="both"/>
        <w:rPr>
          <w:rFonts w:ascii="Times New Roman" w:eastAsia="Calibri" w:hAnsi="Times New Roman"/>
          <w:sz w:val="24"/>
          <w:lang w:eastAsia="zh-CN"/>
          <w14:ligatures w14:val="none"/>
        </w:rPr>
      </w:pPr>
    </w:p>
    <w:p w14:paraId="5A663B12" w14:textId="77777777" w:rsidR="0040722E" w:rsidRPr="007D70BE" w:rsidRDefault="0040722E" w:rsidP="0040722E">
      <w:pPr>
        <w:widowControl w:val="0"/>
        <w:autoSpaceDE w:val="0"/>
        <w:autoSpaceDN w:val="0"/>
        <w:adjustRightInd w:val="0"/>
        <w:spacing w:after="0" w:line="360" w:lineRule="auto"/>
        <w:jc w:val="both"/>
        <w:rPr>
          <w:rFonts w:ascii="Times New Roman CYR" w:hAnsi="Times New Roman CYR" w:cs="Times New Roman CYR"/>
          <w:sz w:val="24"/>
          <w:szCs w:val="24"/>
        </w:rPr>
      </w:pPr>
    </w:p>
    <w:p w14:paraId="26445493" w14:textId="77777777" w:rsidR="00F22018" w:rsidRPr="007952F5" w:rsidRDefault="00F22018" w:rsidP="00F22018">
      <w:pPr>
        <w:keepNext/>
        <w:keepLines/>
        <w:spacing w:before="40" w:after="0" w:line="240" w:lineRule="auto"/>
        <w:outlineLvl w:val="2"/>
        <w:rPr>
          <w:rFonts w:ascii="Times New Roman" w:eastAsia="Calibri" w:hAnsi="Times New Roman"/>
          <w:b/>
          <w:bCs/>
          <w:kern w:val="2"/>
          <w:sz w:val="24"/>
          <w:szCs w:val="24"/>
          <w:lang w:eastAsia="en-US"/>
        </w:rPr>
      </w:pPr>
      <w:bookmarkStart w:id="19" w:name="_Toc179972750"/>
      <w:bookmarkStart w:id="20" w:name="_Hlk173758165"/>
      <w:r w:rsidRPr="00F22018">
        <w:rPr>
          <w:rFonts w:ascii="Times New Roman" w:eastAsia="Calibri" w:hAnsi="Times New Roman"/>
          <w:b/>
          <w:bCs/>
          <w:kern w:val="2"/>
          <w:sz w:val="24"/>
          <w:szCs w:val="24"/>
          <w:lang w:eastAsia="en-US"/>
        </w:rPr>
        <w:t>6.2 Физикальное обследование</w:t>
      </w:r>
      <w:bookmarkEnd w:id="19"/>
    </w:p>
    <w:bookmarkEnd w:id="20"/>
    <w:p w14:paraId="384B1F2D" w14:textId="77777777" w:rsidR="0040722E" w:rsidRDefault="0040722E" w:rsidP="00E357D8">
      <w:pPr>
        <w:widowControl w:val="0"/>
        <w:autoSpaceDE w:val="0"/>
        <w:autoSpaceDN w:val="0"/>
        <w:adjustRightInd w:val="0"/>
        <w:spacing w:before="280" w:after="280" w:line="36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Медицинские услуги для физикального обследования в соответствии с номенклатурой медицинских услуг представлены в Приложении Г (табл. 1).</w:t>
      </w:r>
    </w:p>
    <w:p w14:paraId="19302F35" w14:textId="77777777" w:rsidR="00AA479F" w:rsidRPr="00AA479F" w:rsidRDefault="00AA479F" w:rsidP="00E357D8">
      <w:pPr>
        <w:widowControl w:val="0"/>
        <w:autoSpaceDE w:val="0"/>
        <w:autoSpaceDN w:val="0"/>
        <w:adjustRightInd w:val="0"/>
        <w:spacing w:before="280" w:after="280" w:line="360" w:lineRule="auto"/>
        <w:ind w:firstLine="426"/>
        <w:jc w:val="both"/>
        <w:rPr>
          <w:rFonts w:ascii="Times New Roman CYR" w:hAnsi="Times New Roman CYR" w:cs="Times New Roman CYR"/>
          <w:sz w:val="24"/>
          <w:szCs w:val="24"/>
        </w:rPr>
      </w:pPr>
      <w:r w:rsidRPr="00AA479F">
        <w:rPr>
          <w:rFonts w:ascii="Times New Roman CYR" w:hAnsi="Times New Roman CYR" w:cs="Times New Roman CYR"/>
          <w:sz w:val="24"/>
          <w:szCs w:val="24"/>
        </w:rPr>
        <w:t xml:space="preserve">При физикальном обследовании устанавливается локализация кариозной полости, степень разрушения коронковой части зуба, сообщение с полостью зуба, состояние пульпы и периапикальных тканей. </w:t>
      </w:r>
    </w:p>
    <w:p w14:paraId="43F988A5" w14:textId="77777777" w:rsidR="00AA479F" w:rsidRPr="00AA479F" w:rsidRDefault="00AA479F" w:rsidP="00E357D8">
      <w:pPr>
        <w:widowControl w:val="0"/>
        <w:autoSpaceDE w:val="0"/>
        <w:autoSpaceDN w:val="0"/>
        <w:adjustRightInd w:val="0"/>
        <w:spacing w:before="280" w:after="280" w:line="360" w:lineRule="auto"/>
        <w:jc w:val="both"/>
        <w:rPr>
          <w:rFonts w:ascii="Times New Roman" w:hAnsi="Times New Roman"/>
          <w:sz w:val="24"/>
          <w:szCs w:val="24"/>
        </w:rPr>
      </w:pPr>
      <w:r w:rsidRPr="00AA479F">
        <w:rPr>
          <w:rFonts w:ascii="Times New Roman" w:hAnsi="Times New Roman"/>
          <w:sz w:val="24"/>
          <w:szCs w:val="24"/>
        </w:rPr>
        <w:t>Осмотр зубов проводят в определенном порядке, начиная с зубов первого квадранта и заканчивая четвертым. Обследованию подлежат все зубы, начинают осмотр с правых верхних моляров и заканчивают правыми нижними молярами. Проводят перкуссию, определение подвижности зуба, пальпацию тканей пародонта. Определяют наличие/отсутствие реакции на температурные раздражители.</w:t>
      </w:r>
    </w:p>
    <w:p w14:paraId="0BF885D7" w14:textId="77777777" w:rsidR="00AA479F" w:rsidRPr="00AA479F" w:rsidRDefault="00AA479F" w:rsidP="00E357D8">
      <w:pPr>
        <w:widowControl w:val="0"/>
        <w:autoSpaceDE w:val="0"/>
        <w:autoSpaceDN w:val="0"/>
        <w:adjustRightInd w:val="0"/>
        <w:spacing w:before="280" w:after="280" w:line="360" w:lineRule="auto"/>
        <w:jc w:val="both"/>
        <w:rPr>
          <w:rFonts w:ascii="Times New Roman CYR" w:hAnsi="Times New Roman CYR" w:cs="Times New Roman CYR"/>
          <w:sz w:val="24"/>
          <w:szCs w:val="24"/>
        </w:rPr>
      </w:pPr>
      <w:r w:rsidRPr="00AA479F">
        <w:rPr>
          <w:rFonts w:ascii="Times New Roman CYR" w:hAnsi="Times New Roman CYR" w:cs="Times New Roman CYR"/>
          <w:b/>
          <w:sz w:val="24"/>
          <w:szCs w:val="24"/>
        </w:rPr>
        <w:t>При осмотре определяют и оценивают:</w:t>
      </w:r>
    </w:p>
    <w:p w14:paraId="583345CC" w14:textId="77777777" w:rsidR="00AA479F" w:rsidRPr="00AA479F" w:rsidRDefault="00AA479F" w:rsidP="00E357D8">
      <w:pPr>
        <w:widowControl w:val="0"/>
        <w:numPr>
          <w:ilvl w:val="0"/>
          <w:numId w:val="6"/>
        </w:numPr>
        <w:autoSpaceDE w:val="0"/>
        <w:autoSpaceDN w:val="0"/>
        <w:adjustRightInd w:val="0"/>
        <w:spacing w:before="280" w:after="280" w:line="360" w:lineRule="auto"/>
        <w:ind w:left="142" w:firstLine="425"/>
        <w:contextualSpacing/>
        <w:jc w:val="both"/>
        <w:rPr>
          <w:rFonts w:ascii="Times New Roman" w:hAnsi="Times New Roman"/>
          <w:sz w:val="24"/>
          <w:szCs w:val="24"/>
        </w:rPr>
      </w:pPr>
      <w:r w:rsidRPr="00AA479F">
        <w:rPr>
          <w:rFonts w:ascii="Times New Roman" w:hAnsi="Times New Roman"/>
          <w:sz w:val="24"/>
          <w:szCs w:val="24"/>
        </w:rPr>
        <w:t>состояние зубных рядов, определяя интенсивность кариеса (наличие пломб, качество их прилегания, наличие дефектов твердых тканей зубов, количество удаленных зубов);</w:t>
      </w:r>
    </w:p>
    <w:p w14:paraId="420981E5" w14:textId="52341A01" w:rsidR="00AA479F" w:rsidRPr="00AA479F" w:rsidRDefault="00AA479F" w:rsidP="00E357D8">
      <w:pPr>
        <w:widowControl w:val="0"/>
        <w:numPr>
          <w:ilvl w:val="0"/>
          <w:numId w:val="6"/>
        </w:numPr>
        <w:autoSpaceDE w:val="0"/>
        <w:autoSpaceDN w:val="0"/>
        <w:adjustRightInd w:val="0"/>
        <w:spacing w:before="280" w:after="280" w:line="360" w:lineRule="auto"/>
        <w:ind w:left="142" w:firstLine="425"/>
        <w:contextualSpacing/>
        <w:jc w:val="both"/>
        <w:rPr>
          <w:rFonts w:ascii="Times New Roman" w:hAnsi="Times New Roman"/>
          <w:sz w:val="24"/>
          <w:szCs w:val="24"/>
        </w:rPr>
      </w:pPr>
      <w:r w:rsidRPr="00AA479F">
        <w:rPr>
          <w:rFonts w:ascii="Times New Roman" w:hAnsi="Times New Roman"/>
          <w:sz w:val="24"/>
          <w:szCs w:val="24"/>
        </w:rPr>
        <w:t>наличие изменени</w:t>
      </w:r>
      <w:r w:rsidR="005F5F46">
        <w:rPr>
          <w:rFonts w:ascii="Times New Roman" w:hAnsi="Times New Roman"/>
          <w:sz w:val="24"/>
          <w:szCs w:val="24"/>
        </w:rPr>
        <w:t>й</w:t>
      </w:r>
      <w:r w:rsidRPr="00AA479F">
        <w:rPr>
          <w:rFonts w:ascii="Times New Roman" w:hAnsi="Times New Roman"/>
          <w:sz w:val="24"/>
          <w:szCs w:val="24"/>
        </w:rPr>
        <w:t xml:space="preserve"> слизистой оболочки рта соответственно каждому зубу –отечность, пастозность, гиперемия, наличие свищевого хода.</w:t>
      </w:r>
    </w:p>
    <w:p w14:paraId="01C8FF6B" w14:textId="77777777" w:rsidR="00AA479F" w:rsidRPr="00AA479F" w:rsidRDefault="00AA479F" w:rsidP="00E357D8">
      <w:pPr>
        <w:widowControl w:val="0"/>
        <w:numPr>
          <w:ilvl w:val="0"/>
          <w:numId w:val="6"/>
        </w:numPr>
        <w:autoSpaceDE w:val="0"/>
        <w:autoSpaceDN w:val="0"/>
        <w:adjustRightInd w:val="0"/>
        <w:spacing w:before="280" w:after="280" w:line="360" w:lineRule="auto"/>
        <w:ind w:left="142" w:firstLine="425"/>
        <w:contextualSpacing/>
        <w:jc w:val="both"/>
        <w:rPr>
          <w:rFonts w:ascii="Times New Roman" w:hAnsi="Times New Roman"/>
          <w:sz w:val="24"/>
          <w:szCs w:val="24"/>
        </w:rPr>
      </w:pPr>
      <w:r w:rsidRPr="00AA479F">
        <w:rPr>
          <w:rFonts w:ascii="Times New Roman" w:hAnsi="Times New Roman"/>
          <w:sz w:val="24"/>
          <w:szCs w:val="24"/>
        </w:rPr>
        <w:t>патологическую подвижность зуба и ее степень</w:t>
      </w:r>
    </w:p>
    <w:p w14:paraId="39580FBB" w14:textId="77777777" w:rsidR="0040722E" w:rsidRPr="00AA479F" w:rsidRDefault="0040722E" w:rsidP="00E357D8">
      <w:pPr>
        <w:widowControl w:val="0"/>
        <w:autoSpaceDE w:val="0"/>
        <w:autoSpaceDN w:val="0"/>
        <w:adjustRightInd w:val="0"/>
        <w:spacing w:before="280" w:after="280" w:line="360" w:lineRule="auto"/>
        <w:ind w:left="142" w:firstLine="425"/>
        <w:contextualSpacing/>
        <w:jc w:val="both"/>
        <w:rPr>
          <w:rFonts w:ascii="Times New Roman" w:hAnsi="Times New Roman"/>
          <w:sz w:val="24"/>
          <w:szCs w:val="24"/>
        </w:rPr>
      </w:pPr>
      <w:r w:rsidRPr="00AA479F">
        <w:rPr>
          <w:rFonts w:ascii="Times New Roman" w:hAnsi="Times New Roman"/>
          <w:sz w:val="24"/>
          <w:szCs w:val="24"/>
        </w:rPr>
        <w:t>- проведение вертикальной и горизонтальной перкуссии</w:t>
      </w:r>
    </w:p>
    <w:p w14:paraId="40ED4ECA" w14:textId="77777777" w:rsidR="0040722E" w:rsidRDefault="0040722E" w:rsidP="00E357D8">
      <w:pPr>
        <w:widowControl w:val="0"/>
        <w:autoSpaceDE w:val="0"/>
        <w:autoSpaceDN w:val="0"/>
        <w:adjustRightInd w:val="0"/>
        <w:spacing w:before="280" w:after="280" w:line="360" w:lineRule="auto"/>
        <w:jc w:val="both"/>
        <w:rPr>
          <w:rFonts w:ascii="Times New Roman CYR" w:hAnsi="Times New Roman CYR" w:cs="Times New Roman CYR"/>
          <w:b/>
          <w:bCs/>
          <w:i/>
          <w:iCs/>
          <w:sz w:val="24"/>
          <w:szCs w:val="24"/>
        </w:rPr>
      </w:pPr>
      <w:r>
        <w:rPr>
          <w:rFonts w:ascii="Times New Roman CYR" w:hAnsi="Times New Roman CYR" w:cs="Times New Roman CYR"/>
          <w:b/>
          <w:bCs/>
          <w:i/>
          <w:iCs/>
          <w:sz w:val="24"/>
          <w:szCs w:val="24"/>
        </w:rPr>
        <w:t>Целенаправленно выявляют:</w:t>
      </w:r>
    </w:p>
    <w:p w14:paraId="6AF46377" w14:textId="77777777" w:rsidR="0040722E" w:rsidRPr="00E357D8" w:rsidRDefault="0040722E" w:rsidP="00E357D8">
      <w:pPr>
        <w:widowControl w:val="0"/>
        <w:autoSpaceDE w:val="0"/>
        <w:autoSpaceDN w:val="0"/>
        <w:adjustRightInd w:val="0"/>
        <w:spacing w:before="280" w:after="280" w:line="360" w:lineRule="auto"/>
        <w:contextualSpacing/>
        <w:jc w:val="both"/>
        <w:rPr>
          <w:rFonts w:ascii="Times New Roman" w:hAnsi="Times New Roman"/>
          <w:sz w:val="24"/>
          <w:szCs w:val="24"/>
        </w:rPr>
      </w:pPr>
      <w:r w:rsidRPr="00E357D8">
        <w:rPr>
          <w:rFonts w:ascii="Times New Roman" w:hAnsi="Times New Roman"/>
          <w:sz w:val="24"/>
          <w:szCs w:val="24"/>
        </w:rPr>
        <w:t>- неадекватное психоэмоциональное состояние пациента перед лечением;</w:t>
      </w:r>
    </w:p>
    <w:p w14:paraId="3C98B308" w14:textId="77777777" w:rsidR="0040722E" w:rsidRPr="00E357D8" w:rsidRDefault="0040722E" w:rsidP="00E357D8">
      <w:pPr>
        <w:widowControl w:val="0"/>
        <w:autoSpaceDE w:val="0"/>
        <w:autoSpaceDN w:val="0"/>
        <w:adjustRightInd w:val="0"/>
        <w:spacing w:before="280" w:after="280" w:line="360" w:lineRule="auto"/>
        <w:contextualSpacing/>
        <w:jc w:val="both"/>
        <w:rPr>
          <w:rFonts w:ascii="Times New Roman" w:hAnsi="Times New Roman"/>
          <w:sz w:val="24"/>
          <w:szCs w:val="24"/>
        </w:rPr>
      </w:pPr>
      <w:r w:rsidRPr="00E357D8">
        <w:rPr>
          <w:rFonts w:ascii="Times New Roman" w:hAnsi="Times New Roman"/>
          <w:sz w:val="24"/>
          <w:szCs w:val="24"/>
        </w:rPr>
        <w:lastRenderedPageBreak/>
        <w:t>- острые поражения слизистой оболочки рта и красной каймы губ;</w:t>
      </w:r>
    </w:p>
    <w:p w14:paraId="49191BD6" w14:textId="77777777" w:rsidR="0040722E" w:rsidRPr="00E357D8" w:rsidRDefault="0040722E" w:rsidP="00E357D8">
      <w:pPr>
        <w:widowControl w:val="0"/>
        <w:autoSpaceDE w:val="0"/>
        <w:autoSpaceDN w:val="0"/>
        <w:adjustRightInd w:val="0"/>
        <w:spacing w:before="280" w:after="280" w:line="360" w:lineRule="auto"/>
        <w:contextualSpacing/>
        <w:jc w:val="both"/>
        <w:rPr>
          <w:rFonts w:ascii="Times New Roman" w:hAnsi="Times New Roman"/>
          <w:sz w:val="24"/>
          <w:szCs w:val="24"/>
        </w:rPr>
      </w:pPr>
      <w:r w:rsidRPr="00E357D8">
        <w:rPr>
          <w:rFonts w:ascii="Times New Roman" w:hAnsi="Times New Roman"/>
          <w:sz w:val="24"/>
          <w:szCs w:val="24"/>
        </w:rPr>
        <w:t>- острые воспалительные заболевания органов и тканей рта;</w:t>
      </w:r>
    </w:p>
    <w:p w14:paraId="634DCA17" w14:textId="77777777" w:rsidR="0040722E" w:rsidRPr="00E357D8" w:rsidRDefault="0040722E" w:rsidP="00E357D8">
      <w:pPr>
        <w:widowControl w:val="0"/>
        <w:autoSpaceDE w:val="0"/>
        <w:autoSpaceDN w:val="0"/>
        <w:adjustRightInd w:val="0"/>
        <w:spacing w:before="280" w:after="280" w:line="360" w:lineRule="auto"/>
        <w:contextualSpacing/>
        <w:jc w:val="both"/>
        <w:rPr>
          <w:rFonts w:ascii="Times New Roman" w:hAnsi="Times New Roman"/>
          <w:sz w:val="24"/>
          <w:szCs w:val="24"/>
        </w:rPr>
      </w:pPr>
      <w:r w:rsidRPr="00E357D8">
        <w:rPr>
          <w:rFonts w:ascii="Times New Roman" w:hAnsi="Times New Roman"/>
          <w:sz w:val="24"/>
          <w:szCs w:val="24"/>
        </w:rPr>
        <w:t>- заболевания тканей пародонта;</w:t>
      </w:r>
    </w:p>
    <w:p w14:paraId="3A4EBD08" w14:textId="77777777" w:rsidR="0040722E" w:rsidRPr="00E357D8" w:rsidRDefault="0040722E" w:rsidP="00E357D8">
      <w:pPr>
        <w:widowControl w:val="0"/>
        <w:autoSpaceDE w:val="0"/>
        <w:autoSpaceDN w:val="0"/>
        <w:adjustRightInd w:val="0"/>
        <w:spacing w:before="280" w:after="280" w:line="360" w:lineRule="auto"/>
        <w:contextualSpacing/>
        <w:jc w:val="both"/>
        <w:rPr>
          <w:rFonts w:ascii="Times New Roman" w:hAnsi="Times New Roman"/>
          <w:sz w:val="24"/>
          <w:szCs w:val="24"/>
        </w:rPr>
      </w:pPr>
      <w:r w:rsidRPr="00E357D8">
        <w:rPr>
          <w:rFonts w:ascii="Times New Roman" w:hAnsi="Times New Roman"/>
          <w:sz w:val="24"/>
          <w:szCs w:val="24"/>
        </w:rPr>
        <w:t>- неудовлетворительное гигиеническое состояние рта;</w:t>
      </w:r>
    </w:p>
    <w:p w14:paraId="79B6AC3A" w14:textId="2BB1ADD0" w:rsidR="0040722E" w:rsidRDefault="0040722E" w:rsidP="00E357D8">
      <w:pPr>
        <w:widowControl w:val="0"/>
        <w:autoSpaceDE w:val="0"/>
        <w:autoSpaceDN w:val="0"/>
        <w:adjustRightInd w:val="0"/>
        <w:spacing w:before="280" w:after="280" w:line="360" w:lineRule="auto"/>
        <w:contextualSpacing/>
        <w:jc w:val="both"/>
        <w:rPr>
          <w:rFonts w:ascii="Times New Roman" w:hAnsi="Times New Roman"/>
          <w:color w:val="ED0000"/>
          <w:sz w:val="24"/>
          <w:szCs w:val="24"/>
        </w:rPr>
      </w:pPr>
      <w:r w:rsidRPr="00E357D8">
        <w:rPr>
          <w:rFonts w:ascii="Times New Roman" w:hAnsi="Times New Roman"/>
          <w:sz w:val="24"/>
          <w:szCs w:val="24"/>
        </w:rPr>
        <w:t>- отказ от лечения</w:t>
      </w:r>
      <w:r w:rsidRPr="00E357D8">
        <w:rPr>
          <w:rFonts w:ascii="Times New Roman" w:hAnsi="Times New Roman"/>
          <w:color w:val="ED0000"/>
          <w:sz w:val="24"/>
          <w:szCs w:val="24"/>
        </w:rPr>
        <w:t xml:space="preserve">.  </w:t>
      </w:r>
    </w:p>
    <w:p w14:paraId="0E201671" w14:textId="77777777" w:rsidR="00E63E49" w:rsidRPr="00B04CDC" w:rsidRDefault="00E63E49" w:rsidP="00B04CDC">
      <w:pPr>
        <w:rPr>
          <w:rFonts w:ascii="Times New Roman" w:hAnsi="Times New Roman"/>
          <w:sz w:val="24"/>
          <w:szCs w:val="24"/>
        </w:rPr>
      </w:pPr>
      <w:bookmarkStart w:id="21" w:name="_Toc173684671"/>
      <w:bookmarkStart w:id="22" w:name="_Hlk173758378"/>
      <w:r w:rsidRPr="00B04CDC">
        <w:rPr>
          <w:rFonts w:ascii="Times New Roman" w:hAnsi="Times New Roman"/>
          <w:sz w:val="24"/>
          <w:szCs w:val="24"/>
        </w:rPr>
        <w:t>[1, 5, 9,10, 14].</w:t>
      </w:r>
    </w:p>
    <w:p w14:paraId="066487A2" w14:textId="77777777" w:rsidR="00E357D8" w:rsidRPr="00E357D8" w:rsidRDefault="00E357D8" w:rsidP="00E357D8">
      <w:pPr>
        <w:numPr>
          <w:ilvl w:val="1"/>
          <w:numId w:val="0"/>
        </w:numPr>
        <w:tabs>
          <w:tab w:val="num" w:pos="0"/>
        </w:tabs>
        <w:suppressAutoHyphens/>
        <w:spacing w:before="240" w:after="0" w:line="360" w:lineRule="auto"/>
        <w:ind w:left="576" w:hanging="576"/>
        <w:jc w:val="both"/>
        <w:outlineLvl w:val="1"/>
        <w:rPr>
          <w:rFonts w:ascii="Times New Roman" w:eastAsia="Calibri" w:hAnsi="Times New Roman"/>
          <w:b/>
          <w:sz w:val="24"/>
          <w:szCs w:val="24"/>
          <w:lang w:eastAsia="zh-CN"/>
          <w14:ligatures w14:val="none"/>
        </w:rPr>
      </w:pPr>
      <w:bookmarkStart w:id="23" w:name="_Toc179972751"/>
      <w:r w:rsidRPr="00E357D8">
        <w:rPr>
          <w:rFonts w:ascii="Times New Roman" w:eastAsia="Calibri" w:hAnsi="Times New Roman"/>
          <w:b/>
          <w:sz w:val="24"/>
          <w:szCs w:val="24"/>
          <w:lang w:eastAsia="zh-CN"/>
          <w14:ligatures w14:val="none"/>
        </w:rPr>
        <w:t>6.3 Лабораторная диагностика</w:t>
      </w:r>
      <w:bookmarkEnd w:id="21"/>
      <w:bookmarkEnd w:id="23"/>
    </w:p>
    <w:bookmarkEnd w:id="22"/>
    <w:p w14:paraId="6A09BACC" w14:textId="77777777" w:rsidR="0040722E" w:rsidRDefault="0040722E" w:rsidP="00E357D8">
      <w:pPr>
        <w:widowControl w:val="0"/>
        <w:autoSpaceDE w:val="0"/>
        <w:autoSpaceDN w:val="0"/>
        <w:adjustRightInd w:val="0"/>
        <w:spacing w:before="280" w:after="280" w:line="360" w:lineRule="auto"/>
        <w:ind w:firstLine="709"/>
        <w:jc w:val="both"/>
        <w:rPr>
          <w:rFonts w:ascii="Times New Roman CYR" w:hAnsi="Times New Roman CYR" w:cs="Times New Roman CYR"/>
          <w:b/>
          <w:bCs/>
          <w:i/>
          <w:iCs/>
          <w:sz w:val="24"/>
          <w:szCs w:val="24"/>
        </w:rPr>
      </w:pPr>
      <w:r>
        <w:rPr>
          <w:rFonts w:ascii="Times New Roman CYR" w:hAnsi="Times New Roman CYR" w:cs="Times New Roman CYR"/>
          <w:b/>
          <w:bCs/>
          <w:i/>
          <w:iCs/>
          <w:sz w:val="24"/>
          <w:szCs w:val="24"/>
        </w:rPr>
        <w:t xml:space="preserve">Медицинские услуги для лабораторной диагностики в соответствии с номенклатурой медицинских услуг представлены в Приложении </w:t>
      </w:r>
      <w:r w:rsidRPr="007E0527">
        <w:rPr>
          <w:rFonts w:ascii="Times New Roman CYR" w:hAnsi="Times New Roman CYR" w:cs="Times New Roman CYR"/>
          <w:b/>
          <w:bCs/>
          <w:i/>
          <w:iCs/>
          <w:sz w:val="24"/>
          <w:szCs w:val="24"/>
        </w:rPr>
        <w:t>Г</w:t>
      </w:r>
      <w:r>
        <w:rPr>
          <w:rFonts w:ascii="Times New Roman CYR" w:hAnsi="Times New Roman CYR" w:cs="Times New Roman CYR"/>
          <w:b/>
          <w:bCs/>
          <w:i/>
          <w:iCs/>
          <w:sz w:val="24"/>
          <w:szCs w:val="24"/>
        </w:rPr>
        <w:t xml:space="preserve"> (табл. 2).</w:t>
      </w:r>
    </w:p>
    <w:p w14:paraId="5E7EBD8E" w14:textId="4C3AF7A8" w:rsidR="003B104F" w:rsidRPr="003B104F" w:rsidRDefault="003B104F" w:rsidP="003B104F">
      <w:pPr>
        <w:widowControl w:val="0"/>
        <w:autoSpaceDE w:val="0"/>
        <w:autoSpaceDN w:val="0"/>
        <w:adjustRightInd w:val="0"/>
        <w:spacing w:before="280" w:after="280" w:line="360" w:lineRule="auto"/>
        <w:ind w:firstLine="709"/>
        <w:jc w:val="both"/>
        <w:rPr>
          <w:rFonts w:ascii="Times New Roman CYR" w:hAnsi="Times New Roman CYR" w:cs="Times New Roman CYR"/>
          <w:b/>
          <w:bCs/>
          <w:sz w:val="24"/>
          <w:szCs w:val="24"/>
        </w:rPr>
      </w:pPr>
      <w:r w:rsidRPr="003B104F">
        <w:rPr>
          <w:rFonts w:ascii="Times New Roman CYR" w:hAnsi="Times New Roman CYR" w:cs="Times New Roman CYR"/>
          <w:b/>
          <w:bCs/>
          <w:sz w:val="24"/>
          <w:szCs w:val="24"/>
        </w:rPr>
        <w:t>6.3.</w:t>
      </w:r>
      <w:r w:rsidR="00C560D0">
        <w:rPr>
          <w:rFonts w:ascii="Times New Roman CYR" w:hAnsi="Times New Roman CYR" w:cs="Times New Roman CYR"/>
          <w:b/>
          <w:bCs/>
          <w:sz w:val="24"/>
          <w:szCs w:val="24"/>
        </w:rPr>
        <w:t>1</w:t>
      </w:r>
      <w:r w:rsidRPr="003B104F">
        <w:rPr>
          <w:rFonts w:ascii="Times New Roman CYR" w:hAnsi="Times New Roman CYR" w:cs="Times New Roman CYR"/>
          <w:b/>
          <w:bCs/>
          <w:sz w:val="24"/>
          <w:szCs w:val="24"/>
        </w:rPr>
        <w:t xml:space="preserve"> Методы лучевой диагностики</w:t>
      </w:r>
    </w:p>
    <w:p w14:paraId="3F3AD9B6" w14:textId="77777777" w:rsidR="003B104F" w:rsidRPr="003B104F" w:rsidRDefault="003B104F" w:rsidP="003B104F">
      <w:pPr>
        <w:widowControl w:val="0"/>
        <w:autoSpaceDE w:val="0"/>
        <w:autoSpaceDN w:val="0"/>
        <w:adjustRightInd w:val="0"/>
        <w:spacing w:before="280" w:after="280" w:line="360" w:lineRule="auto"/>
        <w:ind w:firstLine="709"/>
        <w:jc w:val="both"/>
        <w:rPr>
          <w:rFonts w:ascii="Times New Roman CYR" w:hAnsi="Times New Roman CYR" w:cs="Times New Roman CYR"/>
          <w:sz w:val="24"/>
          <w:szCs w:val="24"/>
        </w:rPr>
      </w:pPr>
      <w:r w:rsidRPr="003B104F">
        <w:rPr>
          <w:rFonts w:ascii="Times New Roman CYR" w:hAnsi="Times New Roman CYR" w:cs="Times New Roman CYR"/>
          <w:sz w:val="24"/>
          <w:szCs w:val="24"/>
        </w:rPr>
        <w:t>Рентгенологическое исследование рекомендуется для определения состояния твердых тканей зуба, глубины очага деминерализации, наличия сообщения кариозной полости с полостью зуба, степени формирования корней, состояния костной ткани в апикальной области корня зуба, периапикальных тканей.</w:t>
      </w:r>
    </w:p>
    <w:p w14:paraId="4FBEEEE3" w14:textId="77777777" w:rsidR="003B104F" w:rsidRPr="003B104F" w:rsidRDefault="003B104F" w:rsidP="003B104F">
      <w:pPr>
        <w:widowControl w:val="0"/>
        <w:autoSpaceDE w:val="0"/>
        <w:autoSpaceDN w:val="0"/>
        <w:adjustRightInd w:val="0"/>
        <w:spacing w:before="280" w:after="280" w:line="360" w:lineRule="auto"/>
        <w:ind w:firstLine="709"/>
        <w:jc w:val="both"/>
        <w:rPr>
          <w:rFonts w:ascii="Times New Roman CYR" w:hAnsi="Times New Roman CYR" w:cs="Times New Roman CYR"/>
          <w:sz w:val="24"/>
          <w:szCs w:val="24"/>
        </w:rPr>
      </w:pPr>
      <w:r w:rsidRPr="003B104F">
        <w:rPr>
          <w:rFonts w:ascii="Times New Roman CYR" w:hAnsi="Times New Roman CYR" w:cs="Times New Roman CYR"/>
          <w:sz w:val="24"/>
          <w:szCs w:val="24"/>
        </w:rPr>
        <w:t>Учитывая, что клиническая картина хронического периодонтита может отсутствовать или быть незначительно выраженной, для постановки диагноза и дифференциальной диагностики обязательно проведение рентгенографии.</w:t>
      </w:r>
    </w:p>
    <w:p w14:paraId="6ADF5726" w14:textId="77777777" w:rsidR="003B104F" w:rsidRPr="003B104F" w:rsidRDefault="003B104F" w:rsidP="00E63E49">
      <w:pPr>
        <w:widowControl w:val="0"/>
        <w:autoSpaceDE w:val="0"/>
        <w:autoSpaceDN w:val="0"/>
        <w:adjustRightInd w:val="0"/>
        <w:spacing w:before="280" w:after="280" w:line="360" w:lineRule="auto"/>
        <w:ind w:firstLine="709"/>
        <w:contextualSpacing/>
        <w:jc w:val="both"/>
        <w:rPr>
          <w:rFonts w:ascii="Times New Roman CYR" w:hAnsi="Times New Roman CYR" w:cs="Times New Roman CYR"/>
          <w:b/>
          <w:bCs/>
          <w:i/>
          <w:iCs/>
          <w:sz w:val="24"/>
          <w:szCs w:val="24"/>
        </w:rPr>
      </w:pPr>
      <w:r w:rsidRPr="003B104F">
        <w:rPr>
          <w:rFonts w:ascii="Times New Roman CYR" w:hAnsi="Times New Roman CYR" w:cs="Times New Roman CYR"/>
          <w:b/>
          <w:bCs/>
          <w:i/>
          <w:iCs/>
          <w:sz w:val="24"/>
          <w:szCs w:val="24"/>
        </w:rPr>
        <w:t xml:space="preserve"> Рентгенологическое исследование позволяет выявить:</w:t>
      </w:r>
    </w:p>
    <w:p w14:paraId="151F4119" w14:textId="77777777" w:rsidR="003B104F" w:rsidRPr="003B104F" w:rsidRDefault="003B104F" w:rsidP="00E63E49">
      <w:pPr>
        <w:widowControl w:val="0"/>
        <w:autoSpaceDE w:val="0"/>
        <w:autoSpaceDN w:val="0"/>
        <w:adjustRightInd w:val="0"/>
        <w:spacing w:before="280" w:after="280" w:line="360" w:lineRule="auto"/>
        <w:ind w:firstLine="709"/>
        <w:contextualSpacing/>
        <w:jc w:val="both"/>
        <w:rPr>
          <w:rFonts w:ascii="Times New Roman CYR" w:hAnsi="Times New Roman CYR" w:cs="Times New Roman CYR"/>
          <w:sz w:val="24"/>
          <w:szCs w:val="24"/>
        </w:rPr>
      </w:pPr>
      <w:r w:rsidRPr="003B104F">
        <w:rPr>
          <w:rFonts w:ascii="Times New Roman CYR" w:hAnsi="Times New Roman CYR" w:cs="Times New Roman CYR"/>
          <w:sz w:val="24"/>
          <w:szCs w:val="24"/>
        </w:rPr>
        <w:t>- изменение плотности костной ткани, рисунок, наличие очагов деструкции или признаков продуктивного процесса, разрежение костной ткани, его размер, четкость контура, распространенность в сторону соседних зубов, присутствие кисты, ее размер, положение .</w:t>
      </w:r>
    </w:p>
    <w:p w14:paraId="6B110BF5" w14:textId="77777777" w:rsidR="003B104F" w:rsidRPr="003B104F" w:rsidRDefault="003B104F" w:rsidP="00E63E49">
      <w:pPr>
        <w:widowControl w:val="0"/>
        <w:autoSpaceDE w:val="0"/>
        <w:autoSpaceDN w:val="0"/>
        <w:adjustRightInd w:val="0"/>
        <w:spacing w:before="280" w:after="280" w:line="360" w:lineRule="auto"/>
        <w:ind w:firstLine="709"/>
        <w:contextualSpacing/>
        <w:jc w:val="both"/>
        <w:rPr>
          <w:rFonts w:ascii="Times New Roman CYR" w:hAnsi="Times New Roman CYR" w:cs="Times New Roman CYR"/>
          <w:sz w:val="24"/>
          <w:szCs w:val="24"/>
        </w:rPr>
      </w:pPr>
      <w:r w:rsidRPr="003B104F">
        <w:rPr>
          <w:rFonts w:ascii="Times New Roman CYR" w:hAnsi="Times New Roman CYR" w:cs="Times New Roman CYR"/>
          <w:sz w:val="24"/>
          <w:szCs w:val="24"/>
        </w:rPr>
        <w:t>-переломы корня зуба; определить количество корней, направленность, проходимость корневых каналов;</w:t>
      </w:r>
    </w:p>
    <w:p w14:paraId="0804B8D5" w14:textId="77777777" w:rsidR="003B104F" w:rsidRPr="003B104F" w:rsidRDefault="003B104F" w:rsidP="00E63E49">
      <w:pPr>
        <w:widowControl w:val="0"/>
        <w:autoSpaceDE w:val="0"/>
        <w:autoSpaceDN w:val="0"/>
        <w:adjustRightInd w:val="0"/>
        <w:spacing w:before="280" w:after="280" w:line="360" w:lineRule="auto"/>
        <w:ind w:firstLine="709"/>
        <w:contextualSpacing/>
        <w:jc w:val="both"/>
        <w:rPr>
          <w:rFonts w:ascii="Times New Roman CYR" w:hAnsi="Times New Roman CYR" w:cs="Times New Roman CYR"/>
          <w:sz w:val="24"/>
          <w:szCs w:val="24"/>
        </w:rPr>
      </w:pPr>
      <w:r w:rsidRPr="003B104F">
        <w:rPr>
          <w:rFonts w:ascii="Times New Roman CYR" w:hAnsi="Times New Roman CYR" w:cs="Times New Roman CYR"/>
          <w:sz w:val="24"/>
          <w:szCs w:val="24"/>
        </w:rPr>
        <w:t>- патологическую резорбцию корней, степень выраженности процесса,</w:t>
      </w:r>
    </w:p>
    <w:p w14:paraId="38337C8D" w14:textId="77777777" w:rsidR="003B104F" w:rsidRPr="003B104F" w:rsidRDefault="003B104F" w:rsidP="00E63E49">
      <w:pPr>
        <w:widowControl w:val="0"/>
        <w:autoSpaceDE w:val="0"/>
        <w:autoSpaceDN w:val="0"/>
        <w:adjustRightInd w:val="0"/>
        <w:spacing w:before="280" w:after="280" w:line="360" w:lineRule="auto"/>
        <w:ind w:firstLine="709"/>
        <w:contextualSpacing/>
        <w:jc w:val="both"/>
        <w:rPr>
          <w:rFonts w:ascii="Times New Roman CYR" w:hAnsi="Times New Roman CYR" w:cs="Times New Roman CYR"/>
          <w:sz w:val="24"/>
          <w:szCs w:val="24"/>
        </w:rPr>
      </w:pPr>
      <w:r w:rsidRPr="003B104F">
        <w:rPr>
          <w:rFonts w:ascii="Times New Roman CYR" w:hAnsi="Times New Roman CYR" w:cs="Times New Roman CYR"/>
          <w:sz w:val="24"/>
          <w:szCs w:val="24"/>
        </w:rPr>
        <w:t>- направление, источник свищевого хода (при введении в него контрастного вещества)</w:t>
      </w:r>
    </w:p>
    <w:p w14:paraId="2A3DF767" w14:textId="33D68935" w:rsidR="003B104F" w:rsidRPr="003B104F" w:rsidRDefault="003B104F" w:rsidP="00E63E49">
      <w:pPr>
        <w:widowControl w:val="0"/>
        <w:autoSpaceDE w:val="0"/>
        <w:autoSpaceDN w:val="0"/>
        <w:adjustRightInd w:val="0"/>
        <w:spacing w:before="280" w:after="280" w:line="360" w:lineRule="auto"/>
        <w:ind w:firstLine="709"/>
        <w:contextualSpacing/>
        <w:jc w:val="both"/>
        <w:rPr>
          <w:rFonts w:ascii="Times New Roman CYR" w:hAnsi="Times New Roman CYR" w:cs="Times New Roman CYR"/>
          <w:sz w:val="24"/>
          <w:szCs w:val="24"/>
        </w:rPr>
      </w:pPr>
      <w:r w:rsidRPr="003B104F">
        <w:rPr>
          <w:rFonts w:ascii="Times New Roman CYR" w:hAnsi="Times New Roman CYR" w:cs="Times New Roman CYR"/>
          <w:sz w:val="24"/>
          <w:szCs w:val="24"/>
        </w:rPr>
        <w:t xml:space="preserve">-с введенным в корневой канал </w:t>
      </w:r>
      <w:r w:rsidR="005F5F46">
        <w:rPr>
          <w:rFonts w:ascii="Times New Roman CYR" w:hAnsi="Times New Roman CYR" w:cs="Times New Roman CYR"/>
          <w:sz w:val="24"/>
          <w:szCs w:val="24"/>
        </w:rPr>
        <w:t xml:space="preserve">эндодонтическим </w:t>
      </w:r>
      <w:r w:rsidRPr="003B104F">
        <w:rPr>
          <w:rFonts w:ascii="Times New Roman CYR" w:hAnsi="Times New Roman CYR" w:cs="Times New Roman CYR"/>
          <w:sz w:val="24"/>
          <w:szCs w:val="24"/>
        </w:rPr>
        <w:t>файлом определить рабочую длину; проконтролировать качество лечения корневых каналов,</w:t>
      </w:r>
    </w:p>
    <w:p w14:paraId="2648FD84" w14:textId="77777777" w:rsidR="003B104F" w:rsidRPr="003B104F" w:rsidRDefault="003B104F" w:rsidP="00E63E49">
      <w:pPr>
        <w:widowControl w:val="0"/>
        <w:autoSpaceDE w:val="0"/>
        <w:autoSpaceDN w:val="0"/>
        <w:adjustRightInd w:val="0"/>
        <w:spacing w:before="280" w:after="280" w:line="360" w:lineRule="auto"/>
        <w:ind w:firstLine="709"/>
        <w:contextualSpacing/>
        <w:jc w:val="both"/>
        <w:rPr>
          <w:rFonts w:ascii="Times New Roman CYR" w:hAnsi="Times New Roman CYR" w:cs="Times New Roman CYR"/>
          <w:sz w:val="24"/>
          <w:szCs w:val="24"/>
        </w:rPr>
      </w:pPr>
      <w:r w:rsidRPr="003B104F">
        <w:rPr>
          <w:rFonts w:ascii="Times New Roman CYR" w:hAnsi="Times New Roman CYR" w:cs="Times New Roman CYR"/>
          <w:sz w:val="24"/>
          <w:szCs w:val="24"/>
        </w:rPr>
        <w:lastRenderedPageBreak/>
        <w:t>-определить эффективность ранее проведенного лечения кариеса и пульпита.</w:t>
      </w:r>
    </w:p>
    <w:p w14:paraId="680586D3" w14:textId="77777777" w:rsidR="00E63E49" w:rsidRDefault="00E63E49" w:rsidP="003B104F">
      <w:pPr>
        <w:widowControl w:val="0"/>
        <w:autoSpaceDE w:val="0"/>
        <w:autoSpaceDN w:val="0"/>
        <w:adjustRightInd w:val="0"/>
        <w:spacing w:before="280" w:after="280" w:line="360" w:lineRule="auto"/>
        <w:ind w:firstLine="709"/>
        <w:jc w:val="both"/>
        <w:rPr>
          <w:rFonts w:ascii="Times New Roman CYR" w:hAnsi="Times New Roman CYR" w:cs="Times New Roman CYR"/>
          <w:b/>
          <w:bCs/>
          <w:i/>
          <w:iCs/>
          <w:sz w:val="24"/>
          <w:szCs w:val="24"/>
        </w:rPr>
      </w:pPr>
      <w:r w:rsidRPr="00E63E49">
        <w:rPr>
          <w:rFonts w:ascii="Times New Roman CYR" w:hAnsi="Times New Roman CYR" w:cs="Times New Roman CYR"/>
          <w:b/>
          <w:bCs/>
          <w:i/>
          <w:iCs/>
          <w:sz w:val="24"/>
          <w:szCs w:val="24"/>
        </w:rPr>
        <w:t>[1, 5, 9, 15,16,17,19]</w:t>
      </w:r>
    </w:p>
    <w:p w14:paraId="127FAEA5" w14:textId="1060AE25" w:rsidR="003B104F" w:rsidRPr="003B104F" w:rsidRDefault="003B104F" w:rsidP="003B104F">
      <w:pPr>
        <w:widowControl w:val="0"/>
        <w:autoSpaceDE w:val="0"/>
        <w:autoSpaceDN w:val="0"/>
        <w:adjustRightInd w:val="0"/>
        <w:spacing w:before="280" w:after="280" w:line="360" w:lineRule="auto"/>
        <w:ind w:firstLine="709"/>
        <w:jc w:val="both"/>
        <w:rPr>
          <w:rFonts w:ascii="Times New Roman CYR" w:hAnsi="Times New Roman CYR" w:cs="Times New Roman CYR"/>
          <w:b/>
          <w:bCs/>
          <w:i/>
          <w:iCs/>
          <w:sz w:val="24"/>
          <w:szCs w:val="24"/>
        </w:rPr>
      </w:pPr>
      <w:r w:rsidRPr="003B104F">
        <w:rPr>
          <w:rFonts w:ascii="Times New Roman CYR" w:hAnsi="Times New Roman CYR" w:cs="Times New Roman CYR"/>
          <w:b/>
          <w:bCs/>
          <w:i/>
          <w:iCs/>
          <w:sz w:val="24"/>
          <w:szCs w:val="24"/>
        </w:rPr>
        <w:t>Уровень убедительности B (уровень достоверности доказательств – 2)</w:t>
      </w:r>
    </w:p>
    <w:p w14:paraId="475B9F85" w14:textId="3830B6B2" w:rsidR="003B104F" w:rsidRPr="003B104F" w:rsidRDefault="003B104F" w:rsidP="003B104F">
      <w:pPr>
        <w:widowControl w:val="0"/>
        <w:autoSpaceDE w:val="0"/>
        <w:autoSpaceDN w:val="0"/>
        <w:adjustRightInd w:val="0"/>
        <w:spacing w:before="280" w:after="280" w:line="360" w:lineRule="auto"/>
        <w:ind w:firstLine="709"/>
        <w:jc w:val="both"/>
        <w:rPr>
          <w:rFonts w:ascii="Times New Roman CYR" w:hAnsi="Times New Roman CYR" w:cs="Times New Roman CYR"/>
          <w:i/>
          <w:iCs/>
          <w:sz w:val="24"/>
          <w:szCs w:val="24"/>
        </w:rPr>
      </w:pPr>
      <w:r w:rsidRPr="003B104F">
        <w:rPr>
          <w:rFonts w:ascii="Times New Roman CYR" w:hAnsi="Times New Roman CYR" w:cs="Times New Roman CYR"/>
          <w:b/>
          <w:bCs/>
          <w:i/>
          <w:iCs/>
          <w:sz w:val="24"/>
          <w:szCs w:val="24"/>
        </w:rPr>
        <w:t xml:space="preserve">Комментарии:  </w:t>
      </w:r>
      <w:r w:rsidRPr="003B104F">
        <w:rPr>
          <w:rFonts w:ascii="Times New Roman CYR" w:hAnsi="Times New Roman CYR" w:cs="Times New Roman CYR"/>
          <w:i/>
          <w:iCs/>
          <w:sz w:val="24"/>
          <w:szCs w:val="24"/>
        </w:rPr>
        <w:t xml:space="preserve">При  различных формах периодонтита рентгенологическая картина отличается. При остром периодонтите патологических изменений в периодонте и костной ткани, окружающей зуб не выявляется. Возможно расширение периодонтальной щели за счет скопления значительного количества экссудата. При апикальном хроническом (фиброзном) периодонтите на рентгенограмме определяется расширение периодонтальной щели, </w:t>
      </w:r>
      <w:r w:rsidR="005F5F46">
        <w:rPr>
          <w:rFonts w:ascii="Times New Roman CYR" w:hAnsi="Times New Roman CYR" w:cs="Times New Roman CYR"/>
          <w:i/>
          <w:iCs/>
          <w:sz w:val="24"/>
          <w:szCs w:val="24"/>
        </w:rPr>
        <w:t>п</w:t>
      </w:r>
      <w:r w:rsidRPr="003B104F">
        <w:rPr>
          <w:rFonts w:ascii="Times New Roman CYR" w:hAnsi="Times New Roman CYR" w:cs="Times New Roman CYR"/>
          <w:i/>
          <w:iCs/>
          <w:sz w:val="24"/>
          <w:szCs w:val="24"/>
        </w:rPr>
        <w:t>ри апикальном хроническом периодонтите -гранулеме на рентгенограмме выявляется очаг разряжения костной ткани округлой формы с четкими контурами. Вокруг гранулемы костная ткань чаще не изменена, по периферии при длительно протекающем процессе может выявляться зона плотной  ткани</w:t>
      </w:r>
      <w:r>
        <w:rPr>
          <w:rFonts w:ascii="Times New Roman CYR" w:hAnsi="Times New Roman CYR" w:cs="Times New Roman CYR"/>
          <w:i/>
          <w:iCs/>
          <w:sz w:val="24"/>
          <w:szCs w:val="24"/>
        </w:rPr>
        <w:t>.</w:t>
      </w:r>
    </w:p>
    <w:p w14:paraId="21039845" w14:textId="6DBCBD6E" w:rsidR="003B104F" w:rsidRPr="003B104F" w:rsidRDefault="003B104F" w:rsidP="003B104F">
      <w:pPr>
        <w:widowControl w:val="0"/>
        <w:autoSpaceDE w:val="0"/>
        <w:autoSpaceDN w:val="0"/>
        <w:adjustRightInd w:val="0"/>
        <w:spacing w:before="280" w:after="280" w:line="360" w:lineRule="auto"/>
        <w:ind w:firstLine="709"/>
        <w:jc w:val="both"/>
        <w:rPr>
          <w:rFonts w:ascii="Times New Roman CYR" w:hAnsi="Times New Roman CYR" w:cs="Times New Roman CYR"/>
          <w:i/>
          <w:iCs/>
          <w:sz w:val="24"/>
          <w:szCs w:val="24"/>
        </w:rPr>
      </w:pPr>
      <w:r w:rsidRPr="003B104F">
        <w:rPr>
          <w:rFonts w:ascii="Times New Roman CYR" w:hAnsi="Times New Roman CYR" w:cs="Times New Roman CYR"/>
          <w:i/>
          <w:iCs/>
          <w:sz w:val="24"/>
          <w:szCs w:val="24"/>
        </w:rPr>
        <w:t>При рентгенологическом исследовании в случае периапикального абсцесса со св</w:t>
      </w:r>
      <w:r w:rsidR="005F5F46">
        <w:rPr>
          <w:rFonts w:ascii="Times New Roman CYR" w:hAnsi="Times New Roman CYR" w:cs="Times New Roman CYR"/>
          <w:i/>
          <w:iCs/>
          <w:sz w:val="24"/>
          <w:szCs w:val="24"/>
        </w:rPr>
        <w:t>и</w:t>
      </w:r>
      <w:r w:rsidRPr="003B104F">
        <w:rPr>
          <w:rFonts w:ascii="Times New Roman CYR" w:hAnsi="Times New Roman CYR" w:cs="Times New Roman CYR"/>
          <w:i/>
          <w:iCs/>
          <w:sz w:val="24"/>
          <w:szCs w:val="24"/>
        </w:rPr>
        <w:t xml:space="preserve">щем/без свища выявляется нарушение целостности кортикальной пластинки, деструкция периодонтальной щели, выявляется очаг разряжения костной ткани с нечеткими контурами различной конфигурации и размера. Очаг резорбции располагается чаще в области верхушки корня. В некоторых случаях на рентгенограмме определяется патологическая резорбция корней различной степени. </w:t>
      </w:r>
    </w:p>
    <w:p w14:paraId="131906DE" w14:textId="77777777" w:rsidR="003B104F" w:rsidRPr="003B104F" w:rsidRDefault="003B104F" w:rsidP="003B104F">
      <w:pPr>
        <w:widowControl w:val="0"/>
        <w:autoSpaceDE w:val="0"/>
        <w:autoSpaceDN w:val="0"/>
        <w:adjustRightInd w:val="0"/>
        <w:spacing w:before="280" w:after="280" w:line="360" w:lineRule="auto"/>
        <w:ind w:firstLine="709"/>
        <w:jc w:val="both"/>
        <w:rPr>
          <w:rFonts w:ascii="Times New Roman CYR" w:hAnsi="Times New Roman CYR" w:cs="Times New Roman CYR"/>
          <w:b/>
          <w:bCs/>
          <w:i/>
          <w:iCs/>
          <w:sz w:val="24"/>
          <w:szCs w:val="24"/>
        </w:rPr>
      </w:pPr>
      <w:r w:rsidRPr="003B104F">
        <w:rPr>
          <w:rFonts w:ascii="Times New Roman CYR" w:hAnsi="Times New Roman CYR" w:cs="Times New Roman CYR"/>
          <w:b/>
          <w:bCs/>
          <w:i/>
          <w:iCs/>
          <w:sz w:val="24"/>
          <w:szCs w:val="24"/>
        </w:rPr>
        <w:t>Внутриротовая цифровая радиовизиография</w:t>
      </w:r>
    </w:p>
    <w:p w14:paraId="42293BEE" w14:textId="6E43084A" w:rsidR="003B104F" w:rsidRPr="003B104F" w:rsidRDefault="003B104F" w:rsidP="003B104F">
      <w:pPr>
        <w:widowControl w:val="0"/>
        <w:autoSpaceDE w:val="0"/>
        <w:autoSpaceDN w:val="0"/>
        <w:adjustRightInd w:val="0"/>
        <w:spacing w:before="280" w:after="280" w:line="360" w:lineRule="auto"/>
        <w:ind w:firstLine="709"/>
        <w:jc w:val="both"/>
        <w:rPr>
          <w:rFonts w:ascii="Times New Roman CYR" w:hAnsi="Times New Roman CYR" w:cs="Times New Roman CYR"/>
          <w:sz w:val="24"/>
          <w:szCs w:val="24"/>
        </w:rPr>
      </w:pPr>
      <w:r w:rsidRPr="003B104F">
        <w:rPr>
          <w:rFonts w:ascii="Times New Roman CYR" w:hAnsi="Times New Roman CYR" w:cs="Times New Roman CYR"/>
          <w:sz w:val="24"/>
          <w:szCs w:val="24"/>
        </w:rPr>
        <w:t xml:space="preserve">Преимуществами внутриротовой цифровой радиовизиографии являются более четкие и детализированные изображения, чем традиционные пленочные </w:t>
      </w:r>
      <w:r w:rsidR="00740310">
        <w:rPr>
          <w:rFonts w:ascii="Times New Roman CYR" w:hAnsi="Times New Roman CYR" w:cs="Times New Roman CYR"/>
          <w:sz w:val="24"/>
          <w:szCs w:val="24"/>
        </w:rPr>
        <w:t>рентгеновские снимки</w:t>
      </w:r>
      <w:r w:rsidRPr="003B104F">
        <w:rPr>
          <w:rFonts w:ascii="Times New Roman CYR" w:hAnsi="Times New Roman CYR" w:cs="Times New Roman CYR"/>
          <w:sz w:val="24"/>
          <w:szCs w:val="24"/>
        </w:rPr>
        <w:t xml:space="preserve"> повышение информативности результатов исследования, снижение лучевой нагрузки на пациента, возможность выполнения денситометрического анализа.</w:t>
      </w:r>
    </w:p>
    <w:p w14:paraId="42ECE5AA" w14:textId="16BA33AD" w:rsidR="003B104F" w:rsidRPr="003B104F" w:rsidRDefault="003B104F" w:rsidP="003B104F">
      <w:pPr>
        <w:widowControl w:val="0"/>
        <w:autoSpaceDE w:val="0"/>
        <w:autoSpaceDN w:val="0"/>
        <w:adjustRightInd w:val="0"/>
        <w:spacing w:before="280" w:after="280" w:line="360" w:lineRule="auto"/>
        <w:ind w:firstLine="709"/>
        <w:jc w:val="both"/>
        <w:rPr>
          <w:rFonts w:ascii="Times New Roman CYR" w:hAnsi="Times New Roman CYR" w:cs="Times New Roman CYR"/>
          <w:i/>
          <w:iCs/>
          <w:sz w:val="24"/>
          <w:szCs w:val="24"/>
        </w:rPr>
      </w:pPr>
      <w:r w:rsidRPr="003B104F">
        <w:rPr>
          <w:rFonts w:ascii="Times New Roman CYR" w:hAnsi="Times New Roman CYR" w:cs="Times New Roman CYR"/>
          <w:b/>
          <w:bCs/>
          <w:i/>
          <w:iCs/>
          <w:sz w:val="24"/>
          <w:szCs w:val="24"/>
        </w:rPr>
        <w:t xml:space="preserve">Комментарии: </w:t>
      </w:r>
      <w:r w:rsidRPr="003B104F">
        <w:rPr>
          <w:rFonts w:ascii="Times New Roman CYR" w:hAnsi="Times New Roman CYR" w:cs="Times New Roman CYR"/>
          <w:i/>
          <w:iCs/>
          <w:sz w:val="24"/>
          <w:szCs w:val="24"/>
        </w:rPr>
        <w:t xml:space="preserve">При периодонтите для определения степени деструкции костной ткани в патологическом очаге и с целью оценки эффективности проведенных лечебных мероприятий возможно использование денситометрии.  Данный метод является безопасной неинвазивной диагностической манипуляцией. Денситометрия позволяет достоверно </w:t>
      </w:r>
      <w:r w:rsidRPr="003B104F">
        <w:rPr>
          <w:rFonts w:ascii="Times New Roman CYR" w:hAnsi="Times New Roman CYR" w:cs="Times New Roman CYR"/>
          <w:i/>
          <w:iCs/>
          <w:sz w:val="24"/>
          <w:szCs w:val="24"/>
        </w:rPr>
        <w:lastRenderedPageBreak/>
        <w:t>определить степень минерализации костной ткани. При периодонтите отмечается значительное снижение оптической плотности в очаге деструкции, что свидетельствуют о значительном снижении минеральной насыщенности в периапикальной области. Денситометрия необходима для визуализации и получения информации об оптической плотности тканей в периапикальной области в очаге деструкции у пациентов с хроническим апикальным периодонтитом</w:t>
      </w:r>
      <w:bookmarkStart w:id="24" w:name="_Hlk173927388"/>
      <w:r w:rsidR="001D05C8" w:rsidRPr="001D05C8">
        <w:rPr>
          <w:rFonts w:ascii="Times New Roman CYR" w:hAnsi="Times New Roman CYR" w:cs="Times New Roman CYR"/>
          <w:i/>
          <w:iCs/>
          <w:sz w:val="24"/>
          <w:szCs w:val="24"/>
        </w:rPr>
        <w:t>[1, 5, 9, 15,16,17,19]</w:t>
      </w:r>
      <w:bookmarkEnd w:id="24"/>
      <w:r w:rsidR="00BB3142">
        <w:rPr>
          <w:rFonts w:ascii="Times New Roman CYR" w:hAnsi="Times New Roman CYR" w:cs="Times New Roman CYR"/>
          <w:i/>
          <w:iCs/>
          <w:sz w:val="24"/>
          <w:szCs w:val="24"/>
        </w:rPr>
        <w:t>.</w:t>
      </w:r>
    </w:p>
    <w:p w14:paraId="72E3253A" w14:textId="77777777" w:rsidR="003B104F" w:rsidRPr="003B104F" w:rsidRDefault="003B104F" w:rsidP="003B104F">
      <w:pPr>
        <w:widowControl w:val="0"/>
        <w:autoSpaceDE w:val="0"/>
        <w:autoSpaceDN w:val="0"/>
        <w:adjustRightInd w:val="0"/>
        <w:spacing w:before="280" w:after="280" w:line="360" w:lineRule="auto"/>
        <w:ind w:firstLine="709"/>
        <w:jc w:val="both"/>
        <w:rPr>
          <w:rFonts w:ascii="Times New Roman CYR" w:hAnsi="Times New Roman CYR" w:cs="Times New Roman CYR"/>
          <w:b/>
          <w:bCs/>
          <w:i/>
          <w:iCs/>
          <w:sz w:val="24"/>
          <w:szCs w:val="24"/>
        </w:rPr>
      </w:pPr>
      <w:r w:rsidRPr="003B104F">
        <w:rPr>
          <w:rFonts w:ascii="Times New Roman CYR" w:hAnsi="Times New Roman CYR" w:cs="Times New Roman CYR"/>
          <w:b/>
          <w:bCs/>
          <w:i/>
          <w:iCs/>
          <w:sz w:val="24"/>
          <w:szCs w:val="24"/>
        </w:rPr>
        <w:t xml:space="preserve">Уровень убедительности В (уровень достоверности доказательств – 2) </w:t>
      </w:r>
    </w:p>
    <w:p w14:paraId="07882AED" w14:textId="77777777" w:rsidR="001D05C8" w:rsidRDefault="003B104F" w:rsidP="001D05C8">
      <w:pPr>
        <w:widowControl w:val="0"/>
        <w:autoSpaceDE w:val="0"/>
        <w:autoSpaceDN w:val="0"/>
        <w:adjustRightInd w:val="0"/>
        <w:spacing w:before="280" w:after="280" w:line="360" w:lineRule="auto"/>
        <w:ind w:firstLine="709"/>
        <w:jc w:val="both"/>
        <w:rPr>
          <w:rFonts w:ascii="Times New Roman CYR" w:hAnsi="Times New Roman CYR" w:cs="Times New Roman CYR"/>
          <w:sz w:val="24"/>
          <w:szCs w:val="24"/>
        </w:rPr>
      </w:pPr>
      <w:r w:rsidRPr="003B104F">
        <w:rPr>
          <w:rFonts w:ascii="Times New Roman CYR" w:hAnsi="Times New Roman CYR" w:cs="Times New Roman CYR"/>
          <w:b/>
          <w:bCs/>
          <w:i/>
          <w:iCs/>
          <w:sz w:val="24"/>
          <w:szCs w:val="24"/>
        </w:rPr>
        <w:t xml:space="preserve">Методы компьютерной  лучевой диагностики </w:t>
      </w:r>
      <w:r w:rsidRPr="003B104F">
        <w:rPr>
          <w:rFonts w:ascii="Times New Roman CYR" w:hAnsi="Times New Roman CYR" w:cs="Times New Roman CYR"/>
          <w:sz w:val="24"/>
          <w:szCs w:val="24"/>
        </w:rPr>
        <w:t>Данный вид исследования помогает более детально изучить анатомические особенности и деструктивные изменения в периапикальных тканях [</w:t>
      </w:r>
      <w:r w:rsidR="001D05C8" w:rsidRPr="001D05C8">
        <w:rPr>
          <w:rFonts w:ascii="Times New Roman CYR" w:hAnsi="Times New Roman CYR" w:cs="Times New Roman CYR"/>
          <w:sz w:val="24"/>
          <w:szCs w:val="24"/>
        </w:rPr>
        <w:t>[1, 5, 9, 15,16,17,19]</w:t>
      </w:r>
      <w:r w:rsidRPr="003B104F">
        <w:rPr>
          <w:rFonts w:ascii="Times New Roman CYR" w:hAnsi="Times New Roman CYR" w:cs="Times New Roman CYR"/>
          <w:sz w:val="24"/>
          <w:szCs w:val="24"/>
        </w:rPr>
        <w:t>.</w:t>
      </w:r>
    </w:p>
    <w:p w14:paraId="7465C520" w14:textId="2299F63C" w:rsidR="001D05C8" w:rsidRPr="003B104F" w:rsidRDefault="001D05C8" w:rsidP="001D05C8">
      <w:pPr>
        <w:widowControl w:val="0"/>
        <w:autoSpaceDE w:val="0"/>
        <w:autoSpaceDN w:val="0"/>
        <w:adjustRightInd w:val="0"/>
        <w:spacing w:before="280" w:after="280" w:line="360" w:lineRule="auto"/>
        <w:ind w:firstLine="709"/>
        <w:jc w:val="both"/>
        <w:rPr>
          <w:rFonts w:ascii="Times New Roman CYR" w:hAnsi="Times New Roman CYR" w:cs="Times New Roman CYR"/>
          <w:b/>
          <w:bCs/>
          <w:i/>
          <w:iCs/>
          <w:sz w:val="24"/>
          <w:szCs w:val="24"/>
        </w:rPr>
      </w:pPr>
      <w:r w:rsidRPr="001D05C8">
        <w:rPr>
          <w:rFonts w:ascii="Times New Roman CYR" w:hAnsi="Times New Roman CYR" w:cs="Times New Roman CYR"/>
          <w:b/>
          <w:bCs/>
          <w:i/>
          <w:iCs/>
          <w:sz w:val="24"/>
          <w:szCs w:val="24"/>
        </w:rPr>
        <w:t xml:space="preserve"> </w:t>
      </w:r>
      <w:r w:rsidRPr="003B104F">
        <w:rPr>
          <w:rFonts w:ascii="Times New Roman CYR" w:hAnsi="Times New Roman CYR" w:cs="Times New Roman CYR"/>
          <w:b/>
          <w:bCs/>
          <w:i/>
          <w:iCs/>
          <w:sz w:val="24"/>
          <w:szCs w:val="24"/>
        </w:rPr>
        <w:t>Уровень убедительности В (уровень достоверности доказательств – 2)</w:t>
      </w:r>
    </w:p>
    <w:p w14:paraId="2B71CE8E" w14:textId="48376910" w:rsidR="003B104F" w:rsidRPr="003B104F" w:rsidRDefault="003B104F" w:rsidP="003B104F">
      <w:pPr>
        <w:widowControl w:val="0"/>
        <w:autoSpaceDE w:val="0"/>
        <w:autoSpaceDN w:val="0"/>
        <w:adjustRightInd w:val="0"/>
        <w:spacing w:before="280" w:after="280" w:line="360" w:lineRule="auto"/>
        <w:ind w:firstLine="709"/>
        <w:jc w:val="both"/>
        <w:rPr>
          <w:rFonts w:ascii="Times New Roman CYR" w:hAnsi="Times New Roman CYR" w:cs="Times New Roman CYR"/>
          <w:b/>
          <w:bCs/>
          <w:i/>
          <w:iCs/>
          <w:sz w:val="24"/>
          <w:szCs w:val="24"/>
        </w:rPr>
      </w:pPr>
      <w:r w:rsidRPr="003B104F">
        <w:rPr>
          <w:rFonts w:ascii="Times New Roman CYR" w:hAnsi="Times New Roman CYR" w:cs="Times New Roman CYR"/>
          <w:b/>
          <w:bCs/>
          <w:i/>
          <w:iCs/>
          <w:sz w:val="24"/>
          <w:szCs w:val="24"/>
        </w:rPr>
        <w:t xml:space="preserve">Комментарии.  </w:t>
      </w:r>
      <w:r w:rsidRPr="003B104F">
        <w:rPr>
          <w:rFonts w:ascii="Times New Roman CYR" w:hAnsi="Times New Roman CYR" w:cs="Times New Roman CYR"/>
          <w:i/>
          <w:iCs/>
          <w:sz w:val="24"/>
          <w:szCs w:val="24"/>
        </w:rPr>
        <w:t>Прим</w:t>
      </w:r>
      <w:r w:rsidR="00BB3142">
        <w:rPr>
          <w:rFonts w:ascii="Times New Roman CYR" w:hAnsi="Times New Roman CYR" w:cs="Times New Roman CYR"/>
          <w:i/>
          <w:iCs/>
          <w:sz w:val="24"/>
          <w:szCs w:val="24"/>
        </w:rPr>
        <w:t>енение данного метода позволяет</w:t>
      </w:r>
      <w:r w:rsidRPr="003B104F">
        <w:rPr>
          <w:rFonts w:ascii="Times New Roman CYR" w:hAnsi="Times New Roman CYR" w:cs="Times New Roman CYR"/>
          <w:i/>
          <w:iCs/>
          <w:sz w:val="24"/>
          <w:szCs w:val="24"/>
        </w:rPr>
        <w:t xml:space="preserve"> получить 3D </w:t>
      </w:r>
      <w:r w:rsidR="00BB3142">
        <w:rPr>
          <w:rFonts w:ascii="Times New Roman CYR" w:hAnsi="Times New Roman CYR" w:cs="Times New Roman CYR"/>
          <w:i/>
          <w:iCs/>
          <w:sz w:val="24"/>
          <w:szCs w:val="24"/>
        </w:rPr>
        <w:t>объёмное</w:t>
      </w:r>
      <w:r w:rsidR="00BB3142" w:rsidRPr="003B104F">
        <w:rPr>
          <w:rFonts w:ascii="Times New Roman CYR" w:hAnsi="Times New Roman CYR" w:cs="Times New Roman CYR"/>
          <w:i/>
          <w:iCs/>
          <w:sz w:val="24"/>
          <w:szCs w:val="24"/>
        </w:rPr>
        <w:t xml:space="preserve"> </w:t>
      </w:r>
      <w:r w:rsidRPr="003B104F">
        <w:rPr>
          <w:rFonts w:ascii="Times New Roman CYR" w:hAnsi="Times New Roman CYR" w:cs="Times New Roman CYR"/>
          <w:i/>
          <w:iCs/>
          <w:sz w:val="24"/>
          <w:szCs w:val="24"/>
        </w:rPr>
        <w:t>изображение и отображать его без проекционных искажений,  предоставляют  более детальную картину ее анатомического строения зубочелюстной системы, позволяют выявить дополнительные каналы корня зуба, и оценить качество пломбирования корневых каналов.</w:t>
      </w:r>
    </w:p>
    <w:p w14:paraId="748711D8" w14:textId="77777777" w:rsidR="00F04865" w:rsidRPr="00F04865" w:rsidRDefault="00F04865" w:rsidP="00F04865">
      <w:pPr>
        <w:numPr>
          <w:ilvl w:val="1"/>
          <w:numId w:val="0"/>
        </w:numPr>
        <w:tabs>
          <w:tab w:val="num" w:pos="0"/>
        </w:tabs>
        <w:suppressAutoHyphens/>
        <w:spacing w:before="240" w:after="0" w:line="360" w:lineRule="auto"/>
        <w:ind w:left="576" w:hanging="576"/>
        <w:jc w:val="both"/>
        <w:outlineLvl w:val="1"/>
        <w:rPr>
          <w:rFonts w:ascii="Times New Roman" w:eastAsia="Calibri" w:hAnsi="Times New Roman"/>
          <w:b/>
          <w:sz w:val="24"/>
          <w:szCs w:val="24"/>
          <w:lang w:eastAsia="zh-CN"/>
          <w14:ligatures w14:val="none"/>
        </w:rPr>
      </w:pPr>
      <w:bookmarkStart w:id="25" w:name="_Toc173684672"/>
      <w:bookmarkStart w:id="26" w:name="_Toc179972752"/>
      <w:r w:rsidRPr="00F04865">
        <w:rPr>
          <w:rFonts w:ascii="Times New Roman" w:eastAsia="Calibri" w:hAnsi="Times New Roman"/>
          <w:b/>
          <w:sz w:val="24"/>
          <w:szCs w:val="24"/>
          <w:lang w:eastAsia="zh-CN"/>
          <w14:ligatures w14:val="none"/>
        </w:rPr>
        <w:t>6.4 Инструментальная диагностика</w:t>
      </w:r>
      <w:bookmarkEnd w:id="25"/>
      <w:bookmarkEnd w:id="26"/>
    </w:p>
    <w:p w14:paraId="7CFD9CF8" w14:textId="4B4084A4" w:rsidR="00F04865" w:rsidRPr="00F04865" w:rsidRDefault="00F04865" w:rsidP="00F04865">
      <w:pPr>
        <w:widowControl w:val="0"/>
        <w:autoSpaceDE w:val="0"/>
        <w:autoSpaceDN w:val="0"/>
        <w:adjustRightInd w:val="0"/>
        <w:spacing w:before="280" w:after="280" w:line="360" w:lineRule="auto"/>
        <w:ind w:firstLine="709"/>
        <w:jc w:val="both"/>
        <w:rPr>
          <w:rFonts w:ascii="Times New Roman CYR" w:hAnsi="Times New Roman CYR" w:cs="Times New Roman CYR"/>
          <w:b/>
          <w:sz w:val="24"/>
          <w:szCs w:val="24"/>
        </w:rPr>
      </w:pPr>
      <w:r w:rsidRPr="00F04865">
        <w:rPr>
          <w:rFonts w:ascii="Times New Roman CYR" w:hAnsi="Times New Roman CYR" w:cs="Times New Roman CYR"/>
          <w:b/>
          <w:sz w:val="24"/>
          <w:szCs w:val="24"/>
        </w:rPr>
        <w:t xml:space="preserve">6.4.1. Зондирование. </w:t>
      </w:r>
      <w:r w:rsidRPr="00F04865">
        <w:rPr>
          <w:rFonts w:ascii="Times New Roman CYR" w:hAnsi="Times New Roman CYR" w:cs="Times New Roman CYR"/>
          <w:sz w:val="24"/>
          <w:szCs w:val="24"/>
        </w:rPr>
        <w:t>Исследование кариозных полостей с использованием стоматологического зонда рекомендуется для определения глубины и состояния дна кариозной полости во всех его участках (плотности, крепитации), болезненности , наличия сообщения с полостью зуба.</w:t>
      </w:r>
      <w:r w:rsidR="001D05C8" w:rsidRPr="001D05C8">
        <w:rPr>
          <w:rFonts w:ascii="Times New Roman" w:eastAsia="Calibri" w:hAnsi="Times New Roman"/>
          <w:sz w:val="24"/>
          <w:lang w:eastAsia="zh-CN"/>
          <w14:ligatures w14:val="none"/>
        </w:rPr>
        <w:t xml:space="preserve"> </w:t>
      </w:r>
      <w:bookmarkStart w:id="27" w:name="_Hlk173927605"/>
      <w:r w:rsidR="001D05C8" w:rsidRPr="001D05C8">
        <w:rPr>
          <w:rFonts w:ascii="Times New Roman CYR" w:hAnsi="Times New Roman CYR" w:cs="Times New Roman CYR"/>
          <w:sz w:val="24"/>
          <w:szCs w:val="24"/>
        </w:rPr>
        <w:t>[1, 5, 9, 10,14].</w:t>
      </w:r>
    </w:p>
    <w:bookmarkEnd w:id="27"/>
    <w:p w14:paraId="287BCD9B" w14:textId="77777777" w:rsidR="00F04865" w:rsidRPr="00F04865" w:rsidRDefault="00F04865" w:rsidP="00F04865">
      <w:pPr>
        <w:widowControl w:val="0"/>
        <w:autoSpaceDE w:val="0"/>
        <w:autoSpaceDN w:val="0"/>
        <w:adjustRightInd w:val="0"/>
        <w:spacing w:before="280" w:after="280" w:line="360" w:lineRule="auto"/>
        <w:ind w:firstLine="709"/>
        <w:jc w:val="both"/>
        <w:rPr>
          <w:rFonts w:ascii="Times New Roman CYR" w:hAnsi="Times New Roman CYR" w:cs="Times New Roman CYR"/>
          <w:b/>
          <w:sz w:val="24"/>
          <w:szCs w:val="24"/>
        </w:rPr>
      </w:pPr>
      <w:r w:rsidRPr="00F04865">
        <w:rPr>
          <w:rFonts w:ascii="Times New Roman CYR" w:hAnsi="Times New Roman CYR" w:cs="Times New Roman CYR"/>
          <w:b/>
          <w:sz w:val="24"/>
          <w:szCs w:val="24"/>
        </w:rPr>
        <w:t xml:space="preserve">Уровень убедительности </w:t>
      </w:r>
      <w:r w:rsidRPr="00F04865">
        <w:rPr>
          <w:rFonts w:ascii="Times New Roman CYR" w:hAnsi="Times New Roman CYR" w:cs="Times New Roman CYR"/>
          <w:b/>
          <w:sz w:val="24"/>
          <w:szCs w:val="24"/>
          <w:lang w:val="en-US"/>
        </w:rPr>
        <w:t>B</w:t>
      </w:r>
      <w:r w:rsidRPr="00F04865">
        <w:rPr>
          <w:rFonts w:ascii="Times New Roman CYR" w:hAnsi="Times New Roman CYR" w:cs="Times New Roman CYR"/>
          <w:b/>
          <w:sz w:val="24"/>
          <w:szCs w:val="24"/>
        </w:rPr>
        <w:t xml:space="preserve"> (уровень достоверности доказательств – 2)</w:t>
      </w:r>
    </w:p>
    <w:p w14:paraId="308B825C" w14:textId="4BC64FB3" w:rsidR="00F04865" w:rsidRPr="00F04865" w:rsidRDefault="00F04865" w:rsidP="00F04865">
      <w:pPr>
        <w:widowControl w:val="0"/>
        <w:autoSpaceDE w:val="0"/>
        <w:autoSpaceDN w:val="0"/>
        <w:adjustRightInd w:val="0"/>
        <w:spacing w:before="280" w:after="280" w:line="360" w:lineRule="auto"/>
        <w:ind w:firstLine="709"/>
        <w:jc w:val="both"/>
        <w:rPr>
          <w:rFonts w:ascii="Times New Roman CYR" w:hAnsi="Times New Roman CYR" w:cs="Times New Roman CYR"/>
          <w:i/>
          <w:sz w:val="24"/>
          <w:szCs w:val="24"/>
        </w:rPr>
      </w:pPr>
      <w:r w:rsidRPr="00F04865">
        <w:rPr>
          <w:rFonts w:ascii="Times New Roman CYR" w:hAnsi="Times New Roman CYR" w:cs="Times New Roman CYR"/>
          <w:b/>
          <w:sz w:val="24"/>
          <w:szCs w:val="24"/>
        </w:rPr>
        <w:t xml:space="preserve">Комментарии. </w:t>
      </w:r>
      <w:r w:rsidRPr="00F04865">
        <w:rPr>
          <w:rFonts w:ascii="Times New Roman CYR" w:hAnsi="Times New Roman CYR" w:cs="Times New Roman CYR"/>
          <w:i/>
          <w:sz w:val="24"/>
          <w:szCs w:val="24"/>
        </w:rPr>
        <w:t>Зондирование</w:t>
      </w:r>
      <w:r>
        <w:rPr>
          <w:rFonts w:ascii="Times New Roman CYR" w:hAnsi="Times New Roman CYR" w:cs="Times New Roman CYR"/>
          <w:i/>
          <w:sz w:val="24"/>
          <w:szCs w:val="24"/>
        </w:rPr>
        <w:t xml:space="preserve"> кариозной полости </w:t>
      </w:r>
      <w:r w:rsidRPr="00F04865">
        <w:rPr>
          <w:rFonts w:ascii="Times New Roman CYR" w:hAnsi="Times New Roman CYR" w:cs="Times New Roman CYR"/>
          <w:i/>
          <w:sz w:val="24"/>
          <w:szCs w:val="24"/>
        </w:rPr>
        <w:t xml:space="preserve"> при </w:t>
      </w:r>
      <w:r>
        <w:rPr>
          <w:rFonts w:ascii="Times New Roman CYR" w:hAnsi="Times New Roman CYR" w:cs="Times New Roman CYR"/>
          <w:i/>
          <w:sz w:val="24"/>
          <w:szCs w:val="24"/>
        </w:rPr>
        <w:t>периодонтите</w:t>
      </w:r>
      <w:r w:rsidRPr="00F04865">
        <w:rPr>
          <w:rFonts w:ascii="Times New Roman CYR" w:hAnsi="Times New Roman CYR" w:cs="Times New Roman CYR"/>
          <w:i/>
          <w:sz w:val="24"/>
          <w:szCs w:val="24"/>
        </w:rPr>
        <w:t xml:space="preserve"> </w:t>
      </w:r>
      <w:r w:rsidR="0008024B">
        <w:rPr>
          <w:rFonts w:ascii="Times New Roman CYR" w:hAnsi="Times New Roman CYR" w:cs="Times New Roman CYR"/>
          <w:i/>
          <w:sz w:val="24"/>
          <w:szCs w:val="24"/>
        </w:rPr>
        <w:t>без</w:t>
      </w:r>
      <w:r w:rsidRPr="00F04865">
        <w:rPr>
          <w:rFonts w:ascii="Times New Roman CYR" w:hAnsi="Times New Roman CYR" w:cs="Times New Roman CYR"/>
          <w:i/>
          <w:sz w:val="24"/>
          <w:szCs w:val="24"/>
        </w:rPr>
        <w:t>болезненно</w:t>
      </w:r>
      <w:r w:rsidR="0008024B">
        <w:rPr>
          <w:rFonts w:ascii="Times New Roman CYR" w:hAnsi="Times New Roman CYR" w:cs="Times New Roman CYR"/>
          <w:i/>
          <w:sz w:val="24"/>
          <w:szCs w:val="24"/>
        </w:rPr>
        <w:t>.</w:t>
      </w:r>
      <w:r w:rsidRPr="00F04865">
        <w:rPr>
          <w:rFonts w:ascii="Times New Roman CYR" w:hAnsi="Times New Roman CYR" w:cs="Times New Roman CYR"/>
          <w:i/>
          <w:sz w:val="24"/>
          <w:szCs w:val="24"/>
        </w:rPr>
        <w:t xml:space="preserve">   Зондом определяют плотность твердых тканей, оценивают текстуру и степень однородности поверхности, наличие сообщения с полостью зуба. </w:t>
      </w:r>
      <w:r w:rsidR="00971805" w:rsidRPr="000F033B">
        <w:rPr>
          <w:rFonts w:ascii="Times New Roman CYR" w:hAnsi="Times New Roman CYR" w:cs="Times New Roman CYR"/>
          <w:i/>
          <w:sz w:val="24"/>
          <w:szCs w:val="24"/>
        </w:rPr>
        <w:t xml:space="preserve">В случае острого воспалительного процесса болезненность во время зондирования </w:t>
      </w:r>
      <w:r w:rsidR="00196A6C">
        <w:rPr>
          <w:rFonts w:ascii="Times New Roman CYR" w:hAnsi="Times New Roman CYR" w:cs="Times New Roman CYR"/>
          <w:i/>
          <w:sz w:val="24"/>
          <w:szCs w:val="24"/>
        </w:rPr>
        <w:t xml:space="preserve">может </w:t>
      </w:r>
      <w:r w:rsidR="00971805" w:rsidRPr="000F033B">
        <w:rPr>
          <w:rFonts w:ascii="Times New Roman CYR" w:hAnsi="Times New Roman CYR" w:cs="Times New Roman CYR"/>
          <w:i/>
          <w:sz w:val="24"/>
          <w:szCs w:val="24"/>
        </w:rPr>
        <w:t>возника</w:t>
      </w:r>
      <w:r w:rsidR="00196A6C">
        <w:rPr>
          <w:rFonts w:ascii="Times New Roman CYR" w:hAnsi="Times New Roman CYR" w:cs="Times New Roman CYR"/>
          <w:i/>
          <w:sz w:val="24"/>
          <w:szCs w:val="24"/>
        </w:rPr>
        <w:t>ть</w:t>
      </w:r>
      <w:r w:rsidR="00971805" w:rsidRPr="000F033B">
        <w:rPr>
          <w:rFonts w:ascii="Times New Roman CYR" w:hAnsi="Times New Roman CYR" w:cs="Times New Roman CYR"/>
          <w:i/>
          <w:sz w:val="24"/>
          <w:szCs w:val="24"/>
        </w:rPr>
        <w:t xml:space="preserve"> в </w:t>
      </w:r>
      <w:r w:rsidR="00971805" w:rsidRPr="000F033B">
        <w:rPr>
          <w:rFonts w:ascii="Times New Roman CYR" w:hAnsi="Times New Roman CYR" w:cs="Times New Roman CYR"/>
          <w:i/>
          <w:sz w:val="24"/>
          <w:szCs w:val="24"/>
        </w:rPr>
        <w:lastRenderedPageBreak/>
        <w:t>результате давления инструмент</w:t>
      </w:r>
      <w:r w:rsidR="00196A6C">
        <w:rPr>
          <w:rFonts w:ascii="Times New Roman CYR" w:hAnsi="Times New Roman CYR" w:cs="Times New Roman CYR"/>
          <w:i/>
          <w:sz w:val="24"/>
          <w:szCs w:val="24"/>
        </w:rPr>
        <w:t>а</w:t>
      </w:r>
      <w:r w:rsidR="00971805" w:rsidRPr="000F033B">
        <w:rPr>
          <w:rFonts w:ascii="Times New Roman CYR" w:hAnsi="Times New Roman CYR" w:cs="Times New Roman CYR"/>
          <w:i/>
          <w:sz w:val="24"/>
          <w:szCs w:val="24"/>
        </w:rPr>
        <w:t xml:space="preserve"> во время проведения диагностики</w:t>
      </w:r>
      <w:r w:rsidR="00196A6C">
        <w:rPr>
          <w:rFonts w:ascii="Times New Roman CYR" w:hAnsi="Times New Roman CYR" w:cs="Times New Roman CYR"/>
          <w:i/>
          <w:sz w:val="24"/>
          <w:szCs w:val="24"/>
        </w:rPr>
        <w:t>.</w:t>
      </w:r>
    </w:p>
    <w:p w14:paraId="1B8B5DE0" w14:textId="77777777" w:rsidR="001D05C8" w:rsidRPr="00F04865" w:rsidRDefault="00315F1C" w:rsidP="001D05C8">
      <w:pPr>
        <w:widowControl w:val="0"/>
        <w:autoSpaceDE w:val="0"/>
        <w:autoSpaceDN w:val="0"/>
        <w:adjustRightInd w:val="0"/>
        <w:spacing w:before="280" w:after="280" w:line="360" w:lineRule="auto"/>
        <w:ind w:firstLine="709"/>
        <w:jc w:val="both"/>
        <w:rPr>
          <w:rFonts w:ascii="Times New Roman" w:eastAsia="Calibri" w:hAnsi="Times New Roman"/>
          <w:b/>
          <w:sz w:val="24"/>
          <w:lang w:eastAsia="zh-CN"/>
          <w14:ligatures w14:val="none"/>
        </w:rPr>
      </w:pPr>
      <w:hyperlink r:id="rId8" w:tgtFrame="_blank" w:history="1"/>
      <w:r w:rsidR="00F04865" w:rsidRPr="00F04865">
        <w:rPr>
          <w:rFonts w:ascii="Times New Roman" w:eastAsia="Calibri" w:hAnsi="Times New Roman"/>
          <w:b/>
          <w:sz w:val="24"/>
          <w:lang w:eastAsia="zh-CN"/>
          <w14:ligatures w14:val="none"/>
        </w:rPr>
        <w:t xml:space="preserve">6.4.2. </w:t>
      </w:r>
      <w:r w:rsidR="00F04865" w:rsidRPr="00F04865">
        <w:rPr>
          <w:rFonts w:ascii="Times New Roman" w:eastAsia="Calibri" w:hAnsi="Times New Roman"/>
          <w:b/>
          <w:sz w:val="24"/>
          <w:szCs w:val="24"/>
          <w:lang w:eastAsia="zh-CN"/>
          <w14:ligatures w14:val="none"/>
        </w:rPr>
        <w:t>Перкуссия</w:t>
      </w:r>
      <w:r w:rsidR="00F04865" w:rsidRPr="00F04865">
        <w:rPr>
          <w:rFonts w:ascii="Times New Roman" w:eastAsia="Calibri" w:hAnsi="Times New Roman"/>
          <w:b/>
          <w:sz w:val="24"/>
          <w:lang w:eastAsia="zh-CN"/>
          <w14:ligatures w14:val="none"/>
        </w:rPr>
        <w:t>.</w:t>
      </w:r>
      <w:r w:rsidR="00F04865" w:rsidRPr="00F04865">
        <w:rPr>
          <w:rFonts w:ascii="Times New Roman" w:eastAsia="Calibri" w:hAnsi="Times New Roman"/>
          <w:sz w:val="24"/>
          <w:lang w:eastAsia="zh-CN"/>
          <w14:ligatures w14:val="none"/>
        </w:rPr>
        <w:t xml:space="preserve"> </w:t>
      </w:r>
      <w:r w:rsidR="003B104F" w:rsidRPr="003B104F">
        <w:rPr>
          <w:rFonts w:ascii="Times New Roman CYR" w:hAnsi="Times New Roman CYR" w:cs="Times New Roman CYR"/>
          <w:sz w:val="24"/>
          <w:szCs w:val="24"/>
          <w14:ligatures w14:val="none"/>
        </w:rPr>
        <w:t>Проводится вертикальная и горизонтальная перкуссия</w:t>
      </w:r>
      <w:r w:rsidR="003B104F">
        <w:rPr>
          <w:rFonts w:ascii="Times New Roman CYR" w:hAnsi="Times New Roman CYR" w:cs="Times New Roman CYR"/>
          <w:sz w:val="24"/>
          <w:szCs w:val="24"/>
          <w14:ligatures w14:val="none"/>
        </w:rPr>
        <w:t>.</w:t>
      </w:r>
      <w:r w:rsidR="003B104F" w:rsidRPr="00F04865">
        <w:rPr>
          <w:rFonts w:ascii="Times New Roman" w:eastAsia="Calibri" w:hAnsi="Times New Roman"/>
          <w:sz w:val="24"/>
          <w:lang w:eastAsia="zh-CN"/>
          <w14:ligatures w14:val="none"/>
        </w:rPr>
        <w:t xml:space="preserve"> </w:t>
      </w:r>
      <w:r w:rsidR="00F04865" w:rsidRPr="00F04865">
        <w:rPr>
          <w:rFonts w:ascii="Times New Roman" w:eastAsia="Calibri" w:hAnsi="Times New Roman"/>
          <w:sz w:val="24"/>
          <w:lang w:eastAsia="zh-CN"/>
          <w14:ligatures w14:val="none"/>
        </w:rPr>
        <w:t xml:space="preserve">При </w:t>
      </w:r>
      <w:r w:rsidR="00F04865">
        <w:rPr>
          <w:rFonts w:ascii="Times New Roman" w:eastAsia="Calibri" w:hAnsi="Times New Roman"/>
          <w:sz w:val="24"/>
          <w:lang w:eastAsia="zh-CN"/>
          <w14:ligatures w14:val="none"/>
        </w:rPr>
        <w:t>периодонтите</w:t>
      </w:r>
      <w:r w:rsidR="00F04865" w:rsidRPr="00F04865">
        <w:rPr>
          <w:rFonts w:ascii="Times New Roman" w:eastAsia="Calibri" w:hAnsi="Times New Roman"/>
          <w:sz w:val="24"/>
          <w:lang w:eastAsia="zh-CN"/>
          <w14:ligatures w14:val="none"/>
        </w:rPr>
        <w:t xml:space="preserve"> перкуссия болезненна</w:t>
      </w:r>
      <w:r w:rsidR="00F04865">
        <w:rPr>
          <w:rFonts w:ascii="Times New Roman" w:eastAsia="Calibri" w:hAnsi="Times New Roman"/>
          <w:sz w:val="24"/>
          <w:lang w:eastAsia="zh-CN"/>
          <w14:ligatures w14:val="none"/>
        </w:rPr>
        <w:t xml:space="preserve"> в разной степени</w:t>
      </w:r>
      <w:r w:rsidR="00196A6C">
        <w:rPr>
          <w:rFonts w:ascii="Times New Roman" w:eastAsia="Calibri" w:hAnsi="Times New Roman"/>
          <w:sz w:val="24"/>
          <w:lang w:eastAsia="zh-CN"/>
          <w14:ligatures w14:val="none"/>
        </w:rPr>
        <w:t xml:space="preserve">, зависящей </w:t>
      </w:r>
      <w:r w:rsidR="00F04865">
        <w:rPr>
          <w:rFonts w:ascii="Times New Roman" w:eastAsia="Calibri" w:hAnsi="Times New Roman"/>
          <w:sz w:val="24"/>
          <w:lang w:eastAsia="zh-CN"/>
          <w14:ligatures w14:val="none"/>
        </w:rPr>
        <w:t xml:space="preserve"> от формы и стадии воспалительного процесса</w:t>
      </w:r>
      <w:r w:rsidR="00F04865" w:rsidRPr="00F04865">
        <w:rPr>
          <w:rFonts w:ascii="Times New Roman" w:eastAsia="Calibri" w:hAnsi="Times New Roman"/>
          <w:sz w:val="24"/>
          <w:lang w:eastAsia="zh-CN"/>
          <w14:ligatures w14:val="none"/>
        </w:rPr>
        <w:t xml:space="preserve">. </w:t>
      </w:r>
      <w:r w:rsidR="001D05C8" w:rsidRPr="001D05C8">
        <w:rPr>
          <w:rFonts w:ascii="Times New Roman" w:eastAsia="Calibri" w:hAnsi="Times New Roman"/>
          <w:sz w:val="24"/>
          <w:lang w:eastAsia="zh-CN"/>
          <w14:ligatures w14:val="none"/>
        </w:rPr>
        <w:t>[1, 5, 9, 10,14].</w:t>
      </w:r>
    </w:p>
    <w:p w14:paraId="7AB928FC" w14:textId="77777777" w:rsidR="0008024B" w:rsidRPr="0008024B" w:rsidRDefault="0008024B" w:rsidP="0008024B">
      <w:pPr>
        <w:widowControl w:val="0"/>
        <w:autoSpaceDE w:val="0"/>
        <w:autoSpaceDN w:val="0"/>
        <w:adjustRightInd w:val="0"/>
        <w:spacing w:before="280" w:after="280" w:line="360" w:lineRule="auto"/>
        <w:ind w:firstLine="709"/>
        <w:jc w:val="both"/>
        <w:rPr>
          <w:rFonts w:ascii="Times New Roman" w:eastAsia="Calibri" w:hAnsi="Times New Roman"/>
          <w:b/>
          <w:sz w:val="24"/>
          <w:lang w:eastAsia="zh-CN"/>
          <w14:ligatures w14:val="none"/>
        </w:rPr>
      </w:pPr>
      <w:r w:rsidRPr="0008024B">
        <w:rPr>
          <w:rFonts w:ascii="Times New Roman" w:eastAsia="Calibri" w:hAnsi="Times New Roman"/>
          <w:b/>
          <w:sz w:val="24"/>
          <w:lang w:eastAsia="zh-CN"/>
          <w14:ligatures w14:val="none"/>
        </w:rPr>
        <w:t xml:space="preserve">Уровень убедительности </w:t>
      </w:r>
      <w:r w:rsidRPr="0008024B">
        <w:rPr>
          <w:rFonts w:ascii="Times New Roman" w:eastAsia="Calibri" w:hAnsi="Times New Roman"/>
          <w:b/>
          <w:sz w:val="24"/>
          <w:lang w:val="en-US" w:eastAsia="zh-CN"/>
          <w14:ligatures w14:val="none"/>
        </w:rPr>
        <w:t>B</w:t>
      </w:r>
      <w:r w:rsidRPr="0008024B">
        <w:rPr>
          <w:rFonts w:ascii="Times New Roman" w:eastAsia="Calibri" w:hAnsi="Times New Roman"/>
          <w:b/>
          <w:sz w:val="24"/>
          <w:lang w:eastAsia="zh-CN"/>
          <w14:ligatures w14:val="none"/>
        </w:rPr>
        <w:t xml:space="preserve"> (уровень достоверности доказательств – 2)</w:t>
      </w:r>
    </w:p>
    <w:p w14:paraId="7291261D" w14:textId="77777777" w:rsidR="0008024B" w:rsidRPr="0008024B" w:rsidRDefault="0008024B" w:rsidP="0008024B">
      <w:pPr>
        <w:numPr>
          <w:ilvl w:val="1"/>
          <w:numId w:val="0"/>
        </w:numPr>
        <w:tabs>
          <w:tab w:val="num" w:pos="0"/>
        </w:tabs>
        <w:suppressAutoHyphens/>
        <w:spacing w:before="240" w:after="0" w:line="360" w:lineRule="auto"/>
        <w:ind w:left="576" w:hanging="576"/>
        <w:jc w:val="both"/>
        <w:outlineLvl w:val="1"/>
        <w:rPr>
          <w:rFonts w:ascii="Times New Roman" w:eastAsia="Calibri" w:hAnsi="Times New Roman"/>
          <w:b/>
          <w:sz w:val="24"/>
          <w:szCs w:val="24"/>
          <w:lang w:eastAsia="zh-CN"/>
          <w14:ligatures w14:val="none"/>
        </w:rPr>
      </w:pPr>
      <w:bookmarkStart w:id="28" w:name="_Toc179972753"/>
      <w:bookmarkStart w:id="29" w:name="_Hlk173758442"/>
      <w:r w:rsidRPr="0008024B">
        <w:rPr>
          <w:rFonts w:ascii="Times New Roman" w:eastAsia="Calibri" w:hAnsi="Times New Roman"/>
          <w:b/>
          <w:sz w:val="24"/>
          <w:szCs w:val="24"/>
          <w:lang w:eastAsia="zh-CN"/>
          <w14:ligatures w14:val="none"/>
        </w:rPr>
        <w:t>6.5. Иные  диагностические исследования</w:t>
      </w:r>
      <w:bookmarkEnd w:id="28"/>
    </w:p>
    <w:bookmarkEnd w:id="29"/>
    <w:p w14:paraId="484BD25F" w14:textId="77777777" w:rsidR="001D05C8" w:rsidRDefault="0008024B" w:rsidP="001D05C8">
      <w:pPr>
        <w:widowControl w:val="0"/>
        <w:autoSpaceDE w:val="0"/>
        <w:autoSpaceDN w:val="0"/>
        <w:adjustRightInd w:val="0"/>
        <w:ind w:firstLine="567"/>
        <w:rPr>
          <w:rFonts w:ascii="Times New Roman" w:eastAsia="Calibri" w:hAnsi="Times New Roman"/>
          <w:sz w:val="24"/>
          <w:lang w:eastAsia="zh-CN"/>
          <w14:ligatures w14:val="none"/>
        </w:rPr>
      </w:pPr>
      <w:r w:rsidRPr="0008024B">
        <w:rPr>
          <w:rFonts w:ascii="Times New Roman" w:eastAsia="Calibri" w:hAnsi="Times New Roman"/>
          <w:b/>
          <w:sz w:val="24"/>
          <w:lang w:eastAsia="zh-CN"/>
          <w14:ligatures w14:val="none"/>
        </w:rPr>
        <w:t>6.5.1. Термодиагностика зуба.</w:t>
      </w:r>
      <w:r w:rsidRPr="0008024B">
        <w:rPr>
          <w:rFonts w:ascii="Times New Roman" w:eastAsia="Calibri" w:hAnsi="Times New Roman"/>
          <w:sz w:val="24"/>
          <w:lang w:eastAsia="zh-CN"/>
          <w14:ligatures w14:val="none"/>
        </w:rPr>
        <w:t xml:space="preserve"> </w:t>
      </w:r>
    </w:p>
    <w:p w14:paraId="76152F58" w14:textId="41E0A299" w:rsidR="001D05C8" w:rsidRPr="00F04865" w:rsidRDefault="0008024B" w:rsidP="001D05C8">
      <w:pPr>
        <w:widowControl w:val="0"/>
        <w:autoSpaceDE w:val="0"/>
        <w:autoSpaceDN w:val="0"/>
        <w:adjustRightInd w:val="0"/>
        <w:spacing w:before="280" w:after="280" w:line="360" w:lineRule="auto"/>
        <w:contextualSpacing/>
        <w:rPr>
          <w:rFonts w:ascii="Times New Roman CYR" w:hAnsi="Times New Roman CYR" w:cs="Times New Roman CYR"/>
          <w:b/>
          <w:sz w:val="24"/>
          <w:szCs w:val="24"/>
          <w14:ligatures w14:val="none"/>
        </w:rPr>
      </w:pPr>
      <w:r w:rsidRPr="0008024B">
        <w:rPr>
          <w:rFonts w:ascii="Times New Roman" w:eastAsia="Calibri" w:hAnsi="Times New Roman"/>
          <w:sz w:val="24"/>
          <w:lang w:eastAsia="zh-CN"/>
          <w14:ligatures w14:val="none"/>
        </w:rPr>
        <w:t xml:space="preserve">Анализируют анамнестические данные, полученные от пациента с целью уточнения диагноза. </w:t>
      </w:r>
      <w:r w:rsidR="003B104F" w:rsidRPr="001D05C8">
        <w:rPr>
          <w:rFonts w:ascii="Times New Roman" w:eastAsia="Calibri" w:hAnsi="Times New Roman"/>
          <w:sz w:val="24"/>
          <w:lang w:eastAsia="zh-CN"/>
          <w14:ligatures w14:val="none"/>
        </w:rPr>
        <w:t>Р</w:t>
      </w:r>
      <w:r w:rsidR="003B104F" w:rsidRPr="001D05C8">
        <w:rPr>
          <w:rFonts w:ascii="Times New Roman" w:hAnsi="Times New Roman"/>
          <w:sz w:val="24"/>
          <w:szCs w:val="24"/>
          <w14:ligatures w14:val="none"/>
        </w:rPr>
        <w:t>екомендуется для выявления болевой реакции, определения жизнеспособности пульпы и уточнения диагноза. При периодонтите результат исследования отрицательный</w:t>
      </w:r>
      <w:r w:rsidR="003B104F" w:rsidRPr="003B104F">
        <w:rPr>
          <w:rFonts w:ascii="Times New Roman CYR" w:hAnsi="Times New Roman CYR" w:cs="Times New Roman CYR"/>
          <w:sz w:val="24"/>
          <w:szCs w:val="24"/>
          <w14:ligatures w14:val="none"/>
        </w:rPr>
        <w:t>.</w:t>
      </w:r>
      <w:r w:rsidR="001D05C8" w:rsidRPr="001D05C8">
        <w:rPr>
          <w:rFonts w:ascii="Times New Roman" w:eastAsia="Calibri" w:hAnsi="Times New Roman"/>
          <w:sz w:val="24"/>
          <w:lang w:eastAsia="zh-CN"/>
          <w14:ligatures w14:val="none"/>
        </w:rPr>
        <w:t xml:space="preserve"> </w:t>
      </w:r>
      <w:r w:rsidR="001D05C8" w:rsidRPr="001D05C8">
        <w:rPr>
          <w:rFonts w:ascii="Times New Roman CYR" w:hAnsi="Times New Roman CYR" w:cs="Times New Roman CYR"/>
          <w:sz w:val="24"/>
          <w:szCs w:val="24"/>
          <w14:ligatures w14:val="none"/>
        </w:rPr>
        <w:t>[1, 5, 9, 10,14].</w:t>
      </w:r>
    </w:p>
    <w:p w14:paraId="65368D1C" w14:textId="25C6420D" w:rsidR="003B104F" w:rsidRPr="003B104F" w:rsidRDefault="003B104F" w:rsidP="001D05C8">
      <w:pPr>
        <w:widowControl w:val="0"/>
        <w:autoSpaceDE w:val="0"/>
        <w:autoSpaceDN w:val="0"/>
        <w:adjustRightInd w:val="0"/>
        <w:spacing w:before="280" w:after="280" w:line="360" w:lineRule="auto"/>
        <w:contextualSpacing/>
        <w:rPr>
          <w:rFonts w:ascii="Times New Roman CYR" w:hAnsi="Times New Roman CYR" w:cs="Times New Roman CYR"/>
          <w:sz w:val="24"/>
          <w:szCs w:val="24"/>
          <w14:ligatures w14:val="none"/>
        </w:rPr>
      </w:pPr>
    </w:p>
    <w:p w14:paraId="687B608D" w14:textId="5F749F35" w:rsidR="0008024B" w:rsidRPr="0008024B" w:rsidRDefault="0008024B" w:rsidP="0008024B">
      <w:pPr>
        <w:widowControl w:val="0"/>
        <w:autoSpaceDE w:val="0"/>
        <w:autoSpaceDN w:val="0"/>
        <w:adjustRightInd w:val="0"/>
        <w:spacing w:before="280" w:after="280" w:line="360" w:lineRule="auto"/>
        <w:ind w:firstLine="709"/>
        <w:jc w:val="both"/>
        <w:rPr>
          <w:rFonts w:ascii="Times New Roman" w:eastAsia="Calibri" w:hAnsi="Times New Roman"/>
          <w:b/>
          <w:sz w:val="24"/>
          <w:lang w:eastAsia="zh-CN"/>
          <w14:ligatures w14:val="none"/>
        </w:rPr>
      </w:pPr>
      <w:r w:rsidRPr="0008024B">
        <w:rPr>
          <w:rFonts w:ascii="Times New Roman" w:eastAsia="Calibri" w:hAnsi="Times New Roman"/>
          <w:b/>
          <w:sz w:val="24"/>
          <w:lang w:eastAsia="zh-CN"/>
          <w14:ligatures w14:val="none"/>
        </w:rPr>
        <w:t xml:space="preserve">Уровень убедительности </w:t>
      </w:r>
      <w:r w:rsidRPr="0008024B">
        <w:rPr>
          <w:rFonts w:ascii="Times New Roman" w:eastAsia="Calibri" w:hAnsi="Times New Roman"/>
          <w:b/>
          <w:sz w:val="24"/>
          <w:lang w:val="en-US" w:eastAsia="zh-CN"/>
          <w14:ligatures w14:val="none"/>
        </w:rPr>
        <w:t>B</w:t>
      </w:r>
      <w:r w:rsidRPr="0008024B">
        <w:rPr>
          <w:rFonts w:ascii="Times New Roman" w:eastAsia="Calibri" w:hAnsi="Times New Roman"/>
          <w:b/>
          <w:sz w:val="24"/>
          <w:lang w:eastAsia="zh-CN"/>
          <w14:ligatures w14:val="none"/>
        </w:rPr>
        <w:t xml:space="preserve"> (уровень достоверности доказательств – 2)</w:t>
      </w:r>
    </w:p>
    <w:p w14:paraId="6033FA4E" w14:textId="2826D449" w:rsidR="0008024B" w:rsidRDefault="0008024B" w:rsidP="001053E6">
      <w:pPr>
        <w:widowControl w:val="0"/>
        <w:autoSpaceDE w:val="0"/>
        <w:autoSpaceDN w:val="0"/>
        <w:adjustRightInd w:val="0"/>
        <w:spacing w:after="0" w:line="360" w:lineRule="auto"/>
        <w:ind w:firstLine="709"/>
        <w:contextualSpacing/>
        <w:jc w:val="both"/>
        <w:rPr>
          <w:rFonts w:ascii="Times New Roman" w:eastAsia="Calibri" w:hAnsi="Times New Roman"/>
          <w:i/>
          <w:sz w:val="24"/>
          <w:lang w:eastAsia="zh-CN"/>
          <w14:ligatures w14:val="none"/>
        </w:rPr>
      </w:pPr>
      <w:r w:rsidRPr="0008024B">
        <w:rPr>
          <w:rFonts w:ascii="Times New Roman" w:eastAsia="Calibri" w:hAnsi="Times New Roman"/>
          <w:b/>
          <w:sz w:val="24"/>
          <w:lang w:eastAsia="zh-CN"/>
          <w14:ligatures w14:val="none"/>
        </w:rPr>
        <w:t xml:space="preserve">Комментарии. </w:t>
      </w:r>
      <w:r w:rsidRPr="0008024B">
        <w:rPr>
          <w:rFonts w:ascii="Times New Roman" w:eastAsia="Calibri" w:hAnsi="Times New Roman"/>
          <w:i/>
          <w:sz w:val="24"/>
          <w:lang w:eastAsia="zh-CN"/>
          <w14:ligatures w14:val="none"/>
        </w:rPr>
        <w:t>Для проведения теста, после предварительного ознакомления с порядком процедуры, используют направленную слабую струю воды или воздуха на исследуемый зуб в течение 10-15 сек. В норме колебания температуры в границах от 17-22 до 50-52°</w:t>
      </w:r>
      <w:r w:rsidRPr="0008024B">
        <w:rPr>
          <w:rFonts w:ascii="Times New Roman" w:eastAsia="Calibri" w:hAnsi="Times New Roman"/>
          <w:i/>
          <w:sz w:val="24"/>
          <w:lang w:val="en-US" w:eastAsia="zh-CN"/>
          <w14:ligatures w14:val="none"/>
        </w:rPr>
        <w:t>C</w:t>
      </w:r>
      <w:r w:rsidRPr="0008024B">
        <w:rPr>
          <w:rFonts w:ascii="Times New Roman" w:eastAsia="Calibri" w:hAnsi="Times New Roman"/>
          <w:i/>
          <w:sz w:val="24"/>
          <w:lang w:eastAsia="zh-CN"/>
          <w14:ligatures w14:val="none"/>
        </w:rPr>
        <w:t xml:space="preserve"> (индифферентная зона) не вызывают болевой реакции зуба. При возникновении заболевания пульпы границы индифферентной зоны сужаются и возникает болевая реакция на воду комнатной температуры (18-22°С) или же теплую (45-50°С</w:t>
      </w:r>
      <w:r w:rsidR="00BB3142">
        <w:rPr>
          <w:rFonts w:ascii="Times New Roman" w:eastAsia="Calibri" w:hAnsi="Times New Roman"/>
          <w:i/>
          <w:sz w:val="24"/>
          <w:lang w:eastAsia="zh-CN"/>
          <w14:ligatures w14:val="none"/>
        </w:rPr>
        <w:t>).</w:t>
      </w:r>
    </w:p>
    <w:p w14:paraId="2FDE9CE8" w14:textId="0D3FDFE5" w:rsidR="00285BA3" w:rsidRPr="00285BA3" w:rsidRDefault="00285BA3" w:rsidP="00285BA3">
      <w:pPr>
        <w:rPr>
          <w:rFonts w:ascii="Times New Roman" w:hAnsi="Times New Roman"/>
          <w:i/>
          <w:sz w:val="24"/>
          <w:szCs w:val="24"/>
        </w:rPr>
      </w:pPr>
      <w:r>
        <w:rPr>
          <w:rFonts w:ascii="Times New Roman" w:eastAsia="Calibri" w:hAnsi="Times New Roman"/>
          <w:i/>
          <w:sz w:val="24"/>
          <w:lang w:eastAsia="zh-CN"/>
          <w14:ligatures w14:val="none"/>
        </w:rPr>
        <w:t>Для проведения холодовой пробы возможно применение сухого льда или х</w:t>
      </w:r>
      <w:r w:rsidRPr="00285BA3">
        <w:rPr>
          <w:rFonts w:ascii="Times New Roman" w:hAnsi="Times New Roman"/>
          <w:i/>
          <w:sz w:val="24"/>
          <w:szCs w:val="24"/>
        </w:rPr>
        <w:t>лорэтан</w:t>
      </w:r>
      <w:r>
        <w:rPr>
          <w:rFonts w:ascii="Times New Roman" w:hAnsi="Times New Roman"/>
          <w:i/>
          <w:sz w:val="24"/>
          <w:szCs w:val="24"/>
        </w:rPr>
        <w:t>а (</w:t>
      </w:r>
      <w:r w:rsidRPr="00285BA3">
        <w:rPr>
          <w:rFonts w:ascii="Times New Roman" w:hAnsi="Times New Roman"/>
          <w:i/>
          <w:sz w:val="24"/>
          <w:szCs w:val="24"/>
        </w:rPr>
        <w:t xml:space="preserve">спрей </w:t>
      </w:r>
      <w:r w:rsidRPr="00285BA3">
        <w:rPr>
          <w:rFonts w:ascii="Times New Roman" w:hAnsi="Times New Roman"/>
          <w:i/>
          <w:sz w:val="24"/>
          <w:szCs w:val="24"/>
          <w:lang w:val="en-US"/>
        </w:rPr>
        <w:t>t</w:t>
      </w:r>
      <w:r w:rsidR="00F05D02">
        <w:rPr>
          <w:rFonts w:ascii="Times New Roman" w:hAnsi="Times New Roman"/>
          <w:i/>
          <w:sz w:val="24"/>
          <w:szCs w:val="24"/>
        </w:rPr>
        <w:t xml:space="preserve"> -26, 2), который</w:t>
      </w:r>
      <w:r w:rsidRPr="00285BA3">
        <w:rPr>
          <w:rFonts w:ascii="Times New Roman" w:hAnsi="Times New Roman"/>
          <w:i/>
          <w:sz w:val="24"/>
          <w:szCs w:val="24"/>
        </w:rPr>
        <w:t xml:space="preserve"> </w:t>
      </w:r>
      <w:r w:rsidR="00F05D02">
        <w:rPr>
          <w:rFonts w:ascii="Times New Roman" w:hAnsi="Times New Roman"/>
          <w:i/>
          <w:sz w:val="24"/>
          <w:szCs w:val="24"/>
        </w:rPr>
        <w:t xml:space="preserve">прикладывается к поверхности зуба </w:t>
      </w:r>
      <w:r w:rsidRPr="00285BA3">
        <w:rPr>
          <w:rFonts w:ascii="Times New Roman" w:hAnsi="Times New Roman"/>
          <w:i/>
          <w:sz w:val="24"/>
          <w:szCs w:val="24"/>
        </w:rPr>
        <w:t>на ватн</w:t>
      </w:r>
      <w:r w:rsidR="00F05D02">
        <w:rPr>
          <w:rFonts w:ascii="Times New Roman" w:hAnsi="Times New Roman"/>
          <w:i/>
          <w:sz w:val="24"/>
          <w:szCs w:val="24"/>
        </w:rPr>
        <w:t>ом</w:t>
      </w:r>
      <w:r w:rsidRPr="00285BA3">
        <w:rPr>
          <w:rFonts w:ascii="Times New Roman" w:hAnsi="Times New Roman"/>
          <w:i/>
          <w:sz w:val="24"/>
          <w:szCs w:val="24"/>
        </w:rPr>
        <w:t xml:space="preserve"> шарик</w:t>
      </w:r>
      <w:r w:rsidR="00F05D02">
        <w:rPr>
          <w:rFonts w:ascii="Times New Roman" w:hAnsi="Times New Roman"/>
          <w:i/>
          <w:sz w:val="24"/>
          <w:szCs w:val="24"/>
        </w:rPr>
        <w:t>е</w:t>
      </w:r>
      <w:r w:rsidRPr="00285BA3">
        <w:rPr>
          <w:rFonts w:ascii="Times New Roman" w:hAnsi="Times New Roman"/>
          <w:i/>
          <w:sz w:val="24"/>
          <w:szCs w:val="24"/>
        </w:rPr>
        <w:t xml:space="preserve"> </w:t>
      </w:r>
      <w:r w:rsidR="00F05D02">
        <w:rPr>
          <w:rFonts w:ascii="Times New Roman" w:hAnsi="Times New Roman"/>
          <w:i/>
          <w:sz w:val="24"/>
          <w:szCs w:val="24"/>
        </w:rPr>
        <w:t>около</w:t>
      </w:r>
      <w:r w:rsidRPr="00285BA3">
        <w:rPr>
          <w:rFonts w:ascii="Times New Roman" w:hAnsi="Times New Roman"/>
          <w:i/>
          <w:sz w:val="24"/>
          <w:szCs w:val="24"/>
        </w:rPr>
        <w:t xml:space="preserve"> 5 мм в диаметре.</w:t>
      </w:r>
    </w:p>
    <w:p w14:paraId="4516708E" w14:textId="78CD39CE" w:rsidR="0008024B" w:rsidRPr="0008024B" w:rsidRDefault="0008024B" w:rsidP="001053E6">
      <w:pPr>
        <w:widowControl w:val="0"/>
        <w:autoSpaceDE w:val="0"/>
        <w:autoSpaceDN w:val="0"/>
        <w:adjustRightInd w:val="0"/>
        <w:spacing w:after="0" w:line="360" w:lineRule="auto"/>
        <w:ind w:firstLine="709"/>
        <w:jc w:val="both"/>
        <w:rPr>
          <w:rStyle w:val="ab"/>
          <w:rFonts w:ascii="Times New Roman" w:eastAsia="Calibri" w:hAnsi="Times New Roman"/>
          <w:i/>
          <w:color w:val="007BB8"/>
          <w:sz w:val="20"/>
          <w:szCs w:val="20"/>
          <w:lang w:eastAsia="zh-CN"/>
          <w14:ligatures w14:val="none"/>
        </w:rPr>
      </w:pPr>
      <w:r w:rsidRPr="0008024B">
        <w:rPr>
          <w:rFonts w:ascii="Times New Roman" w:eastAsia="Calibri" w:hAnsi="Times New Roman"/>
          <w:i/>
          <w:color w:val="007BB8"/>
          <w:sz w:val="24"/>
          <w:lang w:eastAsia="zh-CN"/>
          <w14:ligatures w14:val="none"/>
        </w:rPr>
        <w:t xml:space="preserve"> </w:t>
      </w:r>
      <w:r w:rsidRPr="001053E6">
        <w:rPr>
          <w:rFonts w:ascii="Times New Roman" w:eastAsia="Calibri" w:hAnsi="Times New Roman"/>
          <w:i/>
          <w:color w:val="007BB8"/>
          <w:sz w:val="20"/>
          <w:szCs w:val="20"/>
          <w:lang w:eastAsia="zh-CN"/>
          <w14:ligatures w14:val="none"/>
        </w:rPr>
        <w:fldChar w:fldCharType="begin"/>
      </w:r>
      <w:r w:rsidRPr="0008024B">
        <w:rPr>
          <w:rFonts w:ascii="Times New Roman" w:eastAsia="Calibri" w:hAnsi="Times New Roman"/>
          <w:i/>
          <w:color w:val="007BB8"/>
          <w:sz w:val="20"/>
          <w:szCs w:val="20"/>
          <w:lang w:eastAsia="zh-CN"/>
          <w14:ligatures w14:val="none"/>
        </w:rPr>
        <w:instrText>HYPERLINK "https://library.mededtech.ru/rest/documents/ISBN9785970483855" \t "_blank"</w:instrText>
      </w:r>
      <w:r w:rsidRPr="001053E6">
        <w:rPr>
          <w:rFonts w:ascii="Times New Roman" w:eastAsia="Calibri" w:hAnsi="Times New Roman"/>
          <w:i/>
          <w:color w:val="007BB8"/>
          <w:sz w:val="20"/>
          <w:szCs w:val="20"/>
          <w:lang w:eastAsia="zh-CN"/>
          <w14:ligatures w14:val="none"/>
        </w:rPr>
        <w:fldChar w:fldCharType="separate"/>
      </w:r>
    </w:p>
    <w:p w14:paraId="7B747C1C" w14:textId="10349109" w:rsidR="0008024B" w:rsidRPr="0008024B" w:rsidRDefault="0008024B" w:rsidP="001053E6">
      <w:pPr>
        <w:widowControl w:val="0"/>
        <w:autoSpaceDE w:val="0"/>
        <w:autoSpaceDN w:val="0"/>
        <w:adjustRightInd w:val="0"/>
        <w:spacing w:after="0" w:line="360" w:lineRule="auto"/>
        <w:ind w:firstLine="709"/>
        <w:contextualSpacing/>
        <w:jc w:val="both"/>
        <w:rPr>
          <w:rFonts w:ascii="Times New Roman" w:eastAsia="Calibri" w:hAnsi="Times New Roman"/>
          <w:sz w:val="24"/>
          <w:lang w:eastAsia="zh-CN"/>
          <w14:ligatures w14:val="none"/>
        </w:rPr>
      </w:pPr>
      <w:r w:rsidRPr="001053E6">
        <w:rPr>
          <w:rFonts w:ascii="Times New Roman" w:eastAsia="Calibri" w:hAnsi="Times New Roman"/>
          <w:color w:val="007BB8"/>
          <w:sz w:val="24"/>
          <w:lang w:eastAsia="zh-CN"/>
          <w14:ligatures w14:val="none"/>
        </w:rPr>
        <w:fldChar w:fldCharType="end"/>
      </w:r>
      <w:r w:rsidRPr="0008024B">
        <w:rPr>
          <w:rFonts w:ascii="Times New Roman" w:eastAsia="Calibri" w:hAnsi="Times New Roman"/>
          <w:b/>
          <w:sz w:val="24"/>
          <w:lang w:eastAsia="zh-CN"/>
          <w14:ligatures w14:val="none"/>
        </w:rPr>
        <w:t xml:space="preserve">6.5.2. Метод </w:t>
      </w:r>
      <w:bookmarkStart w:id="30" w:name="_Hlk172935334"/>
      <w:r w:rsidRPr="0008024B">
        <w:rPr>
          <w:rFonts w:ascii="Times New Roman" w:eastAsia="Calibri" w:hAnsi="Times New Roman"/>
          <w:b/>
          <w:sz w:val="24"/>
          <w:lang w:eastAsia="zh-CN"/>
          <w14:ligatures w14:val="none"/>
        </w:rPr>
        <w:t>электроодонтометрии</w:t>
      </w:r>
      <w:bookmarkEnd w:id="30"/>
      <w:r w:rsidRPr="0008024B">
        <w:rPr>
          <w:rFonts w:ascii="Times New Roman" w:eastAsia="Calibri" w:hAnsi="Times New Roman"/>
          <w:sz w:val="24"/>
          <w:lang w:eastAsia="zh-CN"/>
          <w14:ligatures w14:val="none"/>
        </w:rPr>
        <w:t xml:space="preserve"> (ЭОМ) рекомендован при </w:t>
      </w:r>
      <w:r w:rsidR="007952F5">
        <w:rPr>
          <w:rFonts w:ascii="Times New Roman" w:eastAsia="Calibri" w:hAnsi="Times New Roman"/>
          <w:sz w:val="24"/>
          <w:lang w:eastAsia="zh-CN"/>
          <w14:ligatures w14:val="none"/>
        </w:rPr>
        <w:t>периодонтите</w:t>
      </w:r>
      <w:r w:rsidRPr="0008024B">
        <w:rPr>
          <w:rFonts w:ascii="Times New Roman" w:eastAsia="Calibri" w:hAnsi="Times New Roman"/>
          <w:sz w:val="24"/>
          <w:lang w:eastAsia="zh-CN"/>
          <w14:ligatures w14:val="none"/>
        </w:rPr>
        <w:t xml:space="preserve"> для уточнения диагноза и получения более полных данных о состоянии пульпы. Метод основан на измерении электровозбудимости пульпы. Применяют в случаях бессимптомного течения хронического пульпита в постоянных зубах, для дифференциальной диагностики болезней пульпы и периодонта. Электроодонтодиагностика получила большое распространение, т.к. сила тока легко дозируется, а неоднократное исследование не вызывает повреждений. </w:t>
      </w:r>
    </w:p>
    <w:p w14:paraId="3ECA30AA" w14:textId="618F7DA0" w:rsidR="0008024B" w:rsidRPr="0008024B" w:rsidRDefault="0008024B" w:rsidP="001D05C8">
      <w:pPr>
        <w:widowControl w:val="0"/>
        <w:autoSpaceDE w:val="0"/>
        <w:autoSpaceDN w:val="0"/>
        <w:adjustRightInd w:val="0"/>
        <w:spacing w:after="0" w:line="360" w:lineRule="auto"/>
        <w:ind w:firstLine="709"/>
        <w:contextualSpacing/>
        <w:jc w:val="both"/>
        <w:rPr>
          <w:rFonts w:ascii="Times New Roman" w:eastAsia="Calibri" w:hAnsi="Times New Roman"/>
          <w:sz w:val="24"/>
          <w:lang w:eastAsia="zh-CN"/>
          <w14:ligatures w14:val="none"/>
        </w:rPr>
      </w:pPr>
      <w:r w:rsidRPr="0008024B">
        <w:rPr>
          <w:rFonts w:ascii="Times New Roman" w:eastAsia="Calibri" w:hAnsi="Times New Roman"/>
          <w:sz w:val="24"/>
          <w:lang w:eastAsia="zh-CN"/>
          <w14:ligatures w14:val="none"/>
        </w:rPr>
        <w:lastRenderedPageBreak/>
        <w:t>При сравнении с другими данными способствует установлению окончательного уточненного диагноза</w:t>
      </w:r>
      <w:r w:rsidR="001D05C8">
        <w:rPr>
          <w:rFonts w:ascii="Times New Roman" w:eastAsia="Calibri" w:hAnsi="Times New Roman"/>
          <w:sz w:val="24"/>
          <w:lang w:eastAsia="zh-CN"/>
          <w14:ligatures w14:val="none"/>
        </w:rPr>
        <w:t xml:space="preserve">. </w:t>
      </w:r>
      <w:r w:rsidR="001D05C8" w:rsidRPr="001D05C8">
        <w:rPr>
          <w:rFonts w:ascii="Times New Roman" w:eastAsia="Calibri" w:hAnsi="Times New Roman"/>
          <w:i/>
          <w:sz w:val="24"/>
          <w:lang w:eastAsia="zh-CN"/>
          <w14:ligatures w14:val="none"/>
        </w:rPr>
        <w:t>[1, 5, 9, 14,18].</w:t>
      </w:r>
    </w:p>
    <w:p w14:paraId="0195A64B" w14:textId="77777777" w:rsidR="0008024B" w:rsidRPr="0008024B" w:rsidRDefault="0008024B" w:rsidP="0008024B">
      <w:pPr>
        <w:widowControl w:val="0"/>
        <w:autoSpaceDE w:val="0"/>
        <w:autoSpaceDN w:val="0"/>
        <w:adjustRightInd w:val="0"/>
        <w:spacing w:before="280" w:after="280" w:line="360" w:lineRule="auto"/>
        <w:ind w:firstLine="709"/>
        <w:jc w:val="both"/>
        <w:rPr>
          <w:rFonts w:ascii="Times New Roman" w:eastAsia="Calibri" w:hAnsi="Times New Roman"/>
          <w:b/>
          <w:sz w:val="24"/>
          <w:lang w:eastAsia="zh-CN"/>
          <w14:ligatures w14:val="none"/>
        </w:rPr>
      </w:pPr>
      <w:r w:rsidRPr="0008024B">
        <w:rPr>
          <w:rFonts w:ascii="Times New Roman" w:eastAsia="Calibri" w:hAnsi="Times New Roman"/>
          <w:b/>
          <w:sz w:val="24"/>
          <w:lang w:eastAsia="zh-CN"/>
          <w14:ligatures w14:val="none"/>
        </w:rPr>
        <w:t xml:space="preserve">Уровень убедительности </w:t>
      </w:r>
      <w:r w:rsidRPr="0008024B">
        <w:rPr>
          <w:rFonts w:ascii="Times New Roman" w:eastAsia="Calibri" w:hAnsi="Times New Roman"/>
          <w:b/>
          <w:sz w:val="24"/>
          <w:lang w:val="en-US" w:eastAsia="zh-CN"/>
          <w14:ligatures w14:val="none"/>
        </w:rPr>
        <w:t>B</w:t>
      </w:r>
      <w:r w:rsidRPr="0008024B">
        <w:rPr>
          <w:rFonts w:ascii="Times New Roman" w:eastAsia="Calibri" w:hAnsi="Times New Roman"/>
          <w:b/>
          <w:sz w:val="24"/>
          <w:lang w:eastAsia="zh-CN"/>
          <w14:ligatures w14:val="none"/>
        </w:rPr>
        <w:t xml:space="preserve"> (уровень достоверности доказательств – 1)</w:t>
      </w:r>
    </w:p>
    <w:p w14:paraId="651933C8" w14:textId="542811D8" w:rsidR="0008024B" w:rsidRPr="0008024B" w:rsidRDefault="0008024B" w:rsidP="0008024B">
      <w:pPr>
        <w:widowControl w:val="0"/>
        <w:autoSpaceDE w:val="0"/>
        <w:autoSpaceDN w:val="0"/>
        <w:adjustRightInd w:val="0"/>
        <w:spacing w:before="280" w:after="280" w:line="360" w:lineRule="auto"/>
        <w:ind w:firstLine="709"/>
        <w:jc w:val="both"/>
        <w:rPr>
          <w:rFonts w:ascii="Times New Roman" w:eastAsia="Calibri" w:hAnsi="Times New Roman"/>
          <w:bCs/>
          <w:i/>
          <w:iCs/>
          <w:sz w:val="24"/>
          <w:lang w:eastAsia="zh-CN"/>
          <w14:ligatures w14:val="none"/>
        </w:rPr>
      </w:pPr>
      <w:r w:rsidRPr="0008024B">
        <w:rPr>
          <w:rFonts w:ascii="Times New Roman" w:eastAsia="Calibri" w:hAnsi="Times New Roman"/>
          <w:b/>
          <w:sz w:val="24"/>
          <w:lang w:eastAsia="zh-CN"/>
          <w14:ligatures w14:val="none"/>
        </w:rPr>
        <w:t xml:space="preserve">Комментарии. </w:t>
      </w:r>
      <w:r w:rsidR="007952F5">
        <w:rPr>
          <w:rFonts w:ascii="Times New Roman" w:eastAsia="Calibri" w:hAnsi="Times New Roman"/>
          <w:bCs/>
          <w:i/>
          <w:iCs/>
          <w:sz w:val="24"/>
          <w:lang w:eastAsia="zh-CN"/>
          <w14:ligatures w14:val="none"/>
        </w:rPr>
        <w:t>При периодонтит</w:t>
      </w:r>
      <w:r w:rsidR="00971805">
        <w:rPr>
          <w:rFonts w:ascii="Times New Roman" w:eastAsia="Calibri" w:hAnsi="Times New Roman"/>
          <w:bCs/>
          <w:i/>
          <w:iCs/>
          <w:sz w:val="24"/>
          <w:lang w:eastAsia="zh-CN"/>
          <w14:ligatures w14:val="none"/>
        </w:rPr>
        <w:t xml:space="preserve">е показатели электродонтометрии более </w:t>
      </w:r>
      <w:r w:rsidR="007952F5">
        <w:rPr>
          <w:rFonts w:ascii="Times New Roman" w:eastAsia="Calibri" w:hAnsi="Times New Roman"/>
          <w:bCs/>
          <w:i/>
          <w:iCs/>
          <w:sz w:val="24"/>
          <w:lang w:eastAsia="zh-CN"/>
          <w14:ligatures w14:val="none"/>
        </w:rPr>
        <w:t xml:space="preserve"> </w:t>
      </w:r>
      <w:r w:rsidR="00971805" w:rsidRPr="00971805">
        <w:rPr>
          <w:rFonts w:ascii="Times New Roman" w:eastAsia="Calibri" w:hAnsi="Times New Roman"/>
          <w:bCs/>
          <w:i/>
          <w:iCs/>
          <w:sz w:val="24"/>
          <w:lang w:eastAsia="zh-CN"/>
          <w14:ligatures w14:val="none"/>
        </w:rPr>
        <w:t>100 мкА</w:t>
      </w:r>
      <w:r w:rsidR="00971805">
        <w:rPr>
          <w:rFonts w:ascii="Times New Roman" w:eastAsia="Calibri" w:hAnsi="Times New Roman"/>
          <w:bCs/>
          <w:i/>
          <w:iCs/>
          <w:sz w:val="24"/>
          <w:lang w:eastAsia="zh-CN"/>
          <w14:ligatures w14:val="none"/>
        </w:rPr>
        <w:t>, что говорит о гибели пульпы зуба.</w:t>
      </w:r>
      <w:r w:rsidR="00C560D0" w:rsidRPr="00C560D0">
        <w:rPr>
          <w:rFonts w:ascii="Times New Roman CYR" w:hAnsi="Times New Roman CYR" w:cs="Times New Roman CYR"/>
          <w:i/>
          <w:iCs/>
          <w:sz w:val="24"/>
          <w:szCs w:val="24"/>
          <w14:ligatures w14:val="none"/>
        </w:rPr>
        <w:t xml:space="preserve"> При остром периодонтите, возникшем в результате острой травмы зуба, повышение цифр ЭОД иногда носит временный характер (в течение 2-3 недель электровозбудимость может восстановиться).</w:t>
      </w:r>
    </w:p>
    <w:p w14:paraId="0F09859F" w14:textId="77777777" w:rsidR="006D1A36" w:rsidRDefault="006D1A36" w:rsidP="006D1A36">
      <w:pPr>
        <w:tabs>
          <w:tab w:val="num" w:pos="0"/>
        </w:tabs>
        <w:suppressAutoHyphens/>
        <w:spacing w:before="240" w:after="0" w:line="360" w:lineRule="auto"/>
        <w:jc w:val="center"/>
        <w:outlineLvl w:val="0"/>
        <w:rPr>
          <w:rFonts w:ascii="Times New Roman" w:eastAsia="Calibri" w:hAnsi="Times New Roman"/>
          <w:b/>
          <w:sz w:val="28"/>
          <w:szCs w:val="28"/>
          <w:lang w:eastAsia="zh-CN"/>
          <w14:ligatures w14:val="none"/>
        </w:rPr>
      </w:pPr>
      <w:bookmarkStart w:id="31" w:name="_Toc173684674"/>
      <w:bookmarkStart w:id="32" w:name="_Hlk173758491"/>
      <w:bookmarkStart w:id="33" w:name="_Toc179972754"/>
      <w:r w:rsidRPr="006D1A36">
        <w:rPr>
          <w:rFonts w:ascii="Times New Roman" w:eastAsia="Calibri" w:hAnsi="Times New Roman"/>
          <w:b/>
          <w:sz w:val="28"/>
          <w:szCs w:val="28"/>
          <w:lang w:val="en-US" w:eastAsia="zh-CN"/>
          <w14:ligatures w14:val="none"/>
        </w:rPr>
        <w:t>VII</w:t>
      </w:r>
      <w:r w:rsidRPr="006D1A36">
        <w:rPr>
          <w:rFonts w:ascii="Times New Roman" w:eastAsia="Calibri" w:hAnsi="Times New Roman"/>
          <w:b/>
          <w:sz w:val="28"/>
          <w:szCs w:val="28"/>
          <w:lang w:eastAsia="zh-CN"/>
          <w14:ligatures w14:val="none"/>
        </w:rPr>
        <w:t>. Лечение,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bookmarkEnd w:id="31"/>
      <w:r w:rsidRPr="006D1A36">
        <w:rPr>
          <w:rFonts w:ascii="Times New Roman" w:eastAsia="Calibri" w:hAnsi="Times New Roman"/>
          <w:b/>
          <w:sz w:val="28"/>
          <w:szCs w:val="28"/>
          <w:lang w:eastAsia="zh-CN"/>
          <w14:ligatures w14:val="none"/>
        </w:rPr>
        <w:t>.</w:t>
      </w:r>
      <w:bookmarkEnd w:id="32"/>
      <w:bookmarkEnd w:id="33"/>
    </w:p>
    <w:p w14:paraId="49B6D375" w14:textId="77777777" w:rsidR="001C55C6" w:rsidRPr="001C55C6" w:rsidRDefault="001C55C6" w:rsidP="001C55C6">
      <w:pPr>
        <w:rPr>
          <w:rFonts w:ascii="Times New Roman" w:eastAsia="Calibri" w:hAnsi="Times New Roman"/>
          <w:b/>
          <w:bCs/>
          <w:i/>
          <w:iCs/>
          <w:sz w:val="24"/>
          <w:szCs w:val="24"/>
          <w:lang w:eastAsia="zh-CN"/>
        </w:rPr>
      </w:pPr>
      <w:r w:rsidRPr="001C55C6">
        <w:rPr>
          <w:rFonts w:ascii="Times New Roman" w:eastAsia="Calibri" w:hAnsi="Times New Roman"/>
          <w:b/>
          <w:bCs/>
          <w:i/>
          <w:iCs/>
          <w:sz w:val="24"/>
          <w:szCs w:val="24"/>
          <w:lang w:eastAsia="zh-CN"/>
        </w:rPr>
        <w:t>Медицинские услуги для оперативного лечения</w:t>
      </w:r>
      <w:r w:rsidRPr="001C55C6">
        <w:rPr>
          <w:rFonts w:ascii="Times New Roman" w:eastAsia="Calibri" w:hAnsi="Times New Roman"/>
          <w:b/>
          <w:bCs/>
          <w:i/>
          <w:iCs/>
          <w:sz w:val="24"/>
          <w:szCs w:val="24"/>
        </w:rPr>
        <w:t xml:space="preserve"> в соответствии с номенклатурой медицинских услуг</w:t>
      </w:r>
      <w:r w:rsidRPr="001C55C6">
        <w:rPr>
          <w:rFonts w:ascii="Times New Roman" w:eastAsia="Calibri" w:hAnsi="Times New Roman"/>
          <w:b/>
          <w:bCs/>
          <w:i/>
          <w:iCs/>
          <w:sz w:val="24"/>
          <w:szCs w:val="24"/>
          <w:lang w:eastAsia="zh-CN"/>
        </w:rPr>
        <w:t xml:space="preserve"> представлены в Приложении Г2 </w:t>
      </w:r>
    </w:p>
    <w:p w14:paraId="4DAE81DC" w14:textId="0A4E7DCF" w:rsidR="0040722E" w:rsidRPr="004619C5" w:rsidRDefault="0040722E" w:rsidP="004619C5">
      <w:pPr>
        <w:widowControl w:val="0"/>
        <w:autoSpaceDE w:val="0"/>
        <w:autoSpaceDN w:val="0"/>
        <w:adjustRightInd w:val="0"/>
        <w:spacing w:before="280" w:after="280" w:line="360" w:lineRule="auto"/>
        <w:contextualSpacing/>
        <w:rPr>
          <w:rFonts w:ascii="Times New Roman" w:hAnsi="Times New Roman"/>
          <w:sz w:val="24"/>
          <w:szCs w:val="24"/>
        </w:rPr>
      </w:pPr>
      <w:r w:rsidRPr="004619C5">
        <w:rPr>
          <w:rFonts w:ascii="Times New Roman" w:hAnsi="Times New Roman"/>
          <w:sz w:val="24"/>
          <w:szCs w:val="24"/>
        </w:rPr>
        <w:t>Принципы лечения   периодонтит</w:t>
      </w:r>
      <w:r w:rsidR="001C55C6" w:rsidRPr="004619C5">
        <w:rPr>
          <w:rFonts w:ascii="Times New Roman" w:hAnsi="Times New Roman"/>
          <w:sz w:val="24"/>
          <w:szCs w:val="24"/>
        </w:rPr>
        <w:t>а</w:t>
      </w:r>
      <w:r w:rsidRPr="004619C5">
        <w:rPr>
          <w:rFonts w:ascii="Times New Roman" w:hAnsi="Times New Roman"/>
          <w:sz w:val="24"/>
          <w:szCs w:val="24"/>
        </w:rPr>
        <w:t xml:space="preserve">  постоянных зубов </w:t>
      </w:r>
      <w:r w:rsidR="001C55C6" w:rsidRPr="004619C5">
        <w:rPr>
          <w:rFonts w:ascii="Times New Roman" w:hAnsi="Times New Roman"/>
          <w:sz w:val="24"/>
          <w:szCs w:val="24"/>
        </w:rPr>
        <w:t xml:space="preserve">со сформированными корнями </w:t>
      </w:r>
      <w:r w:rsidRPr="004619C5">
        <w:rPr>
          <w:rFonts w:ascii="Times New Roman" w:hAnsi="Times New Roman"/>
          <w:sz w:val="24"/>
          <w:szCs w:val="24"/>
        </w:rPr>
        <w:t>предусматривают одновременное решение нескольких задач:</w:t>
      </w:r>
    </w:p>
    <w:p w14:paraId="5B4312EE" w14:textId="5A678C91" w:rsidR="0040722E" w:rsidRPr="00250DAC" w:rsidRDefault="0040722E" w:rsidP="004619C5">
      <w:pPr>
        <w:widowControl w:val="0"/>
        <w:autoSpaceDE w:val="0"/>
        <w:autoSpaceDN w:val="0"/>
        <w:adjustRightInd w:val="0"/>
        <w:spacing w:before="280" w:after="280" w:line="360" w:lineRule="auto"/>
        <w:contextualSpacing/>
        <w:rPr>
          <w:rFonts w:ascii="Times New Roman CYR" w:hAnsi="Times New Roman CYR" w:cs="Times New Roman CYR"/>
          <w:sz w:val="24"/>
          <w:szCs w:val="24"/>
        </w:rPr>
      </w:pPr>
      <w:r w:rsidRPr="004619C5">
        <w:rPr>
          <w:rFonts w:ascii="Times New Roman" w:hAnsi="Times New Roman"/>
          <w:sz w:val="24"/>
          <w:szCs w:val="24"/>
        </w:rPr>
        <w:t>- устранение</w:t>
      </w:r>
      <w:r>
        <w:rPr>
          <w:rFonts w:ascii="Times New Roman CYR" w:hAnsi="Times New Roman CYR" w:cs="Times New Roman CYR"/>
          <w:sz w:val="24"/>
          <w:szCs w:val="24"/>
        </w:rPr>
        <w:t xml:space="preserve"> факторов, обусловливающих  развитие воспалительного процесса в тканях периодонта</w:t>
      </w:r>
      <w:r w:rsidR="00602FC3">
        <w:rPr>
          <w:rFonts w:ascii="Times New Roman CYR" w:hAnsi="Times New Roman CYR" w:cs="Times New Roman CYR"/>
          <w:sz w:val="24"/>
          <w:szCs w:val="24"/>
        </w:rPr>
        <w:t>.</w:t>
      </w:r>
      <w:r>
        <w:rPr>
          <w:rFonts w:ascii="Times New Roman CYR" w:hAnsi="Times New Roman CYR" w:cs="Times New Roman CYR"/>
          <w:sz w:val="24"/>
          <w:szCs w:val="24"/>
        </w:rPr>
        <w:br/>
      </w:r>
      <w:r w:rsidRPr="003E3483">
        <w:rPr>
          <w:rFonts w:ascii="Times New Roman" w:hAnsi="Times New Roman"/>
          <w:sz w:val="24"/>
          <w:szCs w:val="24"/>
        </w:rPr>
        <w:t xml:space="preserve">- </w:t>
      </w:r>
      <w:r>
        <w:rPr>
          <w:rFonts w:ascii="Times New Roman CYR" w:hAnsi="Times New Roman CYR" w:cs="Times New Roman CYR"/>
          <w:sz w:val="24"/>
          <w:szCs w:val="24"/>
        </w:rPr>
        <w:t>предупреждение дальнейшего распространение процесса на окружающую костную ткань и соседние анатомические области;</w:t>
      </w:r>
      <w:r>
        <w:rPr>
          <w:rFonts w:ascii="Times New Roman CYR" w:hAnsi="Times New Roman CYR" w:cs="Times New Roman CYR"/>
          <w:sz w:val="24"/>
          <w:szCs w:val="24"/>
        </w:rPr>
        <w:br/>
      </w:r>
      <w:r w:rsidRPr="003E3483">
        <w:rPr>
          <w:rFonts w:ascii="Times New Roman" w:hAnsi="Times New Roman"/>
          <w:sz w:val="24"/>
          <w:szCs w:val="24"/>
        </w:rPr>
        <w:t xml:space="preserve">- </w:t>
      </w:r>
      <w:r w:rsidRPr="00250DAC">
        <w:rPr>
          <w:rFonts w:ascii="Times New Roman CYR" w:hAnsi="Times New Roman CYR" w:cs="Times New Roman CYR"/>
          <w:sz w:val="24"/>
          <w:szCs w:val="24"/>
        </w:rPr>
        <w:t>предупреждение развития зубочелюстных аномалий, связанных с ранней потерей зуба</w:t>
      </w:r>
    </w:p>
    <w:p w14:paraId="6A32CFFF" w14:textId="77777777" w:rsidR="009928DA" w:rsidRPr="00250DAC" w:rsidRDefault="0040722E" w:rsidP="004619C5">
      <w:pPr>
        <w:widowControl w:val="0"/>
        <w:autoSpaceDE w:val="0"/>
        <w:autoSpaceDN w:val="0"/>
        <w:adjustRightInd w:val="0"/>
        <w:spacing w:before="280" w:after="280" w:line="360" w:lineRule="auto"/>
        <w:contextualSpacing/>
        <w:jc w:val="both"/>
        <w:rPr>
          <w:rFonts w:ascii="Times New Roman" w:hAnsi="Times New Roman"/>
          <w:sz w:val="24"/>
          <w:szCs w:val="24"/>
        </w:rPr>
      </w:pPr>
      <w:r w:rsidRPr="00250DAC">
        <w:rPr>
          <w:rFonts w:ascii="Times New Roman CYR" w:hAnsi="Times New Roman CYR" w:cs="Times New Roman CYR"/>
          <w:sz w:val="24"/>
          <w:szCs w:val="24"/>
        </w:rPr>
        <w:t xml:space="preserve"> - </w:t>
      </w:r>
      <w:r w:rsidR="009928DA" w:rsidRPr="00250DAC">
        <w:rPr>
          <w:rFonts w:ascii="Times New Roman CYR" w:hAnsi="Times New Roman CYR" w:cs="Times New Roman CYR"/>
          <w:sz w:val="24"/>
          <w:szCs w:val="24"/>
        </w:rPr>
        <w:t>сохранение и восстановление анатомической формы пораженного зуба и функциональной способности</w:t>
      </w:r>
      <w:r w:rsidR="009928DA" w:rsidRPr="00250DAC">
        <w:rPr>
          <w:rFonts w:ascii="Times New Roman" w:hAnsi="Times New Roman"/>
          <w:sz w:val="24"/>
          <w:szCs w:val="24"/>
        </w:rPr>
        <w:t xml:space="preserve"> всей зубочелюстной системы; </w:t>
      </w:r>
    </w:p>
    <w:p w14:paraId="50A78180" w14:textId="4F7DD9FF" w:rsidR="009928DA" w:rsidRPr="00250DAC" w:rsidRDefault="009928DA" w:rsidP="004619C5">
      <w:pPr>
        <w:widowControl w:val="0"/>
        <w:autoSpaceDE w:val="0"/>
        <w:autoSpaceDN w:val="0"/>
        <w:adjustRightInd w:val="0"/>
        <w:spacing w:before="280" w:after="280" w:line="360" w:lineRule="auto"/>
        <w:contextualSpacing/>
        <w:jc w:val="both"/>
        <w:rPr>
          <w:rFonts w:ascii="Times New Roman" w:hAnsi="Times New Roman"/>
          <w:sz w:val="24"/>
          <w:szCs w:val="24"/>
        </w:rPr>
      </w:pPr>
      <w:r w:rsidRPr="00250DAC">
        <w:rPr>
          <w:rFonts w:ascii="Times New Roman" w:hAnsi="Times New Roman"/>
          <w:sz w:val="24"/>
          <w:szCs w:val="24"/>
        </w:rPr>
        <w:t>-устранение очагов аутосенсибилизации организма</w:t>
      </w:r>
      <w:r w:rsidR="004619C5">
        <w:rPr>
          <w:rFonts w:ascii="Times New Roman" w:hAnsi="Times New Roman"/>
          <w:sz w:val="24"/>
          <w:szCs w:val="24"/>
        </w:rPr>
        <w:t>,</w:t>
      </w:r>
      <w:r w:rsidRPr="00250DAC">
        <w:rPr>
          <w:rFonts w:ascii="Times New Roman" w:hAnsi="Times New Roman"/>
          <w:sz w:val="24"/>
          <w:szCs w:val="24"/>
        </w:rPr>
        <w:t xml:space="preserve"> бактеремии.</w:t>
      </w:r>
    </w:p>
    <w:p w14:paraId="373A2980" w14:textId="4DD4F002" w:rsidR="0040722E" w:rsidRDefault="0040722E" w:rsidP="004619C5">
      <w:pPr>
        <w:widowControl w:val="0"/>
        <w:autoSpaceDE w:val="0"/>
        <w:autoSpaceDN w:val="0"/>
        <w:adjustRightInd w:val="0"/>
        <w:spacing w:before="280" w:after="280" w:line="360" w:lineRule="auto"/>
        <w:contextualSpacing/>
        <w:jc w:val="both"/>
        <w:rPr>
          <w:rFonts w:ascii="Times New Roman CYR" w:hAnsi="Times New Roman CYR" w:cs="Times New Roman CYR"/>
          <w:sz w:val="24"/>
          <w:szCs w:val="24"/>
        </w:rPr>
      </w:pPr>
      <w:r w:rsidRPr="003E3483">
        <w:rPr>
          <w:rFonts w:ascii="Times New Roman" w:hAnsi="Times New Roman"/>
          <w:sz w:val="24"/>
          <w:szCs w:val="24"/>
        </w:rPr>
        <w:t xml:space="preserve">- </w:t>
      </w:r>
      <w:r>
        <w:rPr>
          <w:rFonts w:ascii="Times New Roman CYR" w:hAnsi="Times New Roman CYR" w:cs="Times New Roman CYR"/>
          <w:sz w:val="24"/>
          <w:szCs w:val="24"/>
        </w:rPr>
        <w:t xml:space="preserve">повышение качества жизни пациентов </w:t>
      </w:r>
    </w:p>
    <w:p w14:paraId="75C6C112" w14:textId="77777777" w:rsidR="009928DA" w:rsidRPr="009928DA" w:rsidRDefault="009928DA" w:rsidP="009928DA">
      <w:pPr>
        <w:widowControl w:val="0"/>
        <w:autoSpaceDE w:val="0"/>
        <w:autoSpaceDN w:val="0"/>
        <w:adjustRightInd w:val="0"/>
        <w:rPr>
          <w:rFonts w:ascii="Times New Roman CYR" w:hAnsi="Times New Roman CYR" w:cs="Times New Roman CYR"/>
          <w:sz w:val="24"/>
          <w:szCs w:val="24"/>
        </w:rPr>
      </w:pPr>
      <w:r w:rsidRPr="009928DA">
        <w:rPr>
          <w:rFonts w:ascii="Times New Roman CYR" w:hAnsi="Times New Roman CYR" w:cs="Times New Roman CYR"/>
          <w:sz w:val="24"/>
          <w:szCs w:val="24"/>
        </w:rPr>
        <w:t xml:space="preserve">На выбор тактики лечения оказывают влияние следующие факторы: </w:t>
      </w:r>
    </w:p>
    <w:p w14:paraId="64E9CF84" w14:textId="77777777" w:rsidR="009928DA" w:rsidRPr="009928DA" w:rsidRDefault="009928DA" w:rsidP="006B078E">
      <w:pPr>
        <w:widowControl w:val="0"/>
        <w:numPr>
          <w:ilvl w:val="0"/>
          <w:numId w:val="8"/>
        </w:numPr>
        <w:tabs>
          <w:tab w:val="clear" w:pos="720"/>
          <w:tab w:val="num" w:pos="357"/>
        </w:tabs>
        <w:autoSpaceDE w:val="0"/>
        <w:autoSpaceDN w:val="0"/>
        <w:adjustRightInd w:val="0"/>
        <w:spacing w:after="0" w:line="360" w:lineRule="auto"/>
        <w:ind w:left="142" w:firstLine="215"/>
        <w:contextualSpacing/>
        <w:rPr>
          <w:rFonts w:ascii="Times New Roman CYR" w:hAnsi="Times New Roman CYR" w:cs="Times New Roman CYR"/>
          <w:sz w:val="24"/>
          <w:szCs w:val="24"/>
        </w:rPr>
      </w:pPr>
      <w:r w:rsidRPr="009928DA">
        <w:rPr>
          <w:rFonts w:ascii="Times New Roman CYR" w:hAnsi="Times New Roman CYR" w:cs="Times New Roman CYR"/>
          <w:sz w:val="24"/>
          <w:szCs w:val="24"/>
        </w:rPr>
        <w:t xml:space="preserve">анатомическое строение зуба (значительно изогнутые или атипичные по строению корни представляют значительную проблему) </w:t>
      </w:r>
    </w:p>
    <w:p w14:paraId="78CADE15" w14:textId="396FEA1D" w:rsidR="009928DA" w:rsidRPr="009928DA" w:rsidRDefault="009928DA" w:rsidP="006B078E">
      <w:pPr>
        <w:widowControl w:val="0"/>
        <w:numPr>
          <w:ilvl w:val="0"/>
          <w:numId w:val="8"/>
        </w:numPr>
        <w:tabs>
          <w:tab w:val="clear" w:pos="720"/>
          <w:tab w:val="num" w:pos="357"/>
        </w:tabs>
        <w:autoSpaceDE w:val="0"/>
        <w:autoSpaceDN w:val="0"/>
        <w:adjustRightInd w:val="0"/>
        <w:spacing w:after="0" w:line="360" w:lineRule="auto"/>
        <w:ind w:left="0" w:firstLine="357"/>
        <w:contextualSpacing/>
        <w:rPr>
          <w:rFonts w:ascii="Times New Roman CYR" w:hAnsi="Times New Roman CYR" w:cs="Times New Roman CYR"/>
          <w:sz w:val="24"/>
          <w:szCs w:val="24"/>
        </w:rPr>
      </w:pPr>
      <w:r w:rsidRPr="009928DA">
        <w:rPr>
          <w:rFonts w:ascii="Times New Roman CYR" w:hAnsi="Times New Roman CYR" w:cs="Times New Roman CYR"/>
          <w:sz w:val="24"/>
          <w:szCs w:val="24"/>
        </w:rPr>
        <w:t xml:space="preserve">патологические состояния (выраженная облитерация каналов, внутренняя или наружная резорбция корневых каналов, горизонтальные и вертикальные переломы </w:t>
      </w:r>
      <w:r>
        <w:rPr>
          <w:rFonts w:ascii="Times New Roman CYR" w:hAnsi="Times New Roman CYR" w:cs="Times New Roman CYR"/>
          <w:sz w:val="24"/>
          <w:szCs w:val="24"/>
        </w:rPr>
        <w:t xml:space="preserve">и </w:t>
      </w:r>
      <w:r>
        <w:rPr>
          <w:rFonts w:ascii="Times New Roman CYR" w:hAnsi="Times New Roman CYR" w:cs="Times New Roman CYR"/>
          <w:sz w:val="24"/>
          <w:szCs w:val="24"/>
        </w:rPr>
        <w:lastRenderedPageBreak/>
        <w:t xml:space="preserve">трещины </w:t>
      </w:r>
      <w:r w:rsidRPr="009928DA">
        <w:rPr>
          <w:rFonts w:ascii="Times New Roman CYR" w:hAnsi="Times New Roman CYR" w:cs="Times New Roman CYR"/>
          <w:sz w:val="24"/>
          <w:szCs w:val="24"/>
        </w:rPr>
        <w:t xml:space="preserve">корней) </w:t>
      </w:r>
    </w:p>
    <w:p w14:paraId="19B6B162" w14:textId="77777777" w:rsidR="009928DA" w:rsidRDefault="009928DA" w:rsidP="009928DA">
      <w:pPr>
        <w:widowControl w:val="0"/>
        <w:numPr>
          <w:ilvl w:val="0"/>
          <w:numId w:val="8"/>
        </w:numPr>
        <w:autoSpaceDE w:val="0"/>
        <w:autoSpaceDN w:val="0"/>
        <w:adjustRightInd w:val="0"/>
        <w:spacing w:after="0" w:line="360" w:lineRule="auto"/>
        <w:ind w:left="714" w:hanging="357"/>
        <w:contextualSpacing/>
        <w:rPr>
          <w:rFonts w:ascii="Times New Roman CYR" w:hAnsi="Times New Roman CYR" w:cs="Times New Roman CYR"/>
          <w:sz w:val="24"/>
          <w:szCs w:val="24"/>
        </w:rPr>
      </w:pPr>
      <w:r w:rsidRPr="009928DA">
        <w:rPr>
          <w:rFonts w:ascii="Times New Roman CYR" w:hAnsi="Times New Roman CYR" w:cs="Times New Roman CYR"/>
          <w:sz w:val="24"/>
          <w:szCs w:val="24"/>
        </w:rPr>
        <w:t xml:space="preserve">последствия проведенного ранее вмешательства в данном зубе </w:t>
      </w:r>
    </w:p>
    <w:p w14:paraId="48A39EFF" w14:textId="667CFAC7" w:rsidR="009928DA" w:rsidRPr="009928DA" w:rsidRDefault="009928DA" w:rsidP="006B078E">
      <w:pPr>
        <w:widowControl w:val="0"/>
        <w:numPr>
          <w:ilvl w:val="0"/>
          <w:numId w:val="8"/>
        </w:numPr>
        <w:tabs>
          <w:tab w:val="clear" w:pos="720"/>
        </w:tabs>
        <w:autoSpaceDE w:val="0"/>
        <w:autoSpaceDN w:val="0"/>
        <w:adjustRightInd w:val="0"/>
        <w:spacing w:after="0" w:line="360" w:lineRule="auto"/>
        <w:ind w:left="0" w:firstLine="357"/>
        <w:contextualSpacing/>
        <w:rPr>
          <w:rFonts w:ascii="Times New Roman CYR" w:hAnsi="Times New Roman CYR" w:cs="Times New Roman CYR"/>
          <w:sz w:val="24"/>
          <w:szCs w:val="24"/>
        </w:rPr>
      </w:pPr>
      <w:r w:rsidRPr="009928DA">
        <w:rPr>
          <w:rFonts w:ascii="Times New Roman CYR" w:hAnsi="Times New Roman CYR" w:cs="Times New Roman CYR"/>
          <w:sz w:val="24"/>
          <w:szCs w:val="24"/>
        </w:rPr>
        <w:t>изоляция, доступ и возможность выполнения манипуляций (возможность качественно изолировать рабочее поле, степень открывания рта пациентом</w:t>
      </w:r>
      <w:r w:rsidR="00F05D02">
        <w:rPr>
          <w:rFonts w:ascii="Times New Roman CYR" w:hAnsi="Times New Roman CYR" w:cs="Times New Roman CYR"/>
          <w:sz w:val="24"/>
          <w:szCs w:val="24"/>
        </w:rPr>
        <w:t>,</w:t>
      </w:r>
      <w:r w:rsidRPr="009928DA">
        <w:rPr>
          <w:rFonts w:ascii="Times New Roman CYR" w:hAnsi="Times New Roman CYR" w:cs="Times New Roman CYR"/>
          <w:sz w:val="24"/>
          <w:szCs w:val="24"/>
        </w:rPr>
        <w:t xml:space="preserve"> сопутствующая патология); </w:t>
      </w:r>
    </w:p>
    <w:p w14:paraId="481768B0" w14:textId="77777777" w:rsidR="009928DA" w:rsidRPr="009928DA" w:rsidRDefault="009928DA" w:rsidP="009928DA">
      <w:pPr>
        <w:widowControl w:val="0"/>
        <w:numPr>
          <w:ilvl w:val="0"/>
          <w:numId w:val="8"/>
        </w:numPr>
        <w:autoSpaceDE w:val="0"/>
        <w:autoSpaceDN w:val="0"/>
        <w:adjustRightInd w:val="0"/>
        <w:spacing w:after="0" w:line="360" w:lineRule="auto"/>
        <w:ind w:left="714" w:hanging="357"/>
        <w:contextualSpacing/>
        <w:rPr>
          <w:rFonts w:ascii="Times New Roman CYR" w:hAnsi="Times New Roman CYR" w:cs="Times New Roman CYR"/>
          <w:sz w:val="24"/>
          <w:szCs w:val="24"/>
        </w:rPr>
      </w:pPr>
      <w:r w:rsidRPr="009928DA">
        <w:rPr>
          <w:rFonts w:ascii="Times New Roman CYR" w:hAnsi="Times New Roman CYR" w:cs="Times New Roman CYR"/>
          <w:sz w:val="24"/>
          <w:szCs w:val="24"/>
        </w:rPr>
        <w:t xml:space="preserve">функциональная ценность зуба; </w:t>
      </w:r>
    </w:p>
    <w:p w14:paraId="45180FCA" w14:textId="77777777" w:rsidR="009928DA" w:rsidRPr="009928DA" w:rsidRDefault="009928DA" w:rsidP="006B078E">
      <w:pPr>
        <w:widowControl w:val="0"/>
        <w:numPr>
          <w:ilvl w:val="0"/>
          <w:numId w:val="8"/>
        </w:numPr>
        <w:tabs>
          <w:tab w:val="clear" w:pos="720"/>
          <w:tab w:val="num" w:pos="357"/>
        </w:tabs>
        <w:autoSpaceDE w:val="0"/>
        <w:autoSpaceDN w:val="0"/>
        <w:adjustRightInd w:val="0"/>
        <w:spacing w:after="0" w:line="360" w:lineRule="auto"/>
        <w:ind w:left="0" w:firstLine="357"/>
        <w:contextualSpacing/>
        <w:rPr>
          <w:rFonts w:ascii="Times New Roman CYR" w:hAnsi="Times New Roman CYR" w:cs="Times New Roman CYR"/>
          <w:sz w:val="24"/>
          <w:szCs w:val="24"/>
        </w:rPr>
      </w:pPr>
      <w:r w:rsidRPr="009928DA">
        <w:rPr>
          <w:rFonts w:ascii="Times New Roman CYR" w:hAnsi="Times New Roman CYR" w:cs="Times New Roman CYR"/>
          <w:sz w:val="24"/>
          <w:szCs w:val="24"/>
        </w:rPr>
        <w:t xml:space="preserve">возможность последующего восстановления анатомической формы коронковой части зуба </w:t>
      </w:r>
    </w:p>
    <w:p w14:paraId="312CD61F" w14:textId="77777777" w:rsidR="00D51F37" w:rsidRDefault="009928DA" w:rsidP="009928DA">
      <w:pPr>
        <w:widowControl w:val="0"/>
        <w:numPr>
          <w:ilvl w:val="0"/>
          <w:numId w:val="8"/>
        </w:numPr>
        <w:autoSpaceDE w:val="0"/>
        <w:autoSpaceDN w:val="0"/>
        <w:adjustRightInd w:val="0"/>
        <w:spacing w:after="0" w:line="360" w:lineRule="auto"/>
        <w:ind w:left="714" w:hanging="357"/>
        <w:contextualSpacing/>
        <w:rPr>
          <w:rFonts w:ascii="Times New Roman CYR" w:hAnsi="Times New Roman CYR" w:cs="Times New Roman CYR"/>
          <w:sz w:val="24"/>
          <w:szCs w:val="24"/>
        </w:rPr>
      </w:pPr>
      <w:r w:rsidRPr="009928DA">
        <w:rPr>
          <w:rFonts w:ascii="Times New Roman CYR" w:hAnsi="Times New Roman CYR" w:cs="Times New Roman CYR"/>
          <w:sz w:val="24"/>
          <w:szCs w:val="24"/>
        </w:rPr>
        <w:t>состояние пародонта.</w:t>
      </w:r>
    </w:p>
    <w:p w14:paraId="2891F594" w14:textId="60048629" w:rsidR="00602FC3" w:rsidRPr="00602FC3" w:rsidRDefault="00602FC3" w:rsidP="006B078E">
      <w:pPr>
        <w:widowControl w:val="0"/>
        <w:autoSpaceDE w:val="0"/>
        <w:autoSpaceDN w:val="0"/>
        <w:adjustRightInd w:val="0"/>
        <w:spacing w:after="0" w:line="360" w:lineRule="auto"/>
        <w:ind w:firstLine="567"/>
        <w:contextualSpacing/>
        <w:rPr>
          <w:rFonts w:ascii="Times New Roman CYR" w:hAnsi="Times New Roman CYR" w:cs="Times New Roman CYR"/>
          <w:sz w:val="24"/>
          <w:szCs w:val="24"/>
        </w:rPr>
      </w:pPr>
      <w:r w:rsidRPr="00602FC3">
        <w:rPr>
          <w:rFonts w:ascii="Times New Roman CYR" w:hAnsi="Times New Roman CYR" w:cs="Times New Roman CYR"/>
          <w:sz w:val="24"/>
          <w:szCs w:val="24"/>
        </w:rPr>
        <w:t>Показания:   Острые и хронические периодонтиты однокорневых  и многокорневых зубов</w:t>
      </w:r>
      <w:r w:rsidR="00250DAC">
        <w:rPr>
          <w:rFonts w:ascii="Times New Roman CYR" w:hAnsi="Times New Roman CYR" w:cs="Times New Roman CYR"/>
          <w:sz w:val="24"/>
          <w:szCs w:val="24"/>
        </w:rPr>
        <w:t xml:space="preserve">, </w:t>
      </w:r>
      <w:r w:rsidR="00250DAC" w:rsidRPr="00250DAC">
        <w:rPr>
          <w:rFonts w:ascii="Times New Roman CYR" w:hAnsi="Times New Roman CYR" w:cs="Times New Roman CYR"/>
          <w:sz w:val="24"/>
          <w:szCs w:val="24"/>
        </w:rPr>
        <w:t>не подвергавшихся ранее эндодонтическому лечению</w:t>
      </w:r>
      <w:r w:rsidR="00250DAC">
        <w:rPr>
          <w:rFonts w:ascii="Times New Roman CYR" w:hAnsi="Times New Roman CYR" w:cs="Times New Roman CYR"/>
          <w:sz w:val="24"/>
          <w:szCs w:val="24"/>
        </w:rPr>
        <w:t xml:space="preserve"> или требующие повторного лечения</w:t>
      </w:r>
      <w:r w:rsidR="00250DAC" w:rsidRPr="00250DAC">
        <w:rPr>
          <w:rFonts w:ascii="Times New Roman CYR" w:hAnsi="Times New Roman CYR" w:cs="Times New Roman CYR"/>
          <w:sz w:val="24"/>
          <w:szCs w:val="24"/>
        </w:rPr>
        <w:t>.</w:t>
      </w:r>
    </w:p>
    <w:p w14:paraId="0286F594" w14:textId="77777777" w:rsidR="00602FC3" w:rsidRPr="00602FC3" w:rsidRDefault="00602FC3" w:rsidP="006B078E">
      <w:pPr>
        <w:widowControl w:val="0"/>
        <w:autoSpaceDE w:val="0"/>
        <w:autoSpaceDN w:val="0"/>
        <w:adjustRightInd w:val="0"/>
        <w:spacing w:after="0" w:line="360" w:lineRule="auto"/>
        <w:contextualSpacing/>
        <w:rPr>
          <w:rFonts w:ascii="Times New Roman CYR" w:hAnsi="Times New Roman CYR" w:cs="Times New Roman CYR"/>
          <w:sz w:val="24"/>
          <w:szCs w:val="24"/>
        </w:rPr>
      </w:pPr>
      <w:r w:rsidRPr="00602FC3">
        <w:rPr>
          <w:rFonts w:ascii="Times New Roman CYR" w:hAnsi="Times New Roman CYR" w:cs="Times New Roman CYR"/>
          <w:sz w:val="24"/>
          <w:szCs w:val="24"/>
        </w:rPr>
        <w:t xml:space="preserve">       Противопоказания:</w:t>
      </w:r>
    </w:p>
    <w:p w14:paraId="0E87D4D5" w14:textId="77777777" w:rsidR="00602FC3" w:rsidRPr="00602FC3" w:rsidRDefault="00602FC3" w:rsidP="006B078E">
      <w:pPr>
        <w:widowControl w:val="0"/>
        <w:autoSpaceDE w:val="0"/>
        <w:autoSpaceDN w:val="0"/>
        <w:adjustRightInd w:val="0"/>
        <w:spacing w:after="0" w:line="360" w:lineRule="auto"/>
        <w:contextualSpacing/>
        <w:rPr>
          <w:rFonts w:ascii="Times New Roman CYR" w:hAnsi="Times New Roman CYR" w:cs="Times New Roman CYR"/>
          <w:sz w:val="24"/>
          <w:szCs w:val="24"/>
        </w:rPr>
      </w:pPr>
      <w:r w:rsidRPr="00602FC3">
        <w:rPr>
          <w:rFonts w:ascii="Times New Roman CYR" w:hAnsi="Times New Roman CYR" w:cs="Times New Roman CYR"/>
          <w:sz w:val="24"/>
          <w:szCs w:val="24"/>
        </w:rPr>
        <w:t>- Периодонтиты при наличии выраженных изменений в периапикальных тканях;</w:t>
      </w:r>
    </w:p>
    <w:p w14:paraId="0BFCAD5A" w14:textId="77777777" w:rsidR="00602FC3" w:rsidRPr="00602FC3" w:rsidRDefault="00602FC3" w:rsidP="006B078E">
      <w:pPr>
        <w:widowControl w:val="0"/>
        <w:autoSpaceDE w:val="0"/>
        <w:autoSpaceDN w:val="0"/>
        <w:adjustRightInd w:val="0"/>
        <w:spacing w:after="0" w:line="360" w:lineRule="auto"/>
        <w:contextualSpacing/>
        <w:rPr>
          <w:rFonts w:ascii="Times New Roman CYR" w:hAnsi="Times New Roman CYR" w:cs="Times New Roman CYR"/>
          <w:sz w:val="24"/>
          <w:szCs w:val="24"/>
        </w:rPr>
      </w:pPr>
      <w:r w:rsidRPr="00602FC3">
        <w:rPr>
          <w:rFonts w:ascii="Times New Roman CYR" w:hAnsi="Times New Roman CYR" w:cs="Times New Roman CYR"/>
          <w:sz w:val="24"/>
          <w:szCs w:val="24"/>
        </w:rPr>
        <w:t>- Периодонтиты при неэффективном консервативном лечении (зубы, не выдерживающие герметизма);</w:t>
      </w:r>
    </w:p>
    <w:p w14:paraId="77930220" w14:textId="77777777" w:rsidR="00602FC3" w:rsidRPr="00602FC3" w:rsidRDefault="00602FC3" w:rsidP="006B078E">
      <w:pPr>
        <w:widowControl w:val="0"/>
        <w:autoSpaceDE w:val="0"/>
        <w:autoSpaceDN w:val="0"/>
        <w:adjustRightInd w:val="0"/>
        <w:spacing w:after="0" w:line="360" w:lineRule="auto"/>
        <w:contextualSpacing/>
        <w:rPr>
          <w:rFonts w:ascii="Times New Roman CYR" w:hAnsi="Times New Roman CYR" w:cs="Times New Roman CYR"/>
          <w:sz w:val="24"/>
          <w:szCs w:val="24"/>
        </w:rPr>
      </w:pPr>
      <w:r w:rsidRPr="00602FC3">
        <w:rPr>
          <w:rFonts w:ascii="Times New Roman CYR" w:hAnsi="Times New Roman CYR" w:cs="Times New Roman CYR"/>
          <w:sz w:val="24"/>
          <w:szCs w:val="24"/>
        </w:rPr>
        <w:t>- Периодонтиты с подвижностью 2-4 степени при выраженной атрофии альвеолярной дуги челюсти на уровне причинного зуба;</w:t>
      </w:r>
    </w:p>
    <w:p w14:paraId="5DC57AD0" w14:textId="62AA2D9E" w:rsidR="00602FC3" w:rsidRPr="00602FC3" w:rsidRDefault="00602FC3" w:rsidP="006B078E">
      <w:pPr>
        <w:widowControl w:val="0"/>
        <w:autoSpaceDE w:val="0"/>
        <w:autoSpaceDN w:val="0"/>
        <w:adjustRightInd w:val="0"/>
        <w:spacing w:after="0" w:line="360" w:lineRule="auto"/>
        <w:contextualSpacing/>
        <w:rPr>
          <w:rFonts w:ascii="Times New Roman CYR" w:hAnsi="Times New Roman CYR" w:cs="Times New Roman CYR"/>
          <w:sz w:val="24"/>
          <w:szCs w:val="24"/>
        </w:rPr>
      </w:pPr>
      <w:r w:rsidRPr="00602FC3">
        <w:rPr>
          <w:rFonts w:ascii="Times New Roman CYR" w:hAnsi="Times New Roman CYR" w:cs="Times New Roman CYR"/>
          <w:sz w:val="24"/>
          <w:szCs w:val="24"/>
        </w:rPr>
        <w:t>- Периодонтиты</w:t>
      </w:r>
      <w:r w:rsidR="00250DAC">
        <w:rPr>
          <w:rFonts w:ascii="Times New Roman CYR" w:hAnsi="Times New Roman CYR" w:cs="Times New Roman CYR"/>
          <w:sz w:val="24"/>
          <w:szCs w:val="24"/>
        </w:rPr>
        <w:t xml:space="preserve">, </w:t>
      </w:r>
      <w:r w:rsidRPr="00602FC3">
        <w:rPr>
          <w:rFonts w:ascii="Times New Roman CYR" w:hAnsi="Times New Roman CYR" w:cs="Times New Roman CYR"/>
          <w:sz w:val="24"/>
          <w:szCs w:val="24"/>
        </w:rPr>
        <w:t xml:space="preserve"> при которых периапикальный очаг воспаления связан с зубодесневым карманом при частых обострениях процесса;</w:t>
      </w:r>
    </w:p>
    <w:p w14:paraId="7C055AB2" w14:textId="77777777" w:rsidR="00602FC3" w:rsidRPr="00602FC3" w:rsidRDefault="00602FC3" w:rsidP="006B078E">
      <w:pPr>
        <w:widowControl w:val="0"/>
        <w:autoSpaceDE w:val="0"/>
        <w:autoSpaceDN w:val="0"/>
        <w:adjustRightInd w:val="0"/>
        <w:spacing w:after="0" w:line="360" w:lineRule="auto"/>
        <w:contextualSpacing/>
        <w:rPr>
          <w:rFonts w:ascii="Times New Roman CYR" w:hAnsi="Times New Roman CYR" w:cs="Times New Roman CYR"/>
          <w:sz w:val="24"/>
          <w:szCs w:val="24"/>
        </w:rPr>
      </w:pPr>
      <w:r w:rsidRPr="00602FC3">
        <w:rPr>
          <w:rFonts w:ascii="Times New Roman CYR" w:hAnsi="Times New Roman CYR" w:cs="Times New Roman CYR"/>
          <w:sz w:val="24"/>
          <w:szCs w:val="24"/>
        </w:rPr>
        <w:t>- Периодонтиты, когда не исключена связь одонтогенного очага воспаления с септическим состоянием больного, аутоаллергическим и «очаговообусловленными» заболеваниями;</w:t>
      </w:r>
    </w:p>
    <w:p w14:paraId="74755666" w14:textId="76D698C3" w:rsidR="00602FC3" w:rsidRPr="00602FC3" w:rsidRDefault="00602FC3" w:rsidP="006B078E">
      <w:pPr>
        <w:widowControl w:val="0"/>
        <w:autoSpaceDE w:val="0"/>
        <w:autoSpaceDN w:val="0"/>
        <w:adjustRightInd w:val="0"/>
        <w:spacing w:after="0" w:line="360" w:lineRule="auto"/>
        <w:ind w:left="714" w:hanging="714"/>
        <w:contextualSpacing/>
        <w:rPr>
          <w:rFonts w:ascii="Times New Roman CYR" w:hAnsi="Times New Roman CYR" w:cs="Times New Roman CYR"/>
          <w:sz w:val="24"/>
          <w:szCs w:val="24"/>
        </w:rPr>
      </w:pPr>
      <w:r>
        <w:rPr>
          <w:rFonts w:ascii="Times New Roman CYR" w:hAnsi="Times New Roman CYR" w:cs="Times New Roman CYR"/>
          <w:sz w:val="24"/>
          <w:szCs w:val="24"/>
        </w:rPr>
        <w:t>-</w:t>
      </w:r>
      <w:r w:rsidRPr="00602FC3">
        <w:rPr>
          <w:rFonts w:ascii="Times New Roman CYR" w:hAnsi="Times New Roman CYR" w:cs="Times New Roman CYR"/>
          <w:sz w:val="24"/>
          <w:szCs w:val="24"/>
        </w:rPr>
        <w:t xml:space="preserve"> Околокорневые кисты при вовлечении в процесс корней нескольких зубов;</w:t>
      </w:r>
    </w:p>
    <w:p w14:paraId="2789BA29" w14:textId="572E67B6" w:rsidR="00602FC3" w:rsidRDefault="00602FC3" w:rsidP="006B078E">
      <w:pPr>
        <w:widowControl w:val="0"/>
        <w:autoSpaceDE w:val="0"/>
        <w:autoSpaceDN w:val="0"/>
        <w:adjustRightInd w:val="0"/>
        <w:spacing w:after="0" w:line="360" w:lineRule="auto"/>
        <w:contextualSpacing/>
        <w:rPr>
          <w:rFonts w:ascii="Times New Roman CYR" w:hAnsi="Times New Roman CYR" w:cs="Times New Roman CYR"/>
          <w:sz w:val="24"/>
          <w:szCs w:val="24"/>
        </w:rPr>
      </w:pPr>
      <w:r w:rsidRPr="00602FC3">
        <w:rPr>
          <w:rFonts w:ascii="Times New Roman CYR" w:hAnsi="Times New Roman CYR" w:cs="Times New Roman CYR"/>
          <w:sz w:val="24"/>
          <w:szCs w:val="24"/>
        </w:rPr>
        <w:t xml:space="preserve"> </w:t>
      </w:r>
      <w:r>
        <w:rPr>
          <w:rFonts w:ascii="Times New Roman CYR" w:hAnsi="Times New Roman CYR" w:cs="Times New Roman CYR"/>
          <w:sz w:val="24"/>
          <w:szCs w:val="24"/>
        </w:rPr>
        <w:t>-</w:t>
      </w:r>
      <w:r w:rsidRPr="00602FC3">
        <w:rPr>
          <w:rFonts w:ascii="Times New Roman CYR" w:hAnsi="Times New Roman CYR" w:cs="Times New Roman CYR"/>
          <w:sz w:val="24"/>
          <w:szCs w:val="24"/>
        </w:rPr>
        <w:t xml:space="preserve">Периодонтиты в зубах с перфорацией </w:t>
      </w:r>
      <w:r>
        <w:rPr>
          <w:rFonts w:ascii="Times New Roman CYR" w:hAnsi="Times New Roman CYR" w:cs="Times New Roman CYR"/>
          <w:sz w:val="24"/>
          <w:szCs w:val="24"/>
        </w:rPr>
        <w:t xml:space="preserve">или трещиной </w:t>
      </w:r>
      <w:r w:rsidRPr="00602FC3">
        <w:rPr>
          <w:rFonts w:ascii="Times New Roman CYR" w:hAnsi="Times New Roman CYR" w:cs="Times New Roman CYR"/>
          <w:sz w:val="24"/>
          <w:szCs w:val="24"/>
        </w:rPr>
        <w:t xml:space="preserve">корня или </w:t>
      </w:r>
      <w:r w:rsidR="00E20433">
        <w:rPr>
          <w:rFonts w:ascii="Times New Roman CYR" w:hAnsi="Times New Roman CYR" w:cs="Times New Roman CYR"/>
          <w:sz w:val="24"/>
          <w:szCs w:val="24"/>
        </w:rPr>
        <w:t xml:space="preserve">дна </w:t>
      </w:r>
      <w:r w:rsidRPr="00602FC3">
        <w:rPr>
          <w:rFonts w:ascii="Times New Roman CYR" w:hAnsi="Times New Roman CYR" w:cs="Times New Roman CYR"/>
          <w:sz w:val="24"/>
          <w:szCs w:val="24"/>
        </w:rPr>
        <w:t>полости зуба</w:t>
      </w:r>
      <w:r>
        <w:rPr>
          <w:rFonts w:ascii="Times New Roman CYR" w:hAnsi="Times New Roman CYR" w:cs="Times New Roman CYR"/>
          <w:sz w:val="24"/>
          <w:szCs w:val="24"/>
        </w:rPr>
        <w:t xml:space="preserve"> в области фуркации</w:t>
      </w:r>
      <w:r w:rsidRPr="00602FC3">
        <w:rPr>
          <w:rFonts w:ascii="Times New Roman CYR" w:hAnsi="Times New Roman CYR" w:cs="Times New Roman CYR"/>
          <w:sz w:val="24"/>
          <w:szCs w:val="24"/>
        </w:rPr>
        <w:t xml:space="preserve"> при частых обострениях процесса.</w:t>
      </w:r>
    </w:p>
    <w:p w14:paraId="2A4D9140" w14:textId="30F7CFBC" w:rsidR="00E20433" w:rsidRPr="00E20433" w:rsidRDefault="00E20433" w:rsidP="006B078E">
      <w:pPr>
        <w:widowControl w:val="0"/>
        <w:autoSpaceDE w:val="0"/>
        <w:autoSpaceDN w:val="0"/>
        <w:adjustRightInd w:val="0"/>
        <w:spacing w:after="0" w:line="360" w:lineRule="auto"/>
        <w:contextualSpacing/>
        <w:rPr>
          <w:rFonts w:ascii="Times New Roman" w:hAnsi="Times New Roman"/>
          <w:sz w:val="24"/>
          <w:szCs w:val="24"/>
        </w:rPr>
      </w:pPr>
      <w:r w:rsidRPr="00E20433">
        <w:rPr>
          <w:rFonts w:ascii="Times New Roman" w:hAnsi="Times New Roman"/>
          <w:sz w:val="24"/>
          <w:szCs w:val="24"/>
        </w:rPr>
        <w:t>-</w:t>
      </w:r>
      <w:r w:rsidRPr="00E20433">
        <w:rPr>
          <w:rFonts w:ascii="Times New Roman" w:eastAsia="Calibri" w:hAnsi="Times New Roman"/>
          <w:kern w:val="2"/>
          <w:sz w:val="24"/>
          <w:szCs w:val="24"/>
          <w:lang w:eastAsia="en-US"/>
        </w:rPr>
        <w:t xml:space="preserve"> Разрушение коронковой части зуба, не позволяющее выполнить изоляцию зуба или его последующее восстановление</w:t>
      </w:r>
      <w:r>
        <w:rPr>
          <w:rFonts w:ascii="Times New Roman" w:eastAsia="Calibri" w:hAnsi="Times New Roman"/>
          <w:kern w:val="2"/>
          <w:sz w:val="24"/>
          <w:szCs w:val="24"/>
          <w:lang w:eastAsia="en-US"/>
        </w:rPr>
        <w:t xml:space="preserve">  и функциональное использование.</w:t>
      </w:r>
    </w:p>
    <w:p w14:paraId="201F43C6" w14:textId="19B8D2A5" w:rsidR="00D51F37" w:rsidRPr="00D51F37" w:rsidRDefault="00D51F37" w:rsidP="00D51F37">
      <w:pPr>
        <w:widowControl w:val="0"/>
        <w:autoSpaceDE w:val="0"/>
        <w:autoSpaceDN w:val="0"/>
        <w:adjustRightInd w:val="0"/>
        <w:spacing w:after="0" w:line="360" w:lineRule="auto"/>
        <w:ind w:firstLine="714"/>
        <w:contextualSpacing/>
        <w:rPr>
          <w:rFonts w:ascii="Times New Roman CYR" w:hAnsi="Times New Roman CYR" w:cs="Times New Roman CYR"/>
          <w:sz w:val="24"/>
          <w:szCs w:val="24"/>
        </w:rPr>
      </w:pPr>
      <w:r w:rsidRPr="00D51F37">
        <w:rPr>
          <w:rFonts w:ascii="Times New Roman CYR" w:hAnsi="Times New Roman CYR" w:cs="Times New Roman CYR"/>
          <w:sz w:val="24"/>
          <w:szCs w:val="24"/>
        </w:rPr>
        <w:t xml:space="preserve">Лечение </w:t>
      </w:r>
      <w:r w:rsidR="00BA4206">
        <w:rPr>
          <w:rFonts w:ascii="Times New Roman CYR" w:hAnsi="Times New Roman CYR" w:cs="Times New Roman CYR"/>
          <w:sz w:val="24"/>
          <w:szCs w:val="24"/>
        </w:rPr>
        <w:t>периодонтита</w:t>
      </w:r>
      <w:r w:rsidRPr="00D51F37">
        <w:rPr>
          <w:rFonts w:ascii="Times New Roman CYR" w:hAnsi="Times New Roman CYR" w:cs="Times New Roman CYR"/>
          <w:sz w:val="24"/>
          <w:szCs w:val="24"/>
        </w:rPr>
        <w:t xml:space="preserve"> целесообразно (при отсутствии противопоказаний) проводить с использованием </w:t>
      </w:r>
      <w:bookmarkStart w:id="34" w:name="_Hlk173695713"/>
      <w:r w:rsidRPr="00D51F37">
        <w:rPr>
          <w:rFonts w:ascii="Times New Roman CYR" w:hAnsi="Times New Roman CYR" w:cs="Times New Roman CYR"/>
          <w:sz w:val="24"/>
          <w:szCs w:val="24"/>
        </w:rPr>
        <w:t xml:space="preserve">аппликационной, инфильтрационной и/или проводниковой анестезии для контроля болевого симптома на этапах лечения; наркоза (по показаниям) </w:t>
      </w:r>
      <w:bookmarkEnd w:id="34"/>
      <w:r w:rsidRPr="00D51F37">
        <w:rPr>
          <w:rFonts w:ascii="Times New Roman CYR" w:hAnsi="Times New Roman CYR" w:cs="Times New Roman CYR"/>
          <w:sz w:val="24"/>
          <w:szCs w:val="24"/>
        </w:rPr>
        <w:t>.</w:t>
      </w:r>
    </w:p>
    <w:p w14:paraId="6A77B49B" w14:textId="77777777" w:rsidR="00D51F37" w:rsidRPr="00D51F37" w:rsidRDefault="00D51F37" w:rsidP="00D51F37">
      <w:pPr>
        <w:widowControl w:val="0"/>
        <w:autoSpaceDE w:val="0"/>
        <w:autoSpaceDN w:val="0"/>
        <w:adjustRightInd w:val="0"/>
        <w:spacing w:after="0" w:line="360" w:lineRule="auto"/>
        <w:ind w:firstLine="426"/>
        <w:contextualSpacing/>
        <w:rPr>
          <w:rFonts w:ascii="Times New Roman CYR" w:hAnsi="Times New Roman CYR" w:cs="Times New Roman CYR"/>
          <w:sz w:val="24"/>
          <w:szCs w:val="24"/>
        </w:rPr>
      </w:pPr>
      <w:r w:rsidRPr="00D51F37">
        <w:rPr>
          <w:rFonts w:ascii="Times New Roman CYR" w:hAnsi="Times New Roman CYR" w:cs="Times New Roman CYR"/>
          <w:i/>
          <w:iCs/>
          <w:sz w:val="24"/>
          <w:szCs w:val="24"/>
        </w:rPr>
        <w:t xml:space="preserve">Бензокаин (20% р-р в форме геля) (АХТ- N01BA05) </w:t>
      </w:r>
      <w:r w:rsidRPr="00D51F37">
        <w:rPr>
          <w:rFonts w:ascii="Times New Roman CYR" w:hAnsi="Times New Roman CYR" w:cs="Times New Roman CYR"/>
          <w:sz w:val="24"/>
          <w:szCs w:val="24"/>
        </w:rPr>
        <w:t xml:space="preserve">для проведения аппликационной анестезии перед инфильтрационной / проводниковой анестезией. Противопоказан при </w:t>
      </w:r>
      <w:r w:rsidRPr="00D51F37">
        <w:rPr>
          <w:rFonts w:ascii="Times New Roman CYR" w:hAnsi="Times New Roman CYR" w:cs="Times New Roman CYR"/>
          <w:sz w:val="24"/>
          <w:szCs w:val="24"/>
        </w:rPr>
        <w:lastRenderedPageBreak/>
        <w:t>наличии гиперчувствительности к препарату.</w:t>
      </w:r>
    </w:p>
    <w:p w14:paraId="5518A9C1" w14:textId="4EEEEE14" w:rsidR="00FA11F4" w:rsidRDefault="00D51F37" w:rsidP="00602FC3">
      <w:pPr>
        <w:widowControl w:val="0"/>
        <w:autoSpaceDE w:val="0"/>
        <w:autoSpaceDN w:val="0"/>
        <w:adjustRightInd w:val="0"/>
        <w:spacing w:after="0" w:line="360" w:lineRule="auto"/>
        <w:ind w:firstLine="567"/>
        <w:contextualSpacing/>
        <w:rPr>
          <w:rFonts w:ascii="Times New Roman CYR" w:hAnsi="Times New Roman CYR" w:cs="Times New Roman CYR"/>
          <w:sz w:val="24"/>
          <w:szCs w:val="24"/>
        </w:rPr>
      </w:pPr>
      <w:r w:rsidRPr="00D51F37">
        <w:rPr>
          <w:rFonts w:ascii="Times New Roman CYR" w:hAnsi="Times New Roman CYR" w:cs="Times New Roman CYR"/>
          <w:i/>
          <w:iCs/>
          <w:sz w:val="24"/>
          <w:szCs w:val="24"/>
        </w:rPr>
        <w:t xml:space="preserve">Артикаина гидрохлорид (4% р-р с вазоконстриктором 1:100 000 / 1:200 000 1,7 </w:t>
      </w:r>
      <w:r w:rsidRPr="00D51F37">
        <w:rPr>
          <w:rFonts w:ascii="Times New Roman CYR" w:hAnsi="Times New Roman CYR" w:cs="Times New Roman CYR"/>
          <w:i/>
          <w:iCs/>
          <w:sz w:val="24"/>
          <w:szCs w:val="24"/>
          <w:lang w:val="en-US"/>
        </w:rPr>
        <w:t>ml</w:t>
      </w:r>
      <w:r w:rsidRPr="00D51F37">
        <w:rPr>
          <w:rFonts w:ascii="Times New Roman CYR" w:hAnsi="Times New Roman CYR" w:cs="Times New Roman CYR"/>
          <w:i/>
          <w:iCs/>
          <w:sz w:val="24"/>
          <w:szCs w:val="24"/>
        </w:rPr>
        <w:t>) (АХТ -N01BB08/</w:t>
      </w:r>
      <w:r w:rsidRPr="00D51F37">
        <w:rPr>
          <w:rFonts w:ascii="Times New Roman CYR" w:hAnsi="Times New Roman CYR" w:cs="Times New Roman CYR"/>
          <w:sz w:val="24"/>
          <w:szCs w:val="24"/>
        </w:rPr>
        <w:t xml:space="preserve"> </w:t>
      </w:r>
      <w:r w:rsidRPr="00D51F37">
        <w:rPr>
          <w:rFonts w:ascii="Times New Roman CYR" w:hAnsi="Times New Roman CYR" w:cs="Times New Roman CYR"/>
          <w:i/>
          <w:iCs/>
          <w:sz w:val="24"/>
          <w:szCs w:val="24"/>
        </w:rPr>
        <w:t xml:space="preserve">N01BB58 ) </w:t>
      </w:r>
      <w:bookmarkStart w:id="35" w:name="_Hlk177149663"/>
      <w:r w:rsidRPr="00D51F37">
        <w:rPr>
          <w:rFonts w:ascii="Times New Roman CYR" w:hAnsi="Times New Roman CYR" w:cs="Times New Roman CYR"/>
          <w:sz w:val="24"/>
          <w:szCs w:val="24"/>
        </w:rPr>
        <w:t xml:space="preserve">для проведения инфильтрационной / проводниковой анестезии. </w:t>
      </w:r>
      <w:bookmarkEnd w:id="35"/>
    </w:p>
    <w:p w14:paraId="41CC5E56" w14:textId="3D68978C" w:rsidR="006A2CBA" w:rsidRPr="006A2CBA" w:rsidRDefault="006A2CBA" w:rsidP="00602FC3">
      <w:pPr>
        <w:widowControl w:val="0"/>
        <w:autoSpaceDE w:val="0"/>
        <w:autoSpaceDN w:val="0"/>
        <w:adjustRightInd w:val="0"/>
        <w:spacing w:after="0" w:line="360" w:lineRule="auto"/>
        <w:ind w:firstLine="567"/>
        <w:contextualSpacing/>
        <w:rPr>
          <w:rFonts w:ascii="Times New Roman" w:hAnsi="Times New Roman"/>
          <w:i/>
          <w:iCs/>
          <w:sz w:val="24"/>
          <w:szCs w:val="24"/>
        </w:rPr>
      </w:pPr>
      <w:r w:rsidRPr="006A2CBA">
        <w:rPr>
          <w:rFonts w:ascii="Times New Roman" w:hAnsi="Times New Roman"/>
          <w:i/>
          <w:iCs/>
          <w:sz w:val="24"/>
          <w:szCs w:val="24"/>
        </w:rPr>
        <w:t>Лидокаина гидрохлорид (</w:t>
      </w:r>
      <w:r w:rsidRPr="006A2CBA">
        <w:rPr>
          <w:rFonts w:ascii="Times New Roman" w:hAnsi="Times New Roman"/>
          <w:i/>
          <w:iCs/>
          <w:color w:val="333333"/>
          <w:sz w:val="24"/>
          <w:szCs w:val="24"/>
        </w:rPr>
        <w:t>2% (40 мг/2 мл) (АТХ-C01BB01</w:t>
      </w:r>
      <w:r>
        <w:rPr>
          <w:rFonts w:ascii="Times New Roman" w:hAnsi="Times New Roman"/>
          <w:color w:val="333333"/>
          <w:sz w:val="24"/>
          <w:szCs w:val="24"/>
        </w:rPr>
        <w:t xml:space="preserve">) </w:t>
      </w:r>
      <w:r w:rsidRPr="006A2CBA">
        <w:rPr>
          <w:rFonts w:ascii="Times New Roman" w:hAnsi="Times New Roman"/>
          <w:color w:val="333333"/>
          <w:sz w:val="24"/>
          <w:szCs w:val="24"/>
        </w:rPr>
        <w:t>для проведения инфильтрационной / проводниковой анестезии.</w:t>
      </w:r>
    </w:p>
    <w:p w14:paraId="187B9F28" w14:textId="6B1C8FFA" w:rsidR="00D51F37" w:rsidRPr="00D51F37" w:rsidRDefault="00D51F37" w:rsidP="00602FC3">
      <w:pPr>
        <w:widowControl w:val="0"/>
        <w:autoSpaceDE w:val="0"/>
        <w:autoSpaceDN w:val="0"/>
        <w:adjustRightInd w:val="0"/>
        <w:spacing w:after="0" w:line="360" w:lineRule="auto"/>
        <w:ind w:firstLine="567"/>
        <w:contextualSpacing/>
        <w:rPr>
          <w:rFonts w:ascii="Times New Roman CYR" w:hAnsi="Times New Roman CYR" w:cs="Times New Roman CYR"/>
          <w:sz w:val="24"/>
          <w:szCs w:val="24"/>
        </w:rPr>
      </w:pPr>
      <w:r w:rsidRPr="00D51F37">
        <w:rPr>
          <w:rFonts w:ascii="Times New Roman CYR" w:hAnsi="Times New Roman CYR" w:cs="Times New Roman CYR"/>
          <w:sz w:val="24"/>
          <w:szCs w:val="24"/>
        </w:rPr>
        <w:t>Противопоказания: индивидуальная непереносимость, декомпенсированная сердечная недостаточность, глаукома, бронхиальная астма, синдром Адамса-Стокса, тахиаритмия, сахарный диабет, повышенная чувствительность к сульфитам, у пациентов, применяющих неселективные бета-блокаторы и антидепрессанты, - рекомендуется использовать местные анестетики на основе мепивакаина.</w:t>
      </w:r>
    </w:p>
    <w:p w14:paraId="599586C4" w14:textId="77777777" w:rsidR="00D51F37" w:rsidRPr="00D51F37" w:rsidRDefault="00D51F37" w:rsidP="00D51F37">
      <w:pPr>
        <w:widowControl w:val="0"/>
        <w:autoSpaceDE w:val="0"/>
        <w:autoSpaceDN w:val="0"/>
        <w:adjustRightInd w:val="0"/>
        <w:spacing w:after="0" w:line="360" w:lineRule="auto"/>
        <w:ind w:left="714"/>
        <w:contextualSpacing/>
        <w:rPr>
          <w:rFonts w:ascii="Times New Roman CYR" w:hAnsi="Times New Roman CYR" w:cs="Times New Roman CYR"/>
          <w:sz w:val="24"/>
          <w:szCs w:val="24"/>
        </w:rPr>
      </w:pPr>
      <w:r w:rsidRPr="00D51F37">
        <w:rPr>
          <w:rFonts w:ascii="Times New Roman CYR" w:hAnsi="Times New Roman CYR" w:cs="Times New Roman CYR"/>
          <w:i/>
          <w:iCs/>
          <w:sz w:val="24"/>
          <w:szCs w:val="24"/>
        </w:rPr>
        <w:tab/>
      </w:r>
      <w:r w:rsidRPr="00D51F37">
        <w:rPr>
          <w:rFonts w:ascii="Times New Roman CYR" w:hAnsi="Times New Roman CYR" w:cs="Times New Roman CYR"/>
          <w:sz w:val="24"/>
          <w:szCs w:val="24"/>
        </w:rPr>
        <w:t>или</w:t>
      </w:r>
    </w:p>
    <w:p w14:paraId="5E403052" w14:textId="77777777" w:rsidR="00D51F37" w:rsidRPr="00D51F37" w:rsidRDefault="00D51F37" w:rsidP="00D51F37">
      <w:pPr>
        <w:widowControl w:val="0"/>
        <w:autoSpaceDE w:val="0"/>
        <w:autoSpaceDN w:val="0"/>
        <w:adjustRightInd w:val="0"/>
        <w:spacing w:after="0" w:line="360" w:lineRule="auto"/>
        <w:ind w:firstLine="284"/>
        <w:contextualSpacing/>
        <w:rPr>
          <w:rFonts w:ascii="Times New Roman CYR" w:hAnsi="Times New Roman CYR" w:cs="Times New Roman CYR"/>
          <w:i/>
          <w:iCs/>
          <w:sz w:val="24"/>
          <w:szCs w:val="24"/>
        </w:rPr>
      </w:pPr>
      <w:r w:rsidRPr="00D51F37">
        <w:rPr>
          <w:rFonts w:ascii="Times New Roman CYR" w:hAnsi="Times New Roman CYR" w:cs="Times New Roman CYR"/>
          <w:i/>
          <w:iCs/>
          <w:sz w:val="24"/>
          <w:szCs w:val="24"/>
        </w:rPr>
        <w:t xml:space="preserve">Мепивакаина гидрохлорид (2% р-р, </w:t>
      </w:r>
      <w:bookmarkStart w:id="36" w:name="_Hlk173756761"/>
      <w:r w:rsidRPr="00D51F37">
        <w:rPr>
          <w:rFonts w:ascii="Times New Roman CYR" w:hAnsi="Times New Roman CYR" w:cs="Times New Roman CYR"/>
          <w:i/>
          <w:iCs/>
          <w:sz w:val="24"/>
          <w:szCs w:val="24"/>
        </w:rPr>
        <w:t xml:space="preserve">1,7 </w:t>
      </w:r>
      <w:r w:rsidRPr="00D51F37">
        <w:rPr>
          <w:rFonts w:ascii="Times New Roman CYR" w:hAnsi="Times New Roman CYR" w:cs="Times New Roman CYR"/>
          <w:i/>
          <w:iCs/>
          <w:sz w:val="24"/>
          <w:szCs w:val="24"/>
          <w:lang w:val="en-US"/>
        </w:rPr>
        <w:t>ml</w:t>
      </w:r>
      <w:bookmarkEnd w:id="36"/>
      <w:r w:rsidRPr="00D51F37">
        <w:rPr>
          <w:rFonts w:ascii="Times New Roman CYR" w:hAnsi="Times New Roman CYR" w:cs="Times New Roman CYR"/>
          <w:i/>
          <w:iCs/>
          <w:sz w:val="24"/>
          <w:szCs w:val="24"/>
        </w:rPr>
        <w:t xml:space="preserve">) (АХТ -N01BB03) </w:t>
      </w:r>
      <w:r w:rsidRPr="00D51F37">
        <w:rPr>
          <w:rFonts w:ascii="Times New Roman CYR" w:hAnsi="Times New Roman CYR" w:cs="Times New Roman CYR"/>
          <w:sz w:val="24"/>
          <w:szCs w:val="24"/>
        </w:rPr>
        <w:t>для проведения инфильтрационной / проводниковой анестезии у пациентов с наличием системных противопоказаний к применению артикаина гидрохлорида.</w:t>
      </w:r>
    </w:p>
    <w:p w14:paraId="5F8AADA0" w14:textId="5E56C89B" w:rsidR="00D51F37" w:rsidRPr="00D51F37" w:rsidRDefault="00D51F37" w:rsidP="00D51F37">
      <w:pPr>
        <w:widowControl w:val="0"/>
        <w:autoSpaceDE w:val="0"/>
        <w:autoSpaceDN w:val="0"/>
        <w:adjustRightInd w:val="0"/>
        <w:spacing w:after="0" w:line="360" w:lineRule="auto"/>
        <w:ind w:firstLine="284"/>
        <w:contextualSpacing/>
        <w:rPr>
          <w:rFonts w:ascii="Times New Roman CYR" w:hAnsi="Times New Roman CYR" w:cs="Times New Roman CYR"/>
          <w:sz w:val="24"/>
          <w:szCs w:val="24"/>
        </w:rPr>
      </w:pPr>
      <w:r w:rsidRPr="00D51F37">
        <w:rPr>
          <w:rFonts w:ascii="Times New Roman CYR" w:hAnsi="Times New Roman CYR" w:cs="Times New Roman CYR"/>
          <w:sz w:val="24"/>
          <w:szCs w:val="24"/>
        </w:rPr>
        <w:t xml:space="preserve">Выбор метода лечения </w:t>
      </w:r>
      <w:r>
        <w:rPr>
          <w:rFonts w:ascii="Times New Roman CYR" w:hAnsi="Times New Roman CYR" w:cs="Times New Roman CYR"/>
          <w:sz w:val="24"/>
          <w:szCs w:val="24"/>
        </w:rPr>
        <w:t xml:space="preserve">периодонтита </w:t>
      </w:r>
      <w:r w:rsidRPr="00D51F37">
        <w:rPr>
          <w:rFonts w:ascii="Times New Roman CYR" w:hAnsi="Times New Roman CYR" w:cs="Times New Roman CYR"/>
          <w:sz w:val="24"/>
          <w:szCs w:val="24"/>
        </w:rPr>
        <w:t xml:space="preserve"> зависит от клинических проявлений, диагноза, </w:t>
      </w:r>
      <w:r>
        <w:rPr>
          <w:rFonts w:ascii="Times New Roman CYR" w:hAnsi="Times New Roman CYR" w:cs="Times New Roman CYR"/>
          <w:sz w:val="24"/>
          <w:szCs w:val="24"/>
        </w:rPr>
        <w:t xml:space="preserve">эффективности ранее проведенного эндодонтического лечения, анатомического строения корней, </w:t>
      </w:r>
      <w:r w:rsidRPr="00D51F37">
        <w:rPr>
          <w:rFonts w:ascii="Times New Roman CYR" w:hAnsi="Times New Roman CYR" w:cs="Times New Roman CYR"/>
          <w:sz w:val="24"/>
          <w:szCs w:val="24"/>
        </w:rPr>
        <w:t xml:space="preserve"> в диапазоне от динамического наблюдения до удаления зуба</w:t>
      </w:r>
      <w:bookmarkStart w:id="37" w:name="_Hlk173924417"/>
      <w:r w:rsidR="009970D5" w:rsidRPr="009970D5">
        <w:rPr>
          <w:rFonts w:ascii="Times New Roman CYR" w:hAnsi="Times New Roman CYR" w:cs="Times New Roman CYR"/>
          <w:sz w:val="24"/>
          <w:szCs w:val="24"/>
        </w:rPr>
        <w:t>[1, 5, 9,12, 13]</w:t>
      </w:r>
      <w:bookmarkEnd w:id="37"/>
      <w:r w:rsidR="00FA11F4">
        <w:rPr>
          <w:rFonts w:ascii="Times New Roman CYR" w:hAnsi="Times New Roman CYR" w:cs="Times New Roman CYR"/>
          <w:sz w:val="24"/>
          <w:szCs w:val="24"/>
        </w:rPr>
        <w:t>.</w:t>
      </w:r>
    </w:p>
    <w:p w14:paraId="612D09F2" w14:textId="509CD538" w:rsidR="0040722E" w:rsidRDefault="00DE0105" w:rsidP="0040722E">
      <w:pPr>
        <w:widowControl w:val="0"/>
        <w:autoSpaceDE w:val="0"/>
        <w:autoSpaceDN w:val="0"/>
        <w:adjustRightInd w:val="0"/>
        <w:spacing w:after="0" w:line="360" w:lineRule="auto"/>
        <w:ind w:firstLine="709"/>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7.1 </w:t>
      </w:r>
      <w:r w:rsidR="0040722E">
        <w:rPr>
          <w:rFonts w:ascii="Times New Roman CYR" w:hAnsi="Times New Roman CYR" w:cs="Times New Roman CYR"/>
          <w:b/>
          <w:bCs/>
          <w:sz w:val="24"/>
          <w:szCs w:val="24"/>
        </w:rPr>
        <w:t xml:space="preserve">Лечение периодонтита постоянных зубов в острой фазе </w:t>
      </w:r>
    </w:p>
    <w:p w14:paraId="466997DE" w14:textId="305513EE" w:rsidR="006B078E" w:rsidRDefault="0040722E" w:rsidP="006B078E">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Лечение острого и обострения хронического периодонтита постоянных зубов направлено на снятие симптомов воспалительного процесса. С этой целью проводится удаление содержимого корневого канала, создание оттока и эвакуаци</w:t>
      </w:r>
      <w:r w:rsidR="00FA11F4">
        <w:rPr>
          <w:rFonts w:ascii="Times New Roman CYR" w:hAnsi="Times New Roman CYR" w:cs="Times New Roman CYR"/>
          <w:sz w:val="24"/>
          <w:szCs w:val="24"/>
        </w:rPr>
        <w:t>я</w:t>
      </w:r>
      <w:r>
        <w:rPr>
          <w:rFonts w:ascii="Times New Roman CYR" w:hAnsi="Times New Roman CYR" w:cs="Times New Roman CYR"/>
          <w:sz w:val="24"/>
          <w:szCs w:val="24"/>
        </w:rPr>
        <w:t xml:space="preserve"> экссудата из периапикальных тканей, введения в корневых канал лекарственных препаратов, подавляющих острый воспалительных процесс в тканях периодонта.</w:t>
      </w:r>
      <w:r w:rsidR="009970D5" w:rsidRPr="009970D5">
        <w:rPr>
          <w:rFonts w:ascii="Times New Roman" w:hAnsi="Times New Roman"/>
          <w:color w:val="000000"/>
          <w:sz w:val="24"/>
          <w:szCs w:val="20"/>
          <w14:ligatures w14:val="none"/>
        </w:rPr>
        <w:t xml:space="preserve"> </w:t>
      </w:r>
      <w:r w:rsidR="009970D5" w:rsidRPr="009970D5">
        <w:rPr>
          <w:rFonts w:ascii="Times New Roman CYR" w:hAnsi="Times New Roman CYR" w:cs="Times New Roman CYR"/>
          <w:sz w:val="24"/>
          <w:szCs w:val="24"/>
        </w:rPr>
        <w:t xml:space="preserve">[1, 5, 9, </w:t>
      </w:r>
      <w:r w:rsidR="009970D5">
        <w:rPr>
          <w:rFonts w:ascii="Times New Roman CYR" w:hAnsi="Times New Roman CYR" w:cs="Times New Roman CYR"/>
          <w:sz w:val="24"/>
          <w:szCs w:val="24"/>
        </w:rPr>
        <w:t>26</w:t>
      </w:r>
      <w:r w:rsidR="009970D5" w:rsidRPr="009970D5">
        <w:rPr>
          <w:rFonts w:ascii="Times New Roman CYR" w:hAnsi="Times New Roman CYR" w:cs="Times New Roman CYR"/>
          <w:sz w:val="24"/>
          <w:szCs w:val="24"/>
        </w:rPr>
        <w:t>].</w:t>
      </w:r>
      <w:r w:rsidR="006B078E" w:rsidRPr="006B078E">
        <w:rPr>
          <w:rFonts w:ascii="Times New Roman CYR" w:hAnsi="Times New Roman CYR" w:cs="Times New Roman CYR"/>
          <w:sz w:val="24"/>
          <w:szCs w:val="24"/>
        </w:rPr>
        <w:t xml:space="preserve"> </w:t>
      </w:r>
    </w:p>
    <w:p w14:paraId="0930B936" w14:textId="77777777" w:rsidR="0040722E" w:rsidRDefault="0040722E" w:rsidP="0040722E">
      <w:pPr>
        <w:widowControl w:val="0"/>
        <w:autoSpaceDE w:val="0"/>
        <w:autoSpaceDN w:val="0"/>
        <w:adjustRightInd w:val="0"/>
        <w:spacing w:after="0" w:line="360" w:lineRule="auto"/>
        <w:ind w:firstLine="709"/>
        <w:jc w:val="both"/>
        <w:rPr>
          <w:rFonts w:ascii="Times New Roman CYR" w:hAnsi="Times New Roman CYR" w:cs="Times New Roman CYR"/>
          <w:b/>
          <w:bCs/>
          <w:color w:val="00000A"/>
          <w:sz w:val="24"/>
          <w:szCs w:val="24"/>
        </w:rPr>
      </w:pPr>
      <w:bookmarkStart w:id="38" w:name="_Hlk173865312"/>
      <w:r>
        <w:rPr>
          <w:rFonts w:ascii="Times New Roman CYR" w:hAnsi="Times New Roman CYR" w:cs="Times New Roman CYR"/>
          <w:b/>
          <w:bCs/>
          <w:color w:val="00000A"/>
          <w:sz w:val="24"/>
          <w:szCs w:val="24"/>
        </w:rPr>
        <w:t>Уровень убедительности B (уровень достоверности доказательств – 2)</w:t>
      </w:r>
    </w:p>
    <w:bookmarkEnd w:id="38"/>
    <w:p w14:paraId="4C326BF8" w14:textId="388C458A" w:rsidR="000317F7" w:rsidRPr="000317F7" w:rsidRDefault="0040722E" w:rsidP="0040722E">
      <w:pPr>
        <w:widowControl w:val="0"/>
        <w:autoSpaceDE w:val="0"/>
        <w:autoSpaceDN w:val="0"/>
        <w:adjustRightInd w:val="0"/>
        <w:rPr>
          <w:rFonts w:ascii="Times New Roman CYR" w:hAnsi="Times New Roman CYR" w:cs="Times New Roman CYR"/>
          <w:i/>
          <w:iCs/>
          <w:sz w:val="24"/>
          <w:szCs w:val="24"/>
        </w:rPr>
      </w:pPr>
      <w:r>
        <w:rPr>
          <w:rFonts w:ascii="Times New Roman CYR" w:hAnsi="Times New Roman CYR" w:cs="Times New Roman CYR"/>
          <w:b/>
          <w:bCs/>
          <w:sz w:val="24"/>
          <w:szCs w:val="24"/>
        </w:rPr>
        <w:t xml:space="preserve">Комментарий. </w:t>
      </w:r>
      <w:r w:rsidR="006B078E" w:rsidRPr="000317F7">
        <w:rPr>
          <w:rFonts w:ascii="Times New Roman CYR" w:hAnsi="Times New Roman CYR" w:cs="Times New Roman CYR"/>
          <w:i/>
          <w:iCs/>
          <w:sz w:val="24"/>
          <w:szCs w:val="24"/>
        </w:rPr>
        <w:t xml:space="preserve">При медикаментозных </w:t>
      </w:r>
      <w:r w:rsidR="001D6302">
        <w:rPr>
          <w:rFonts w:ascii="Times New Roman CYR" w:hAnsi="Times New Roman CYR" w:cs="Times New Roman CYR"/>
          <w:i/>
          <w:iCs/>
          <w:sz w:val="24"/>
          <w:szCs w:val="24"/>
        </w:rPr>
        <w:t>причинах</w:t>
      </w:r>
      <w:r w:rsidR="006B078E" w:rsidRPr="000317F7">
        <w:rPr>
          <w:rFonts w:ascii="Times New Roman CYR" w:hAnsi="Times New Roman CYR" w:cs="Times New Roman CYR"/>
          <w:i/>
          <w:iCs/>
          <w:sz w:val="24"/>
          <w:szCs w:val="24"/>
        </w:rPr>
        <w:t xml:space="preserve"> развития острого периодонтита, возникшего в результате временной или количественной передозировки в полости зуба и корневых каналах токсических веществ.</w:t>
      </w:r>
      <w:r w:rsidR="000317F7" w:rsidRPr="000317F7">
        <w:t xml:space="preserve"> </w:t>
      </w:r>
      <w:r w:rsidR="000317F7" w:rsidRPr="000317F7">
        <w:rPr>
          <w:rFonts w:ascii="Times New Roman CYR" w:hAnsi="Times New Roman CYR" w:cs="Times New Roman CYR"/>
          <w:i/>
          <w:iCs/>
          <w:sz w:val="24"/>
          <w:szCs w:val="24"/>
        </w:rPr>
        <w:t>необходимо удалить коронковую и корневую пульпу и обработать корневой канал препарат</w:t>
      </w:r>
      <w:r w:rsidR="000317F7">
        <w:rPr>
          <w:rFonts w:ascii="Times New Roman CYR" w:hAnsi="Times New Roman CYR" w:cs="Times New Roman CYR"/>
          <w:i/>
          <w:iCs/>
          <w:sz w:val="24"/>
          <w:szCs w:val="24"/>
        </w:rPr>
        <w:t>ами</w:t>
      </w:r>
      <w:r w:rsidR="000317F7" w:rsidRPr="000317F7">
        <w:rPr>
          <w:rFonts w:ascii="Times New Roman CYR" w:hAnsi="Times New Roman CYR" w:cs="Times New Roman CYR"/>
          <w:i/>
          <w:iCs/>
          <w:sz w:val="24"/>
          <w:szCs w:val="24"/>
        </w:rPr>
        <w:t xml:space="preserve">, полностью нейтрализующим или ослабляющим </w:t>
      </w:r>
      <w:r w:rsidR="000317F7">
        <w:rPr>
          <w:rFonts w:ascii="Times New Roman CYR" w:hAnsi="Times New Roman CYR" w:cs="Times New Roman CYR"/>
          <w:i/>
          <w:iCs/>
          <w:sz w:val="24"/>
          <w:szCs w:val="24"/>
        </w:rPr>
        <w:t xml:space="preserve">их </w:t>
      </w:r>
      <w:r w:rsidR="000317F7" w:rsidRPr="000317F7">
        <w:rPr>
          <w:rFonts w:ascii="Times New Roman CYR" w:hAnsi="Times New Roman CYR" w:cs="Times New Roman CYR"/>
          <w:i/>
          <w:iCs/>
          <w:sz w:val="24"/>
          <w:szCs w:val="24"/>
        </w:rPr>
        <w:t>действ</w:t>
      </w:r>
      <w:r w:rsidR="000317F7">
        <w:rPr>
          <w:rFonts w:ascii="Times New Roman CYR" w:hAnsi="Times New Roman CYR" w:cs="Times New Roman CYR"/>
          <w:i/>
          <w:iCs/>
          <w:sz w:val="24"/>
          <w:szCs w:val="24"/>
        </w:rPr>
        <w:t>ие. Возможно оставление их на бумажном штифте</w:t>
      </w:r>
      <w:r w:rsidR="000317F7" w:rsidRPr="000317F7">
        <w:rPr>
          <w:rFonts w:ascii="Times New Roman CYR" w:hAnsi="Times New Roman CYR" w:cs="Times New Roman CYR"/>
          <w:i/>
          <w:iCs/>
          <w:sz w:val="24"/>
          <w:szCs w:val="24"/>
        </w:rPr>
        <w:t xml:space="preserve"> </w:t>
      </w:r>
      <w:r w:rsidR="000317F7">
        <w:rPr>
          <w:rFonts w:ascii="Times New Roman CYR" w:hAnsi="Times New Roman CYR" w:cs="Times New Roman CYR"/>
          <w:i/>
          <w:iCs/>
          <w:sz w:val="24"/>
          <w:szCs w:val="24"/>
        </w:rPr>
        <w:t>под временной пломбой.</w:t>
      </w:r>
      <w:r w:rsidR="001D6302">
        <w:rPr>
          <w:rFonts w:ascii="Times New Roman CYR" w:hAnsi="Times New Roman CYR" w:cs="Times New Roman CYR"/>
          <w:i/>
          <w:iCs/>
          <w:sz w:val="24"/>
          <w:szCs w:val="24"/>
        </w:rPr>
        <w:t xml:space="preserve"> </w:t>
      </w:r>
      <w:r w:rsidR="001D6302" w:rsidRPr="001D6302">
        <w:rPr>
          <w:rFonts w:ascii="Times New Roman CYR" w:hAnsi="Times New Roman CYR" w:cs="Times New Roman CYR"/>
          <w:i/>
          <w:iCs/>
          <w:sz w:val="24"/>
          <w:szCs w:val="24"/>
        </w:rPr>
        <w:t>Во второе посещени</w:t>
      </w:r>
      <w:r w:rsidR="001D6302">
        <w:rPr>
          <w:rFonts w:ascii="Times New Roman CYR" w:hAnsi="Times New Roman CYR" w:cs="Times New Roman CYR"/>
          <w:i/>
          <w:iCs/>
          <w:sz w:val="24"/>
          <w:szCs w:val="24"/>
        </w:rPr>
        <w:t>е п</w:t>
      </w:r>
      <w:r w:rsidR="001D6302" w:rsidRPr="001D6302">
        <w:rPr>
          <w:rFonts w:ascii="Times New Roman CYR" w:hAnsi="Times New Roman CYR" w:cs="Times New Roman CYR"/>
          <w:i/>
          <w:iCs/>
          <w:sz w:val="24"/>
          <w:szCs w:val="24"/>
        </w:rPr>
        <w:t>роводят медикаментозную обработку каналов и при отсутствии жалоб каналы высушивают и пломбируют до верхушечного отверстия.</w:t>
      </w:r>
    </w:p>
    <w:p w14:paraId="4BFAEA22" w14:textId="187CDA46" w:rsidR="000317F7" w:rsidRDefault="001D6302" w:rsidP="001D6302">
      <w:pPr>
        <w:widowControl w:val="0"/>
        <w:autoSpaceDE w:val="0"/>
        <w:autoSpaceDN w:val="0"/>
        <w:adjustRightInd w:val="0"/>
        <w:ind w:firstLine="567"/>
        <w:rPr>
          <w:rFonts w:ascii="Times New Roman" w:hAnsi="Times New Roman"/>
          <w:i/>
          <w:iCs/>
          <w:sz w:val="24"/>
          <w:szCs w:val="24"/>
        </w:rPr>
      </w:pPr>
      <w:r w:rsidRPr="001D6302">
        <w:rPr>
          <w:rFonts w:ascii="Times New Roman CYR" w:hAnsi="Times New Roman CYR" w:cs="Times New Roman CYR"/>
          <w:i/>
          <w:iCs/>
          <w:sz w:val="24"/>
          <w:szCs w:val="24"/>
        </w:rPr>
        <w:t xml:space="preserve">При лечении острого апикального периодонтита инфекционного  генеза </w:t>
      </w:r>
      <w:r>
        <w:rPr>
          <w:rFonts w:ascii="Times New Roman CYR" w:hAnsi="Times New Roman CYR" w:cs="Times New Roman CYR"/>
          <w:i/>
          <w:iCs/>
          <w:sz w:val="24"/>
          <w:szCs w:val="24"/>
        </w:rPr>
        <w:t xml:space="preserve">в условиях изоляции рабочего поля (желательно использование системы кофердам), препарируют </w:t>
      </w:r>
      <w:r>
        <w:rPr>
          <w:rFonts w:ascii="Times New Roman CYR" w:hAnsi="Times New Roman CYR" w:cs="Times New Roman CYR"/>
          <w:i/>
          <w:iCs/>
          <w:sz w:val="24"/>
          <w:szCs w:val="24"/>
        </w:rPr>
        <w:lastRenderedPageBreak/>
        <w:t>кариозную полость, вскрывают и раскрывают полость зуба и устья корневых каналов</w:t>
      </w:r>
      <w:r w:rsidR="000077DE">
        <w:rPr>
          <w:rFonts w:ascii="Times New Roman CYR" w:hAnsi="Times New Roman CYR" w:cs="Times New Roman CYR"/>
          <w:i/>
          <w:iCs/>
          <w:sz w:val="24"/>
          <w:szCs w:val="24"/>
        </w:rPr>
        <w:t xml:space="preserve">,  что может </w:t>
      </w:r>
      <w:r w:rsidR="000077DE" w:rsidRPr="000077DE">
        <w:rPr>
          <w:rFonts w:ascii="Times New Roman CYR" w:hAnsi="Times New Roman CYR" w:cs="Times New Roman CYR"/>
          <w:i/>
          <w:iCs/>
          <w:sz w:val="24"/>
          <w:szCs w:val="24"/>
        </w:rPr>
        <w:t>сопровожда</w:t>
      </w:r>
      <w:r w:rsidR="000077DE">
        <w:rPr>
          <w:rFonts w:ascii="Times New Roman CYR" w:hAnsi="Times New Roman CYR" w:cs="Times New Roman CYR"/>
          <w:i/>
          <w:iCs/>
          <w:sz w:val="24"/>
          <w:szCs w:val="24"/>
        </w:rPr>
        <w:t>ться</w:t>
      </w:r>
      <w:r w:rsidR="000077DE" w:rsidRPr="000077DE">
        <w:rPr>
          <w:rFonts w:ascii="Times New Roman CYR" w:hAnsi="Times New Roman CYR" w:cs="Times New Roman CYR"/>
          <w:i/>
          <w:iCs/>
          <w:sz w:val="24"/>
          <w:szCs w:val="24"/>
        </w:rPr>
        <w:t xml:space="preserve"> выделение</w:t>
      </w:r>
      <w:r w:rsidR="000077DE">
        <w:rPr>
          <w:rFonts w:ascii="Times New Roman CYR" w:hAnsi="Times New Roman CYR" w:cs="Times New Roman CYR"/>
          <w:i/>
          <w:iCs/>
          <w:sz w:val="24"/>
          <w:szCs w:val="24"/>
        </w:rPr>
        <w:t>м</w:t>
      </w:r>
      <w:r w:rsidR="000077DE" w:rsidRPr="000077DE">
        <w:rPr>
          <w:rFonts w:ascii="Times New Roman CYR" w:hAnsi="Times New Roman CYR" w:cs="Times New Roman CYR"/>
          <w:i/>
          <w:iCs/>
          <w:sz w:val="24"/>
          <w:szCs w:val="24"/>
        </w:rPr>
        <w:t xml:space="preserve"> серозно-кровянистого или гнойного экссудата</w:t>
      </w:r>
      <w:r w:rsidR="000077DE">
        <w:rPr>
          <w:rFonts w:ascii="Times New Roman CYR" w:hAnsi="Times New Roman CYR" w:cs="Times New Roman CYR"/>
          <w:i/>
          <w:iCs/>
          <w:sz w:val="24"/>
          <w:szCs w:val="24"/>
        </w:rPr>
        <w:t xml:space="preserve">. Проводится механическая и медикаментозная </w:t>
      </w:r>
      <w:r w:rsidR="000077DE" w:rsidRPr="009970D5">
        <w:rPr>
          <w:rFonts w:ascii="Times New Roman CYR" w:hAnsi="Times New Roman CYR" w:cs="Times New Roman CYR"/>
          <w:i/>
          <w:iCs/>
          <w:sz w:val="24"/>
          <w:szCs w:val="24"/>
        </w:rPr>
        <w:t xml:space="preserve">обработка </w:t>
      </w:r>
      <w:r w:rsidR="000A58C2">
        <w:rPr>
          <w:rFonts w:ascii="Times New Roman" w:hAnsi="Times New Roman"/>
          <w:i/>
          <w:iCs/>
          <w:sz w:val="24"/>
          <w:szCs w:val="24"/>
        </w:rPr>
        <w:t>(</w:t>
      </w:r>
      <w:r w:rsidR="000077DE" w:rsidRPr="009970D5">
        <w:rPr>
          <w:rFonts w:ascii="Times New Roman" w:hAnsi="Times New Roman"/>
          <w:i/>
          <w:iCs/>
          <w:sz w:val="24"/>
          <w:szCs w:val="24"/>
        </w:rPr>
        <w:t xml:space="preserve"> </w:t>
      </w:r>
      <w:r w:rsidR="000A58C2">
        <w:rPr>
          <w:rFonts w:ascii="Times New Roman" w:hAnsi="Times New Roman"/>
          <w:i/>
          <w:iCs/>
          <w:sz w:val="24"/>
          <w:szCs w:val="24"/>
        </w:rPr>
        <w:t>р</w:t>
      </w:r>
      <w:r w:rsidR="000077DE" w:rsidRPr="009970D5">
        <w:rPr>
          <w:rFonts w:ascii="Times New Roman" w:hAnsi="Times New Roman"/>
          <w:i/>
          <w:iCs/>
          <w:sz w:val="24"/>
          <w:szCs w:val="24"/>
        </w:rPr>
        <w:t xml:space="preserve">аствором </w:t>
      </w:r>
      <w:r w:rsidR="000077DE" w:rsidRPr="009970D5">
        <w:rPr>
          <w:rFonts w:ascii="Times New Roman" w:hAnsi="Times New Roman"/>
          <w:sz w:val="24"/>
          <w:szCs w:val="24"/>
        </w:rPr>
        <w:t>гипохлорита натрия  3–3,5% АХТ</w:t>
      </w:r>
      <w:r w:rsidR="000077DE" w:rsidRPr="000077DE">
        <w:rPr>
          <w:rFonts w:ascii="Times New Roman" w:hAnsi="Times New Roman"/>
          <w:sz w:val="24"/>
          <w:szCs w:val="24"/>
        </w:rPr>
        <w:t xml:space="preserve"> </w:t>
      </w:r>
      <w:hyperlink r:id="rId9" w:history="1">
        <w:r w:rsidR="00B338E6" w:rsidRPr="00B338E6">
          <w:rPr>
            <w:rStyle w:val="ab"/>
            <w:rFonts w:ascii="Times New Roman" w:hAnsi="Times New Roman"/>
            <w:sz w:val="24"/>
            <w:szCs w:val="24"/>
          </w:rPr>
          <w:t>D08AX07</w:t>
        </w:r>
      </w:hyperlink>
      <w:r w:rsidR="00B338E6" w:rsidRPr="00B338E6">
        <w:rPr>
          <w:rFonts w:ascii="Times New Roman" w:hAnsi="Times New Roman"/>
          <w:sz w:val="24"/>
          <w:szCs w:val="24"/>
        </w:rPr>
        <w:t> </w:t>
      </w:r>
      <w:r w:rsidR="000077DE" w:rsidRPr="000077DE">
        <w:rPr>
          <w:rFonts w:ascii="Times New Roman" w:hAnsi="Times New Roman"/>
          <w:sz w:val="24"/>
          <w:szCs w:val="24"/>
        </w:rPr>
        <w:t xml:space="preserve">  ) </w:t>
      </w:r>
      <w:r w:rsidR="000077DE" w:rsidRPr="000077DE">
        <w:rPr>
          <w:rFonts w:ascii="Times New Roman" w:hAnsi="Times New Roman"/>
          <w:i/>
          <w:iCs/>
          <w:sz w:val="24"/>
          <w:szCs w:val="24"/>
        </w:rPr>
        <w:t>до прекращения экссудации.</w:t>
      </w:r>
      <w:r w:rsidR="000077DE">
        <w:rPr>
          <w:rFonts w:ascii="Times New Roman" w:hAnsi="Times New Roman"/>
          <w:i/>
          <w:iCs/>
          <w:sz w:val="24"/>
          <w:szCs w:val="24"/>
        </w:rPr>
        <w:t xml:space="preserve"> Каналы временно </w:t>
      </w:r>
      <w:r w:rsidR="001F3ED5">
        <w:rPr>
          <w:rFonts w:ascii="Times New Roman" w:hAnsi="Times New Roman"/>
          <w:i/>
          <w:iCs/>
          <w:sz w:val="24"/>
          <w:szCs w:val="24"/>
        </w:rPr>
        <w:t>заполняют</w:t>
      </w:r>
      <w:r w:rsidR="000077DE">
        <w:rPr>
          <w:rFonts w:ascii="Times New Roman" w:hAnsi="Times New Roman"/>
          <w:i/>
          <w:iCs/>
          <w:sz w:val="24"/>
          <w:szCs w:val="24"/>
        </w:rPr>
        <w:t xml:space="preserve"> </w:t>
      </w:r>
      <w:r w:rsidR="000A58C2">
        <w:rPr>
          <w:rFonts w:ascii="Times New Roman" w:hAnsi="Times New Roman"/>
          <w:i/>
          <w:iCs/>
          <w:sz w:val="24"/>
          <w:szCs w:val="24"/>
        </w:rPr>
        <w:t>препаратами</w:t>
      </w:r>
      <w:r w:rsidR="000077DE">
        <w:rPr>
          <w:rFonts w:ascii="Times New Roman" w:hAnsi="Times New Roman"/>
          <w:i/>
          <w:iCs/>
          <w:sz w:val="24"/>
          <w:szCs w:val="24"/>
        </w:rPr>
        <w:t xml:space="preserve"> с гидроксидом кальция </w:t>
      </w:r>
      <w:r w:rsidR="000077DE" w:rsidRPr="000077DE">
        <w:rPr>
          <w:rFonts w:ascii="Times New Roman" w:hAnsi="Times New Roman"/>
          <w:i/>
          <w:iCs/>
          <w:sz w:val="24"/>
          <w:szCs w:val="24"/>
        </w:rPr>
        <w:t xml:space="preserve"> на 7–14 дней</w:t>
      </w:r>
      <w:r w:rsidR="001F3ED5">
        <w:rPr>
          <w:rFonts w:ascii="Times New Roman" w:hAnsi="Times New Roman"/>
          <w:i/>
          <w:iCs/>
          <w:sz w:val="24"/>
          <w:szCs w:val="24"/>
        </w:rPr>
        <w:t>,</w:t>
      </w:r>
      <w:r w:rsidR="000077DE" w:rsidRPr="000077DE">
        <w:rPr>
          <w:rFonts w:ascii="Times New Roman" w:hAnsi="Times New Roman"/>
          <w:i/>
          <w:iCs/>
          <w:sz w:val="24"/>
          <w:szCs w:val="24"/>
        </w:rPr>
        <w:t xml:space="preserve"> коронковую полость пломбируют СИЦ</w:t>
      </w:r>
      <w:r w:rsidR="001F3ED5">
        <w:rPr>
          <w:rFonts w:ascii="Times New Roman" w:hAnsi="Times New Roman"/>
          <w:i/>
          <w:iCs/>
          <w:sz w:val="24"/>
          <w:szCs w:val="24"/>
        </w:rPr>
        <w:t>, что</w:t>
      </w:r>
      <w:r w:rsidR="000077DE" w:rsidRPr="000077DE">
        <w:rPr>
          <w:rFonts w:ascii="Times New Roman" w:hAnsi="Times New Roman"/>
          <w:i/>
          <w:iCs/>
          <w:sz w:val="24"/>
          <w:szCs w:val="24"/>
        </w:rPr>
        <w:t xml:space="preserve"> </w:t>
      </w:r>
      <w:r w:rsidR="001F3ED5" w:rsidRPr="000077DE">
        <w:rPr>
          <w:rFonts w:ascii="Times New Roman" w:hAnsi="Times New Roman"/>
          <w:i/>
          <w:iCs/>
          <w:sz w:val="24"/>
          <w:szCs w:val="24"/>
        </w:rPr>
        <w:t>предотвраща</w:t>
      </w:r>
      <w:r w:rsidR="001F3ED5">
        <w:rPr>
          <w:rFonts w:ascii="Times New Roman" w:hAnsi="Times New Roman"/>
          <w:i/>
          <w:iCs/>
          <w:sz w:val="24"/>
          <w:szCs w:val="24"/>
        </w:rPr>
        <w:t>е</w:t>
      </w:r>
      <w:r w:rsidR="001F3ED5" w:rsidRPr="000077DE">
        <w:rPr>
          <w:rFonts w:ascii="Times New Roman" w:hAnsi="Times New Roman"/>
          <w:i/>
          <w:iCs/>
          <w:sz w:val="24"/>
          <w:szCs w:val="24"/>
        </w:rPr>
        <w:t>т</w:t>
      </w:r>
      <w:r w:rsidR="001F3ED5">
        <w:rPr>
          <w:rFonts w:ascii="Times New Roman" w:hAnsi="Times New Roman"/>
          <w:i/>
          <w:iCs/>
          <w:sz w:val="24"/>
          <w:szCs w:val="24"/>
        </w:rPr>
        <w:t xml:space="preserve"> по</w:t>
      </w:r>
      <w:r w:rsidR="001F3ED5" w:rsidRPr="000077DE">
        <w:rPr>
          <w:rFonts w:ascii="Times New Roman" w:hAnsi="Times New Roman"/>
          <w:i/>
          <w:iCs/>
          <w:sz w:val="24"/>
          <w:szCs w:val="24"/>
        </w:rPr>
        <w:t>вторное инфицирование канала и увеличивают успех консервативного лечения.</w:t>
      </w:r>
      <w:r w:rsidR="000077DE" w:rsidRPr="000077DE">
        <w:rPr>
          <w:rFonts w:ascii="Times New Roman" w:hAnsi="Times New Roman"/>
          <w:i/>
          <w:iCs/>
          <w:sz w:val="24"/>
          <w:szCs w:val="24"/>
        </w:rPr>
        <w:t xml:space="preserve"> </w:t>
      </w:r>
    </w:p>
    <w:p w14:paraId="7BCA9067" w14:textId="309E52F5" w:rsidR="00DE3095" w:rsidRDefault="00DE3095" w:rsidP="001D6302">
      <w:pPr>
        <w:widowControl w:val="0"/>
        <w:autoSpaceDE w:val="0"/>
        <w:autoSpaceDN w:val="0"/>
        <w:adjustRightInd w:val="0"/>
        <w:ind w:firstLine="567"/>
        <w:rPr>
          <w:rFonts w:ascii="Times New Roman" w:hAnsi="Times New Roman"/>
          <w:i/>
          <w:iCs/>
          <w:sz w:val="24"/>
          <w:szCs w:val="24"/>
        </w:rPr>
      </w:pPr>
      <w:r>
        <w:rPr>
          <w:rFonts w:ascii="Times New Roman" w:hAnsi="Times New Roman"/>
          <w:i/>
          <w:iCs/>
          <w:sz w:val="24"/>
          <w:szCs w:val="24"/>
        </w:rPr>
        <w:t>*</w:t>
      </w:r>
      <w:r w:rsidR="001F3ED5">
        <w:rPr>
          <w:rFonts w:ascii="Times New Roman" w:hAnsi="Times New Roman"/>
          <w:i/>
          <w:iCs/>
          <w:sz w:val="24"/>
          <w:szCs w:val="24"/>
        </w:rPr>
        <w:t>Если</w:t>
      </w:r>
      <w:r w:rsidR="001F3ED5" w:rsidRPr="001F3ED5">
        <w:rPr>
          <w:rFonts w:ascii="Times New Roman" w:hAnsi="Times New Roman"/>
          <w:i/>
          <w:iCs/>
          <w:sz w:val="24"/>
          <w:szCs w:val="24"/>
        </w:rPr>
        <w:t xml:space="preserve"> дренирование канала корня продолжается более 20–30 мин, при наличии болей и продолжении выделения экссудата, канал может быть оставлен открытым до 24–48 ч.</w:t>
      </w:r>
      <w:r>
        <w:rPr>
          <w:rFonts w:ascii="Times New Roman" w:hAnsi="Times New Roman"/>
          <w:i/>
          <w:iCs/>
          <w:sz w:val="24"/>
          <w:szCs w:val="24"/>
        </w:rPr>
        <w:t xml:space="preserve"> </w:t>
      </w:r>
      <w:r w:rsidR="001F3ED5">
        <w:rPr>
          <w:rFonts w:ascii="Times New Roman" w:hAnsi="Times New Roman"/>
          <w:i/>
          <w:iCs/>
          <w:sz w:val="24"/>
          <w:szCs w:val="24"/>
        </w:rPr>
        <w:t xml:space="preserve">Далее  </w:t>
      </w:r>
      <w:r>
        <w:rPr>
          <w:rFonts w:ascii="Times New Roman" w:hAnsi="Times New Roman"/>
          <w:i/>
          <w:iCs/>
          <w:sz w:val="24"/>
          <w:szCs w:val="24"/>
        </w:rPr>
        <w:t>п</w:t>
      </w:r>
      <w:r w:rsidR="001F3ED5" w:rsidRPr="001F3ED5">
        <w:rPr>
          <w:rFonts w:ascii="Times New Roman" w:hAnsi="Times New Roman"/>
          <w:i/>
          <w:iCs/>
          <w:sz w:val="24"/>
          <w:szCs w:val="24"/>
        </w:rPr>
        <w:t xml:space="preserve">роводится </w:t>
      </w:r>
      <w:r w:rsidR="002D440D">
        <w:rPr>
          <w:rFonts w:ascii="Times New Roman" w:hAnsi="Times New Roman"/>
          <w:i/>
          <w:iCs/>
          <w:sz w:val="24"/>
          <w:szCs w:val="24"/>
        </w:rPr>
        <w:t xml:space="preserve">повторная </w:t>
      </w:r>
      <w:r w:rsidR="001F3ED5" w:rsidRPr="001F3ED5">
        <w:rPr>
          <w:rFonts w:ascii="Times New Roman" w:hAnsi="Times New Roman"/>
          <w:i/>
          <w:iCs/>
          <w:sz w:val="24"/>
          <w:szCs w:val="24"/>
        </w:rPr>
        <w:t xml:space="preserve">механическая и медикаментозная обработка ( раствором </w:t>
      </w:r>
      <w:r w:rsidR="001F3ED5" w:rsidRPr="009970D5">
        <w:rPr>
          <w:rFonts w:ascii="Times New Roman" w:hAnsi="Times New Roman"/>
          <w:i/>
          <w:iCs/>
          <w:sz w:val="24"/>
          <w:szCs w:val="24"/>
        </w:rPr>
        <w:t>гипохлорита натрия  3–3,5% АХТ</w:t>
      </w:r>
      <w:r w:rsidR="001F3ED5" w:rsidRPr="001F3ED5">
        <w:rPr>
          <w:rFonts w:ascii="Times New Roman" w:hAnsi="Times New Roman"/>
          <w:i/>
          <w:iCs/>
          <w:sz w:val="24"/>
          <w:szCs w:val="24"/>
        </w:rPr>
        <w:t xml:space="preserve"> </w:t>
      </w:r>
      <w:hyperlink r:id="rId10" w:history="1">
        <w:r w:rsidR="00B338E6" w:rsidRPr="00B338E6">
          <w:rPr>
            <w:rStyle w:val="ab"/>
            <w:rFonts w:ascii="Times New Roman" w:hAnsi="Times New Roman"/>
            <w:i/>
            <w:iCs/>
            <w:sz w:val="24"/>
            <w:szCs w:val="24"/>
          </w:rPr>
          <w:t>D08AX07</w:t>
        </w:r>
      </w:hyperlink>
      <w:r w:rsidR="00B338E6" w:rsidRPr="00B338E6">
        <w:rPr>
          <w:rFonts w:ascii="Times New Roman" w:hAnsi="Times New Roman"/>
          <w:i/>
          <w:iCs/>
          <w:sz w:val="24"/>
          <w:szCs w:val="24"/>
        </w:rPr>
        <w:t> </w:t>
      </w:r>
      <w:r w:rsidR="001F3ED5" w:rsidRPr="001F3ED5">
        <w:rPr>
          <w:rFonts w:ascii="Times New Roman" w:hAnsi="Times New Roman"/>
          <w:i/>
          <w:iCs/>
          <w:sz w:val="24"/>
          <w:szCs w:val="24"/>
        </w:rPr>
        <w:t xml:space="preserve">  ) до прекращения экссудации. Каналы временно заполняют </w:t>
      </w:r>
      <w:r w:rsidR="000A58C2" w:rsidRPr="000A58C2">
        <w:rPr>
          <w:rFonts w:ascii="Times New Roman" w:hAnsi="Times New Roman"/>
          <w:i/>
          <w:iCs/>
          <w:sz w:val="24"/>
          <w:szCs w:val="24"/>
        </w:rPr>
        <w:t xml:space="preserve">препаратами </w:t>
      </w:r>
      <w:r w:rsidR="001F3ED5" w:rsidRPr="001F3ED5">
        <w:rPr>
          <w:rFonts w:ascii="Times New Roman" w:hAnsi="Times New Roman"/>
          <w:i/>
          <w:iCs/>
          <w:sz w:val="24"/>
          <w:szCs w:val="24"/>
        </w:rPr>
        <w:t>с гидроксидом кальция  на 7–14 дней, коронковую полость пломбируют СИЦ</w:t>
      </w:r>
      <w:r w:rsidR="0005477C">
        <w:rPr>
          <w:rFonts w:ascii="Times New Roman" w:hAnsi="Times New Roman"/>
          <w:i/>
          <w:iCs/>
          <w:sz w:val="24"/>
          <w:szCs w:val="24"/>
        </w:rPr>
        <w:t xml:space="preserve"> или другими пломбировочными материала</w:t>
      </w:r>
      <w:r w:rsidR="002D440D">
        <w:rPr>
          <w:rFonts w:ascii="Times New Roman" w:hAnsi="Times New Roman"/>
          <w:i/>
          <w:iCs/>
          <w:sz w:val="24"/>
          <w:szCs w:val="24"/>
        </w:rPr>
        <w:t>ми</w:t>
      </w:r>
      <w:r w:rsidR="0005477C">
        <w:rPr>
          <w:rFonts w:ascii="Times New Roman" w:hAnsi="Times New Roman"/>
          <w:i/>
          <w:iCs/>
          <w:sz w:val="24"/>
          <w:szCs w:val="24"/>
        </w:rPr>
        <w:t>, способными создать герметичную повязку</w:t>
      </w:r>
      <w:r>
        <w:rPr>
          <w:rFonts w:ascii="Times New Roman" w:hAnsi="Times New Roman"/>
          <w:i/>
          <w:iCs/>
          <w:sz w:val="24"/>
          <w:szCs w:val="24"/>
        </w:rPr>
        <w:t>.</w:t>
      </w:r>
    </w:p>
    <w:p w14:paraId="170B79B5" w14:textId="71A12CE9" w:rsidR="001F3ED5" w:rsidRDefault="00DE3095" w:rsidP="001D6302">
      <w:pPr>
        <w:widowControl w:val="0"/>
        <w:autoSpaceDE w:val="0"/>
        <w:autoSpaceDN w:val="0"/>
        <w:adjustRightInd w:val="0"/>
        <w:ind w:firstLine="567"/>
        <w:rPr>
          <w:rFonts w:ascii="Times New Roman" w:hAnsi="Times New Roman"/>
          <w:i/>
          <w:iCs/>
          <w:sz w:val="24"/>
          <w:szCs w:val="24"/>
        </w:rPr>
      </w:pPr>
      <w:r>
        <w:rPr>
          <w:rFonts w:ascii="Times New Roman" w:hAnsi="Times New Roman"/>
          <w:i/>
          <w:iCs/>
          <w:sz w:val="24"/>
          <w:szCs w:val="24"/>
        </w:rPr>
        <w:t>В следующее посещение после</w:t>
      </w:r>
      <w:r w:rsidRPr="00DE3095">
        <w:rPr>
          <w:rFonts w:ascii="Times New Roman" w:hAnsi="Times New Roman"/>
          <w:i/>
          <w:iCs/>
          <w:sz w:val="24"/>
          <w:szCs w:val="24"/>
        </w:rPr>
        <w:t xml:space="preserve"> полного стихания симптомов воспаления </w:t>
      </w:r>
      <w:r>
        <w:rPr>
          <w:rFonts w:ascii="Times New Roman" w:hAnsi="Times New Roman"/>
          <w:i/>
          <w:iCs/>
          <w:sz w:val="24"/>
          <w:szCs w:val="24"/>
        </w:rPr>
        <w:t>проводится повторная механическая и медикаментозная обработка корневых каналов, высушивание и пломбирование корневых каналов до верхушечного отверстия</w:t>
      </w:r>
      <w:r w:rsidR="00F72183">
        <w:rPr>
          <w:rFonts w:ascii="Times New Roman" w:hAnsi="Times New Roman"/>
          <w:i/>
          <w:iCs/>
          <w:sz w:val="24"/>
          <w:szCs w:val="24"/>
        </w:rPr>
        <w:t>(апикального сужения)*</w:t>
      </w:r>
      <w:r>
        <w:rPr>
          <w:rFonts w:ascii="Times New Roman" w:hAnsi="Times New Roman"/>
          <w:i/>
          <w:iCs/>
          <w:sz w:val="24"/>
          <w:szCs w:val="24"/>
        </w:rPr>
        <w:t xml:space="preserve"> с п</w:t>
      </w:r>
      <w:r w:rsidR="00F72183">
        <w:rPr>
          <w:rFonts w:ascii="Times New Roman" w:hAnsi="Times New Roman"/>
          <w:i/>
          <w:iCs/>
          <w:sz w:val="24"/>
          <w:szCs w:val="24"/>
        </w:rPr>
        <w:t>р</w:t>
      </w:r>
      <w:r>
        <w:rPr>
          <w:rFonts w:ascii="Times New Roman" w:hAnsi="Times New Roman"/>
          <w:i/>
          <w:iCs/>
          <w:sz w:val="24"/>
          <w:szCs w:val="24"/>
        </w:rPr>
        <w:t xml:space="preserve">оведением рентгенологического контроля качества пломбирования, восстановление анатомической формы зуба. </w:t>
      </w:r>
    </w:p>
    <w:p w14:paraId="4F44D65D" w14:textId="5812787B" w:rsidR="00F72183" w:rsidRDefault="00F72183" w:rsidP="001D6302">
      <w:pPr>
        <w:widowControl w:val="0"/>
        <w:autoSpaceDE w:val="0"/>
        <w:autoSpaceDN w:val="0"/>
        <w:adjustRightInd w:val="0"/>
        <w:ind w:firstLine="567"/>
        <w:rPr>
          <w:rFonts w:ascii="Times New Roman" w:hAnsi="Times New Roman"/>
          <w:i/>
          <w:iCs/>
          <w:sz w:val="24"/>
          <w:szCs w:val="24"/>
        </w:rPr>
      </w:pPr>
      <w:r>
        <w:rPr>
          <w:rFonts w:ascii="Times New Roman" w:hAnsi="Times New Roman"/>
          <w:i/>
          <w:iCs/>
          <w:sz w:val="24"/>
          <w:szCs w:val="24"/>
        </w:rPr>
        <w:t>*</w:t>
      </w:r>
      <w:r w:rsidRPr="00F72183">
        <w:rPr>
          <w:rFonts w:ascii="Times New Roman" w:hAnsi="Times New Roman"/>
          <w:i/>
          <w:iCs/>
          <w:sz w:val="24"/>
          <w:szCs w:val="24"/>
        </w:rPr>
        <w:t xml:space="preserve"> в случае резорбции верхушки корня корневой канал препарируют</w:t>
      </w:r>
      <w:r w:rsidR="002D440D">
        <w:rPr>
          <w:rFonts w:ascii="Times New Roman" w:hAnsi="Times New Roman"/>
          <w:i/>
          <w:iCs/>
          <w:sz w:val="24"/>
          <w:szCs w:val="24"/>
        </w:rPr>
        <w:t>,</w:t>
      </w:r>
      <w:r w:rsidRPr="00F72183">
        <w:rPr>
          <w:rFonts w:ascii="Times New Roman" w:hAnsi="Times New Roman"/>
          <w:i/>
          <w:iCs/>
          <w:sz w:val="24"/>
          <w:szCs w:val="24"/>
        </w:rPr>
        <w:t xml:space="preserve"> ориентируясь на данные апекс-локатора, при необходимости, на данные внутриротовой </w:t>
      </w:r>
      <w:r>
        <w:rPr>
          <w:rFonts w:ascii="Times New Roman" w:hAnsi="Times New Roman"/>
          <w:i/>
          <w:iCs/>
          <w:sz w:val="24"/>
          <w:szCs w:val="24"/>
        </w:rPr>
        <w:t xml:space="preserve"> прицельной </w:t>
      </w:r>
      <w:r w:rsidRPr="00F72183">
        <w:rPr>
          <w:rFonts w:ascii="Times New Roman" w:hAnsi="Times New Roman"/>
          <w:i/>
          <w:iCs/>
          <w:sz w:val="24"/>
          <w:szCs w:val="24"/>
        </w:rPr>
        <w:t xml:space="preserve">рентгенограммы с инструментом, расширение апекса должно обеспечить полное удаление инфицированного  дентина и обеспечить апикальный упор. В случае чрезмерно большого апикального отверстия (более 60-70 размера), следует использовать </w:t>
      </w:r>
      <w:r w:rsidR="002D440D">
        <w:rPr>
          <w:rFonts w:ascii="Times New Roman" w:hAnsi="Times New Roman"/>
          <w:i/>
          <w:iCs/>
          <w:sz w:val="24"/>
          <w:szCs w:val="24"/>
        </w:rPr>
        <w:t xml:space="preserve">кальций силикатные </w:t>
      </w:r>
      <w:r w:rsidRPr="00F72183">
        <w:rPr>
          <w:rFonts w:ascii="Times New Roman" w:hAnsi="Times New Roman"/>
          <w:i/>
          <w:iCs/>
          <w:sz w:val="24"/>
          <w:szCs w:val="24"/>
        </w:rPr>
        <w:t>цемент</w:t>
      </w:r>
      <w:r w:rsidR="002D440D">
        <w:rPr>
          <w:rFonts w:ascii="Times New Roman" w:hAnsi="Times New Roman"/>
          <w:i/>
          <w:iCs/>
          <w:sz w:val="24"/>
          <w:szCs w:val="24"/>
        </w:rPr>
        <w:t>ы (</w:t>
      </w:r>
      <w:r w:rsidRPr="00F72183">
        <w:rPr>
          <w:rFonts w:ascii="Times New Roman" w:hAnsi="Times New Roman"/>
          <w:i/>
          <w:iCs/>
          <w:sz w:val="24"/>
          <w:szCs w:val="24"/>
        </w:rPr>
        <w:t xml:space="preserve"> типа МТА</w:t>
      </w:r>
      <w:r w:rsidR="002D440D">
        <w:rPr>
          <w:rFonts w:ascii="Times New Roman" w:hAnsi="Times New Roman"/>
          <w:i/>
          <w:iCs/>
          <w:sz w:val="24"/>
          <w:szCs w:val="24"/>
        </w:rPr>
        <w:t>)</w:t>
      </w:r>
      <w:r w:rsidRPr="00F72183">
        <w:rPr>
          <w:rFonts w:ascii="Times New Roman" w:hAnsi="Times New Roman"/>
          <w:i/>
          <w:iCs/>
          <w:sz w:val="24"/>
          <w:szCs w:val="24"/>
        </w:rPr>
        <w:t xml:space="preserve"> для создания апикальной пробки</w:t>
      </w:r>
      <w:r>
        <w:rPr>
          <w:rFonts w:ascii="Times New Roman" w:hAnsi="Times New Roman"/>
          <w:i/>
          <w:iCs/>
          <w:sz w:val="24"/>
          <w:szCs w:val="24"/>
        </w:rPr>
        <w:t>. В</w:t>
      </w:r>
      <w:r w:rsidRPr="00F72183">
        <w:rPr>
          <w:rFonts w:ascii="Times New Roman" w:hAnsi="Times New Roman"/>
          <w:i/>
          <w:iCs/>
          <w:sz w:val="24"/>
          <w:szCs w:val="24"/>
        </w:rPr>
        <w:t xml:space="preserve"> следующее посещение продолжить </w:t>
      </w:r>
      <w:r>
        <w:rPr>
          <w:rFonts w:ascii="Times New Roman" w:hAnsi="Times New Roman"/>
          <w:i/>
          <w:iCs/>
          <w:sz w:val="24"/>
          <w:szCs w:val="24"/>
        </w:rPr>
        <w:t xml:space="preserve">или завершить </w:t>
      </w:r>
      <w:r w:rsidRPr="00F72183">
        <w:rPr>
          <w:rFonts w:ascii="Times New Roman" w:hAnsi="Times New Roman"/>
          <w:i/>
          <w:iCs/>
          <w:sz w:val="24"/>
          <w:szCs w:val="24"/>
        </w:rPr>
        <w:t>лечение</w:t>
      </w:r>
      <w:r>
        <w:rPr>
          <w:rFonts w:ascii="Times New Roman" w:hAnsi="Times New Roman"/>
          <w:i/>
          <w:iCs/>
          <w:sz w:val="24"/>
          <w:szCs w:val="24"/>
        </w:rPr>
        <w:t>.</w:t>
      </w:r>
      <w:r w:rsidRPr="00F72183">
        <w:rPr>
          <w:rFonts w:ascii="Times New Roman" w:hAnsi="Times New Roman"/>
          <w:i/>
          <w:iCs/>
          <w:sz w:val="24"/>
          <w:szCs w:val="24"/>
        </w:rPr>
        <w:t xml:space="preserve"> </w:t>
      </w:r>
    </w:p>
    <w:p w14:paraId="4F004058" w14:textId="57A4F56D" w:rsidR="00DE3095" w:rsidRDefault="00DE3095" w:rsidP="001D6302">
      <w:pPr>
        <w:widowControl w:val="0"/>
        <w:autoSpaceDE w:val="0"/>
        <w:autoSpaceDN w:val="0"/>
        <w:adjustRightInd w:val="0"/>
        <w:ind w:firstLine="567"/>
        <w:rPr>
          <w:rFonts w:ascii="Times New Roman" w:hAnsi="Times New Roman"/>
          <w:i/>
          <w:iCs/>
          <w:sz w:val="24"/>
          <w:szCs w:val="24"/>
        </w:rPr>
      </w:pPr>
      <w:r>
        <w:rPr>
          <w:rFonts w:ascii="Times New Roman" w:hAnsi="Times New Roman"/>
          <w:i/>
          <w:iCs/>
          <w:sz w:val="24"/>
          <w:szCs w:val="24"/>
        </w:rPr>
        <w:t xml:space="preserve">При наличии </w:t>
      </w:r>
      <w:r w:rsidR="003B051E" w:rsidRPr="003B051E">
        <w:rPr>
          <w:rFonts w:ascii="Times New Roman" w:hAnsi="Times New Roman"/>
          <w:i/>
          <w:iCs/>
          <w:sz w:val="24"/>
          <w:szCs w:val="24"/>
        </w:rPr>
        <w:t>явлений интоксикации организма пациенту назначают антигистаминные препараты</w:t>
      </w:r>
      <w:r w:rsidR="002D440D">
        <w:rPr>
          <w:rFonts w:ascii="Times New Roman" w:hAnsi="Times New Roman"/>
          <w:i/>
          <w:iCs/>
          <w:sz w:val="24"/>
          <w:szCs w:val="24"/>
        </w:rPr>
        <w:t>,</w:t>
      </w:r>
      <w:r w:rsidR="003B051E" w:rsidRPr="003B051E">
        <w:rPr>
          <w:rFonts w:ascii="Times New Roman" w:hAnsi="Times New Roman"/>
          <w:i/>
          <w:iCs/>
          <w:sz w:val="24"/>
          <w:szCs w:val="24"/>
        </w:rPr>
        <w:t xml:space="preserve"> антибиотики широкого спектра действия или сульфаниламидные препараты,</w:t>
      </w:r>
      <w:r w:rsidR="003B051E">
        <w:rPr>
          <w:rFonts w:ascii="Times New Roman" w:hAnsi="Times New Roman"/>
          <w:i/>
          <w:iCs/>
          <w:sz w:val="24"/>
          <w:szCs w:val="24"/>
        </w:rPr>
        <w:t xml:space="preserve"> нестероидные противовоспалительные средства</w:t>
      </w:r>
      <w:r w:rsidR="003B051E" w:rsidRPr="003B051E">
        <w:rPr>
          <w:rFonts w:ascii="Times New Roman" w:hAnsi="Times New Roman"/>
          <w:i/>
          <w:iCs/>
          <w:sz w:val="24"/>
          <w:szCs w:val="24"/>
        </w:rPr>
        <w:t xml:space="preserve"> в общепринятых дозах</w:t>
      </w:r>
      <w:r w:rsidR="003B051E">
        <w:rPr>
          <w:rFonts w:ascii="Times New Roman" w:hAnsi="Times New Roman"/>
          <w:i/>
          <w:iCs/>
          <w:sz w:val="24"/>
          <w:szCs w:val="24"/>
        </w:rPr>
        <w:t>.</w:t>
      </w:r>
    </w:p>
    <w:p w14:paraId="4907E3B1" w14:textId="79AE6550" w:rsidR="003B051E" w:rsidRDefault="003B051E" w:rsidP="009970D5">
      <w:pPr>
        <w:widowControl w:val="0"/>
        <w:autoSpaceDE w:val="0"/>
        <w:autoSpaceDN w:val="0"/>
        <w:adjustRightInd w:val="0"/>
        <w:spacing w:before="280" w:after="280" w:line="360" w:lineRule="auto"/>
        <w:ind w:firstLine="567"/>
        <w:contextualSpacing/>
        <w:rPr>
          <w:rFonts w:ascii="Times New Roman" w:hAnsi="Times New Roman"/>
          <w:i/>
          <w:iCs/>
          <w:sz w:val="24"/>
          <w:szCs w:val="24"/>
        </w:rPr>
      </w:pPr>
      <w:r w:rsidRPr="003B051E">
        <w:rPr>
          <w:rFonts w:ascii="Times New Roman" w:hAnsi="Times New Roman"/>
          <w:i/>
          <w:iCs/>
          <w:sz w:val="24"/>
          <w:szCs w:val="24"/>
        </w:rPr>
        <w:t>При необходимости используют физиотерап</w:t>
      </w:r>
      <w:r>
        <w:rPr>
          <w:rFonts w:ascii="Times New Roman" w:hAnsi="Times New Roman"/>
          <w:i/>
          <w:iCs/>
          <w:sz w:val="24"/>
          <w:szCs w:val="24"/>
        </w:rPr>
        <w:t>евтические методы</w:t>
      </w:r>
      <w:r w:rsidR="00FA11F4">
        <w:rPr>
          <w:rFonts w:ascii="Times New Roman" w:hAnsi="Times New Roman"/>
          <w:i/>
          <w:iCs/>
          <w:sz w:val="24"/>
          <w:szCs w:val="24"/>
        </w:rPr>
        <w:t>.</w:t>
      </w:r>
    </w:p>
    <w:p w14:paraId="76679E14" w14:textId="359C17F6" w:rsidR="00DE3095" w:rsidRDefault="00DE3095" w:rsidP="009970D5">
      <w:pPr>
        <w:widowControl w:val="0"/>
        <w:autoSpaceDE w:val="0"/>
        <w:autoSpaceDN w:val="0"/>
        <w:adjustRightInd w:val="0"/>
        <w:spacing w:before="280" w:after="280" w:line="360" w:lineRule="auto"/>
        <w:ind w:firstLine="567"/>
        <w:contextualSpacing/>
        <w:rPr>
          <w:rFonts w:ascii="Times New Roman" w:hAnsi="Times New Roman"/>
          <w:i/>
          <w:iCs/>
          <w:sz w:val="24"/>
          <w:szCs w:val="24"/>
        </w:rPr>
      </w:pPr>
      <w:r>
        <w:rPr>
          <w:rFonts w:ascii="Times New Roman" w:hAnsi="Times New Roman"/>
          <w:i/>
          <w:iCs/>
          <w:sz w:val="24"/>
          <w:szCs w:val="24"/>
        </w:rPr>
        <w:t>Диспансерное наблюдение 1 раз в 3,6,12 месяцев</w:t>
      </w:r>
      <w:r w:rsidR="009970D5">
        <w:rPr>
          <w:rFonts w:ascii="Times New Roman" w:hAnsi="Times New Roman"/>
          <w:i/>
          <w:iCs/>
          <w:sz w:val="24"/>
          <w:szCs w:val="24"/>
        </w:rPr>
        <w:t xml:space="preserve"> с применением методов лучевой диагностики</w:t>
      </w:r>
      <w:r>
        <w:rPr>
          <w:rFonts w:ascii="Times New Roman" w:hAnsi="Times New Roman"/>
          <w:i/>
          <w:iCs/>
          <w:sz w:val="24"/>
          <w:szCs w:val="24"/>
        </w:rPr>
        <w:t>.</w:t>
      </w:r>
    </w:p>
    <w:p w14:paraId="3271B742" w14:textId="4F9028EE" w:rsidR="00FA11F4" w:rsidRDefault="00FA11F4" w:rsidP="009970D5">
      <w:pPr>
        <w:widowControl w:val="0"/>
        <w:autoSpaceDE w:val="0"/>
        <w:autoSpaceDN w:val="0"/>
        <w:adjustRightInd w:val="0"/>
        <w:spacing w:before="280" w:after="280" w:line="360" w:lineRule="auto"/>
        <w:ind w:firstLine="567"/>
        <w:contextualSpacing/>
        <w:rPr>
          <w:rFonts w:ascii="Times New Roman" w:hAnsi="Times New Roman"/>
          <w:i/>
          <w:iCs/>
          <w:sz w:val="24"/>
          <w:szCs w:val="24"/>
        </w:rPr>
      </w:pPr>
      <w:r>
        <w:rPr>
          <w:rFonts w:ascii="Times New Roman" w:hAnsi="Times New Roman"/>
          <w:i/>
          <w:iCs/>
          <w:sz w:val="24"/>
          <w:szCs w:val="24"/>
        </w:rPr>
        <w:t>При невозможности проведения консервативного лечения показано удаление зуба</w:t>
      </w:r>
    </w:p>
    <w:p w14:paraId="3C6DD9BF" w14:textId="7BDEE7D4" w:rsidR="0040722E" w:rsidRDefault="00DE0105" w:rsidP="0040722E">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b/>
          <w:bCs/>
          <w:sz w:val="24"/>
          <w:szCs w:val="24"/>
        </w:rPr>
        <w:t xml:space="preserve">7.2 </w:t>
      </w:r>
      <w:r w:rsidR="00B80642" w:rsidRPr="00E42448">
        <w:rPr>
          <w:rFonts w:ascii="Times New Roman" w:hAnsi="Times New Roman"/>
          <w:b/>
          <w:bCs/>
          <w:sz w:val="24"/>
          <w:szCs w:val="24"/>
        </w:rPr>
        <w:t>Лечение хронического апикального периодонтита. Гранулемы</w:t>
      </w:r>
      <w:r w:rsidR="00B80642">
        <w:rPr>
          <w:rFonts w:ascii="Times New Roman" w:hAnsi="Times New Roman"/>
          <w:sz w:val="24"/>
          <w:szCs w:val="24"/>
        </w:rPr>
        <w:t>.</w:t>
      </w:r>
    </w:p>
    <w:p w14:paraId="6D3DB754" w14:textId="25C66709" w:rsidR="009D362D" w:rsidRPr="009970D5" w:rsidRDefault="002742C2" w:rsidP="009D362D">
      <w:pPr>
        <w:widowControl w:val="0"/>
        <w:autoSpaceDE w:val="0"/>
        <w:autoSpaceDN w:val="0"/>
        <w:adjustRightInd w:val="0"/>
        <w:spacing w:after="0" w:line="360" w:lineRule="auto"/>
        <w:jc w:val="both"/>
        <w:rPr>
          <w:rFonts w:ascii="Times New Roman" w:hAnsi="Times New Roman"/>
          <w:sz w:val="24"/>
          <w:szCs w:val="24"/>
        </w:rPr>
      </w:pPr>
      <w:r w:rsidRPr="002742C2">
        <w:rPr>
          <w:rFonts w:ascii="Times New Roman" w:hAnsi="Times New Roman"/>
          <w:sz w:val="24"/>
          <w:szCs w:val="24"/>
        </w:rPr>
        <w:t xml:space="preserve">Выбор метода лечения хронического периодонтита должен определяться клинической картиной и рентгенологическими данными локального процесса, характером поражения </w:t>
      </w:r>
      <w:r w:rsidRPr="002742C2">
        <w:rPr>
          <w:rFonts w:ascii="Times New Roman" w:hAnsi="Times New Roman"/>
          <w:sz w:val="24"/>
          <w:szCs w:val="24"/>
        </w:rPr>
        <w:lastRenderedPageBreak/>
        <w:t>других зубов, состоянием иммунитета и особенностями сопутствующих заболеваний</w:t>
      </w:r>
      <w:r w:rsidR="009970D5">
        <w:rPr>
          <w:rFonts w:ascii="Times New Roman" w:hAnsi="Times New Roman"/>
          <w:sz w:val="24"/>
          <w:szCs w:val="24"/>
        </w:rPr>
        <w:t>.</w:t>
      </w:r>
      <w:r w:rsidR="009D362D" w:rsidRPr="009D362D">
        <w:rPr>
          <w:rFonts w:ascii="Times New Roman" w:hAnsi="Times New Roman"/>
          <w:color w:val="4472C4" w:themeColor="accent1"/>
          <w:sz w:val="24"/>
          <w:szCs w:val="24"/>
        </w:rPr>
        <w:t xml:space="preserve"> </w:t>
      </w:r>
      <w:bookmarkStart w:id="39" w:name="_Hlk173928508"/>
      <w:r w:rsidR="009970D5" w:rsidRPr="009970D5">
        <w:rPr>
          <w:rFonts w:ascii="Times New Roman" w:hAnsi="Times New Roman"/>
          <w:sz w:val="24"/>
          <w:szCs w:val="24"/>
        </w:rPr>
        <w:t>[1, 5, 9, 26]</w:t>
      </w:r>
    </w:p>
    <w:bookmarkEnd w:id="39"/>
    <w:p w14:paraId="62A861D9" w14:textId="77777777" w:rsidR="00E42448" w:rsidRPr="00E42448" w:rsidRDefault="00E42448" w:rsidP="00E42448">
      <w:pPr>
        <w:widowControl w:val="0"/>
        <w:autoSpaceDE w:val="0"/>
        <w:autoSpaceDN w:val="0"/>
        <w:adjustRightInd w:val="0"/>
        <w:spacing w:after="0" w:line="360" w:lineRule="auto"/>
        <w:jc w:val="both"/>
        <w:rPr>
          <w:rFonts w:ascii="Times New Roman" w:hAnsi="Times New Roman"/>
          <w:b/>
          <w:bCs/>
          <w:sz w:val="24"/>
          <w:szCs w:val="24"/>
        </w:rPr>
      </w:pPr>
      <w:r w:rsidRPr="00E42448">
        <w:rPr>
          <w:rFonts w:ascii="Times New Roman" w:hAnsi="Times New Roman"/>
          <w:b/>
          <w:bCs/>
          <w:sz w:val="24"/>
          <w:szCs w:val="24"/>
        </w:rPr>
        <w:t>Уровень убедительности B (уровень достоверности доказательств – 2)</w:t>
      </w:r>
    </w:p>
    <w:p w14:paraId="68DF62A2" w14:textId="1A844CF3" w:rsidR="002742C2" w:rsidRDefault="00BA4206" w:rsidP="0040722E">
      <w:pPr>
        <w:widowControl w:val="0"/>
        <w:autoSpaceDE w:val="0"/>
        <w:autoSpaceDN w:val="0"/>
        <w:adjustRightInd w:val="0"/>
        <w:spacing w:after="0" w:line="360" w:lineRule="auto"/>
        <w:jc w:val="both"/>
        <w:rPr>
          <w:rFonts w:ascii="Times New Roman" w:hAnsi="Times New Roman"/>
          <w:b/>
          <w:bCs/>
          <w:sz w:val="24"/>
          <w:szCs w:val="24"/>
        </w:rPr>
      </w:pPr>
      <w:r>
        <w:rPr>
          <w:rFonts w:ascii="Times New Roman" w:hAnsi="Times New Roman"/>
          <w:b/>
          <w:bCs/>
          <w:sz w:val="24"/>
          <w:szCs w:val="24"/>
        </w:rPr>
        <w:t>Ком</w:t>
      </w:r>
      <w:r w:rsidR="009970D5">
        <w:rPr>
          <w:rFonts w:ascii="Times New Roman" w:hAnsi="Times New Roman"/>
          <w:b/>
          <w:bCs/>
          <w:sz w:val="24"/>
          <w:szCs w:val="24"/>
        </w:rPr>
        <w:t>м</w:t>
      </w:r>
      <w:r>
        <w:rPr>
          <w:rFonts w:ascii="Times New Roman" w:hAnsi="Times New Roman"/>
          <w:b/>
          <w:bCs/>
          <w:sz w:val="24"/>
          <w:szCs w:val="24"/>
        </w:rPr>
        <w:t>ентари</w:t>
      </w:r>
      <w:r w:rsidR="009D362D">
        <w:rPr>
          <w:rFonts w:ascii="Times New Roman" w:hAnsi="Times New Roman"/>
          <w:b/>
          <w:bCs/>
          <w:sz w:val="24"/>
          <w:szCs w:val="24"/>
        </w:rPr>
        <w:t>й</w:t>
      </w:r>
    </w:p>
    <w:p w14:paraId="04EEF555" w14:textId="34C79270" w:rsidR="00E42448" w:rsidRPr="00E42448" w:rsidRDefault="002742C2" w:rsidP="00E42448">
      <w:pPr>
        <w:widowControl w:val="0"/>
        <w:autoSpaceDE w:val="0"/>
        <w:autoSpaceDN w:val="0"/>
        <w:adjustRightInd w:val="0"/>
        <w:spacing w:after="0" w:line="360" w:lineRule="auto"/>
        <w:jc w:val="both"/>
        <w:rPr>
          <w:rFonts w:ascii="Times New Roman" w:hAnsi="Times New Roman"/>
          <w:i/>
          <w:iCs/>
          <w:sz w:val="24"/>
          <w:szCs w:val="24"/>
        </w:rPr>
      </w:pPr>
      <w:r w:rsidRPr="002742C2">
        <w:rPr>
          <w:rFonts w:ascii="Times New Roman" w:hAnsi="Times New Roman"/>
          <w:i/>
          <w:iCs/>
          <w:sz w:val="24"/>
          <w:szCs w:val="24"/>
        </w:rPr>
        <w:t>Однокорневые или многокорневые зубы с хорошо доступными для обработки корневыми каналами</w:t>
      </w:r>
      <w:r>
        <w:rPr>
          <w:rFonts w:ascii="Times New Roman" w:hAnsi="Times New Roman"/>
          <w:i/>
          <w:iCs/>
          <w:sz w:val="24"/>
          <w:szCs w:val="24"/>
        </w:rPr>
        <w:t xml:space="preserve"> </w:t>
      </w:r>
      <w:r w:rsidR="00E42448">
        <w:rPr>
          <w:rFonts w:ascii="Times New Roman" w:hAnsi="Times New Roman"/>
          <w:i/>
          <w:iCs/>
          <w:sz w:val="24"/>
          <w:szCs w:val="24"/>
        </w:rPr>
        <w:t>лечение может проводится в одно или два посещения.</w:t>
      </w:r>
      <w:r w:rsidR="00E42448" w:rsidRPr="00E42448">
        <w:rPr>
          <w:rFonts w:ascii="Times New Roman" w:eastAsia="Calibri" w:hAnsi="Times New Roman"/>
          <w:sz w:val="24"/>
          <w:szCs w:val="24"/>
          <w14:ligatures w14:val="none"/>
        </w:rPr>
        <w:t xml:space="preserve"> </w:t>
      </w:r>
      <w:r w:rsidR="00E42448" w:rsidRPr="00E42448">
        <w:rPr>
          <w:rFonts w:ascii="Times New Roman" w:hAnsi="Times New Roman"/>
          <w:i/>
          <w:iCs/>
          <w:sz w:val="24"/>
          <w:szCs w:val="24"/>
        </w:rPr>
        <w:t xml:space="preserve">Проводят полное удаление всех размягченных деминерализованных тканей, дефектных реставраций. После проведения механической и медикаментозной обработки корневого канала, проводят его высушивание и пломбирование. </w:t>
      </w:r>
    </w:p>
    <w:p w14:paraId="52AF333D" w14:textId="7601917B" w:rsidR="002742C2" w:rsidRPr="002742C2" w:rsidRDefault="00E42448" w:rsidP="0040722E">
      <w:pPr>
        <w:widowControl w:val="0"/>
        <w:autoSpaceDE w:val="0"/>
        <w:autoSpaceDN w:val="0"/>
        <w:adjustRightInd w:val="0"/>
        <w:spacing w:after="0" w:line="360" w:lineRule="auto"/>
        <w:jc w:val="both"/>
        <w:rPr>
          <w:rFonts w:ascii="Times New Roman" w:hAnsi="Times New Roman"/>
          <w:i/>
          <w:iCs/>
          <w:sz w:val="24"/>
          <w:szCs w:val="24"/>
        </w:rPr>
      </w:pPr>
      <w:r w:rsidRPr="00E42448">
        <w:rPr>
          <w:rFonts w:ascii="Times New Roman" w:hAnsi="Times New Roman"/>
          <w:i/>
          <w:iCs/>
          <w:sz w:val="24"/>
          <w:szCs w:val="24"/>
        </w:rPr>
        <w:t xml:space="preserve">Узкие или частично облитерированные каналы расширяют механическим способом или сочетают механическое расширение с химическим. </w:t>
      </w:r>
      <w:r>
        <w:rPr>
          <w:rFonts w:ascii="Times New Roman" w:hAnsi="Times New Roman"/>
          <w:i/>
          <w:iCs/>
          <w:sz w:val="24"/>
          <w:szCs w:val="24"/>
        </w:rPr>
        <w:t>(ЭДТА  ММН).</w:t>
      </w:r>
    </w:p>
    <w:p w14:paraId="5D474AED" w14:textId="583B6F1B" w:rsidR="0040722E" w:rsidRDefault="00DE0105" w:rsidP="0040722E">
      <w:pPr>
        <w:widowControl w:val="0"/>
        <w:autoSpaceDE w:val="0"/>
        <w:autoSpaceDN w:val="0"/>
        <w:adjustRightInd w:val="0"/>
        <w:spacing w:after="0" w:line="360" w:lineRule="auto"/>
        <w:jc w:val="both"/>
        <w:rPr>
          <w:rFonts w:ascii="Times New Roman" w:hAnsi="Times New Roman"/>
          <w:b/>
          <w:bCs/>
          <w:sz w:val="24"/>
          <w:szCs w:val="24"/>
        </w:rPr>
      </w:pPr>
      <w:r>
        <w:rPr>
          <w:rFonts w:ascii="Times New Roman" w:hAnsi="Times New Roman"/>
          <w:b/>
          <w:bCs/>
          <w:sz w:val="24"/>
          <w:szCs w:val="24"/>
        </w:rPr>
        <w:t xml:space="preserve">7.3 </w:t>
      </w:r>
      <w:r w:rsidR="00E42448" w:rsidRPr="00E42448">
        <w:rPr>
          <w:rFonts w:ascii="Times New Roman" w:hAnsi="Times New Roman"/>
          <w:b/>
          <w:bCs/>
          <w:sz w:val="24"/>
          <w:szCs w:val="24"/>
        </w:rPr>
        <w:t>Лечение периапикального абсцесса</w:t>
      </w:r>
    </w:p>
    <w:p w14:paraId="20FFEFC1" w14:textId="57D11388" w:rsidR="009970D5" w:rsidRPr="009970D5" w:rsidRDefault="000B4EAA" w:rsidP="009970D5">
      <w:pPr>
        <w:widowControl w:val="0"/>
        <w:autoSpaceDE w:val="0"/>
        <w:autoSpaceDN w:val="0"/>
        <w:adjustRightInd w:val="0"/>
        <w:spacing w:after="0" w:line="360" w:lineRule="auto"/>
        <w:jc w:val="both"/>
        <w:rPr>
          <w:rFonts w:ascii="Times New Roman" w:hAnsi="Times New Roman"/>
          <w:sz w:val="24"/>
          <w:szCs w:val="24"/>
        </w:rPr>
      </w:pPr>
      <w:r w:rsidRPr="00BA4206">
        <w:rPr>
          <w:rFonts w:ascii="Times New Roman" w:hAnsi="Times New Roman"/>
          <w:sz w:val="24"/>
          <w:szCs w:val="24"/>
        </w:rPr>
        <w:t xml:space="preserve">При апикальном абсцессе в стадии экссудации </w:t>
      </w:r>
      <w:r w:rsidR="00BA4206">
        <w:rPr>
          <w:rFonts w:ascii="Times New Roman" w:hAnsi="Times New Roman"/>
          <w:sz w:val="24"/>
          <w:szCs w:val="24"/>
        </w:rPr>
        <w:t>лечение сходно с таковым при остром течении процесса.</w:t>
      </w:r>
      <w:r w:rsidR="009970D5" w:rsidRPr="009970D5">
        <w:rPr>
          <w:rFonts w:ascii="Times New Roman" w:hAnsi="Times New Roman"/>
          <w:sz w:val="24"/>
          <w:szCs w:val="24"/>
        </w:rPr>
        <w:t xml:space="preserve"> [1, 5, 9, 26]</w:t>
      </w:r>
    </w:p>
    <w:p w14:paraId="72913B29" w14:textId="159D8A58" w:rsidR="009970D5" w:rsidRDefault="009970D5" w:rsidP="009970D5">
      <w:pPr>
        <w:widowControl w:val="0"/>
        <w:autoSpaceDE w:val="0"/>
        <w:autoSpaceDN w:val="0"/>
        <w:adjustRightInd w:val="0"/>
        <w:spacing w:after="0" w:line="360" w:lineRule="auto"/>
        <w:jc w:val="both"/>
        <w:rPr>
          <w:rFonts w:ascii="Times New Roman" w:hAnsi="Times New Roman"/>
          <w:b/>
          <w:bCs/>
          <w:sz w:val="24"/>
          <w:szCs w:val="24"/>
        </w:rPr>
      </w:pPr>
      <w:r w:rsidRPr="009970D5">
        <w:rPr>
          <w:rFonts w:ascii="Times New Roman" w:hAnsi="Times New Roman"/>
          <w:b/>
          <w:bCs/>
          <w:sz w:val="24"/>
          <w:szCs w:val="24"/>
        </w:rPr>
        <w:t xml:space="preserve"> </w:t>
      </w:r>
    </w:p>
    <w:p w14:paraId="4C3EAB9D" w14:textId="4725072E" w:rsidR="009970D5" w:rsidRPr="009D362D" w:rsidRDefault="009970D5" w:rsidP="009970D5">
      <w:pPr>
        <w:widowControl w:val="0"/>
        <w:autoSpaceDE w:val="0"/>
        <w:autoSpaceDN w:val="0"/>
        <w:adjustRightInd w:val="0"/>
        <w:spacing w:after="0" w:line="360" w:lineRule="auto"/>
        <w:jc w:val="both"/>
        <w:rPr>
          <w:rFonts w:ascii="Times New Roman" w:hAnsi="Times New Roman"/>
          <w:b/>
          <w:bCs/>
          <w:sz w:val="24"/>
          <w:szCs w:val="24"/>
        </w:rPr>
      </w:pPr>
      <w:r w:rsidRPr="009D362D">
        <w:rPr>
          <w:rFonts w:ascii="Times New Roman" w:hAnsi="Times New Roman"/>
          <w:b/>
          <w:bCs/>
          <w:sz w:val="24"/>
          <w:szCs w:val="24"/>
        </w:rPr>
        <w:t>Уровень убедительности B (уровень достоверности доказательств – 2)</w:t>
      </w:r>
    </w:p>
    <w:p w14:paraId="0440EC82" w14:textId="5FBAC0D3" w:rsidR="00BA4206" w:rsidRDefault="00BA4206" w:rsidP="0040722E">
      <w:pPr>
        <w:widowControl w:val="0"/>
        <w:autoSpaceDE w:val="0"/>
        <w:autoSpaceDN w:val="0"/>
        <w:adjustRightInd w:val="0"/>
        <w:spacing w:after="0" w:line="360" w:lineRule="auto"/>
        <w:jc w:val="both"/>
        <w:rPr>
          <w:rFonts w:ascii="Times New Roman" w:hAnsi="Times New Roman"/>
          <w:b/>
          <w:bCs/>
          <w:sz w:val="24"/>
          <w:szCs w:val="24"/>
        </w:rPr>
      </w:pPr>
      <w:r w:rsidRPr="002742C2">
        <w:rPr>
          <w:rFonts w:ascii="Times New Roman" w:hAnsi="Times New Roman"/>
          <w:b/>
          <w:bCs/>
          <w:sz w:val="24"/>
          <w:szCs w:val="24"/>
        </w:rPr>
        <w:t>Ком</w:t>
      </w:r>
      <w:r w:rsidR="009970D5">
        <w:rPr>
          <w:rFonts w:ascii="Times New Roman" w:hAnsi="Times New Roman"/>
          <w:b/>
          <w:bCs/>
          <w:sz w:val="24"/>
          <w:szCs w:val="24"/>
        </w:rPr>
        <w:t>м</w:t>
      </w:r>
      <w:r w:rsidRPr="002742C2">
        <w:rPr>
          <w:rFonts w:ascii="Times New Roman" w:hAnsi="Times New Roman"/>
          <w:b/>
          <w:bCs/>
          <w:sz w:val="24"/>
          <w:szCs w:val="24"/>
        </w:rPr>
        <w:t>ентарий.</w:t>
      </w:r>
    </w:p>
    <w:p w14:paraId="4E892889" w14:textId="6EA2C526" w:rsidR="00E42448" w:rsidRDefault="00BA4206" w:rsidP="0040722E">
      <w:pPr>
        <w:widowControl w:val="0"/>
        <w:autoSpaceDE w:val="0"/>
        <w:autoSpaceDN w:val="0"/>
        <w:adjustRightInd w:val="0"/>
        <w:spacing w:after="0" w:line="360" w:lineRule="auto"/>
        <w:jc w:val="both"/>
        <w:rPr>
          <w:rFonts w:ascii="Times New Roman" w:hAnsi="Times New Roman"/>
          <w:i/>
          <w:iCs/>
          <w:sz w:val="24"/>
          <w:szCs w:val="24"/>
        </w:rPr>
      </w:pPr>
      <w:r w:rsidRPr="00BA4206">
        <w:rPr>
          <w:rFonts w:ascii="Times New Roman" w:hAnsi="Times New Roman"/>
          <w:i/>
          <w:iCs/>
          <w:sz w:val="24"/>
          <w:szCs w:val="24"/>
        </w:rPr>
        <w:t>В первое</w:t>
      </w:r>
      <w:r w:rsidRPr="00BA4206">
        <w:rPr>
          <w:rFonts w:ascii="Times New Roman" w:hAnsi="Times New Roman"/>
          <w:b/>
          <w:bCs/>
          <w:i/>
          <w:iCs/>
          <w:sz w:val="24"/>
          <w:szCs w:val="24"/>
        </w:rPr>
        <w:t xml:space="preserve"> </w:t>
      </w:r>
      <w:r w:rsidRPr="00BA4206">
        <w:rPr>
          <w:rFonts w:ascii="Times New Roman" w:hAnsi="Times New Roman"/>
          <w:i/>
          <w:iCs/>
          <w:sz w:val="24"/>
          <w:szCs w:val="24"/>
        </w:rPr>
        <w:t xml:space="preserve">посещение лечение направлено на </w:t>
      </w:r>
      <w:r w:rsidR="000B4EAA" w:rsidRPr="00BA4206">
        <w:rPr>
          <w:rFonts w:ascii="Times New Roman" w:hAnsi="Times New Roman"/>
          <w:i/>
          <w:iCs/>
          <w:sz w:val="24"/>
          <w:szCs w:val="24"/>
        </w:rPr>
        <w:t>создание оттока экссудата через корневой канал</w:t>
      </w:r>
      <w:r w:rsidRPr="00BA4206">
        <w:rPr>
          <w:rFonts w:ascii="Times New Roman" w:hAnsi="Times New Roman"/>
          <w:i/>
          <w:iCs/>
          <w:sz w:val="24"/>
          <w:szCs w:val="24"/>
        </w:rPr>
        <w:t xml:space="preserve"> или</w:t>
      </w:r>
      <w:r w:rsidR="000B4EAA" w:rsidRPr="00BA4206">
        <w:rPr>
          <w:rFonts w:ascii="Times New Roman" w:hAnsi="Times New Roman"/>
          <w:i/>
          <w:iCs/>
          <w:sz w:val="24"/>
          <w:szCs w:val="24"/>
        </w:rPr>
        <w:t xml:space="preserve"> проведение разреза десны</w:t>
      </w:r>
      <w:r w:rsidRPr="00BA4206">
        <w:rPr>
          <w:rFonts w:ascii="Times New Roman" w:hAnsi="Times New Roman"/>
          <w:i/>
          <w:iCs/>
          <w:sz w:val="24"/>
          <w:szCs w:val="24"/>
        </w:rPr>
        <w:t xml:space="preserve"> над очагом поражения</w:t>
      </w:r>
      <w:r w:rsidR="000B4EAA" w:rsidRPr="00BA4206">
        <w:rPr>
          <w:rFonts w:ascii="Times New Roman" w:hAnsi="Times New Roman"/>
          <w:i/>
          <w:iCs/>
          <w:sz w:val="24"/>
          <w:szCs w:val="24"/>
        </w:rPr>
        <w:t xml:space="preserve"> </w:t>
      </w:r>
      <w:r w:rsidRPr="00BA4206">
        <w:rPr>
          <w:rFonts w:ascii="Times New Roman" w:hAnsi="Times New Roman"/>
          <w:i/>
          <w:iCs/>
          <w:sz w:val="24"/>
          <w:szCs w:val="24"/>
        </w:rPr>
        <w:t>(</w:t>
      </w:r>
      <w:r w:rsidR="000B4EAA" w:rsidRPr="00BA4206">
        <w:rPr>
          <w:rFonts w:ascii="Times New Roman" w:hAnsi="Times New Roman"/>
          <w:i/>
          <w:iCs/>
          <w:sz w:val="24"/>
          <w:szCs w:val="24"/>
        </w:rPr>
        <w:t>по показаниям</w:t>
      </w:r>
      <w:r w:rsidRPr="00BA4206">
        <w:rPr>
          <w:rFonts w:ascii="Times New Roman" w:hAnsi="Times New Roman"/>
          <w:i/>
          <w:iCs/>
          <w:sz w:val="24"/>
          <w:szCs w:val="24"/>
        </w:rPr>
        <w:t>)</w:t>
      </w:r>
      <w:r w:rsidR="000B4EAA" w:rsidRPr="00BA4206">
        <w:rPr>
          <w:rFonts w:ascii="Times New Roman" w:hAnsi="Times New Roman"/>
          <w:i/>
          <w:iCs/>
          <w:sz w:val="24"/>
          <w:szCs w:val="24"/>
        </w:rPr>
        <w:t>, назначение общего лечения. После стихания острых воспалительных явлений проводят лечение хронического апикального периодонтита</w:t>
      </w:r>
      <w:r w:rsidR="009D362D">
        <w:rPr>
          <w:rFonts w:ascii="Times New Roman" w:hAnsi="Times New Roman"/>
          <w:i/>
          <w:iCs/>
          <w:sz w:val="24"/>
          <w:szCs w:val="24"/>
        </w:rPr>
        <w:t xml:space="preserve"> производят в одно, два или три посещения с промежуточным временным пломбированием корневых каналов пастами с гидроксидом кальция</w:t>
      </w:r>
      <w:r w:rsidR="000B4EAA" w:rsidRPr="00BA4206">
        <w:rPr>
          <w:rFonts w:ascii="Times New Roman" w:hAnsi="Times New Roman"/>
          <w:i/>
          <w:iCs/>
          <w:sz w:val="24"/>
          <w:szCs w:val="24"/>
        </w:rPr>
        <w:t>.</w:t>
      </w:r>
      <w:r w:rsidR="009D362D">
        <w:rPr>
          <w:rFonts w:ascii="Times New Roman" w:hAnsi="Times New Roman"/>
          <w:i/>
          <w:iCs/>
          <w:sz w:val="24"/>
          <w:szCs w:val="24"/>
        </w:rPr>
        <w:t xml:space="preserve"> В последнее посещение корневые каналы повторно обрабатывают механически и медикаментозно, высушивают, пломбиру</w:t>
      </w:r>
      <w:r w:rsidR="00FA11F4">
        <w:rPr>
          <w:rFonts w:ascii="Times New Roman" w:hAnsi="Times New Roman"/>
          <w:i/>
          <w:iCs/>
          <w:sz w:val="24"/>
          <w:szCs w:val="24"/>
        </w:rPr>
        <w:t>ю</w:t>
      </w:r>
      <w:r w:rsidR="009D362D">
        <w:rPr>
          <w:rFonts w:ascii="Times New Roman" w:hAnsi="Times New Roman"/>
          <w:i/>
          <w:iCs/>
          <w:sz w:val="24"/>
          <w:szCs w:val="24"/>
        </w:rPr>
        <w:t>т, проводят рентгенологиче</w:t>
      </w:r>
      <w:r w:rsidR="00FA11F4">
        <w:rPr>
          <w:rFonts w:ascii="Times New Roman" w:hAnsi="Times New Roman"/>
          <w:i/>
          <w:iCs/>
          <w:sz w:val="24"/>
          <w:szCs w:val="24"/>
        </w:rPr>
        <w:t>ски</w:t>
      </w:r>
      <w:r w:rsidR="009D362D">
        <w:rPr>
          <w:rFonts w:ascii="Times New Roman" w:hAnsi="Times New Roman"/>
          <w:i/>
          <w:iCs/>
          <w:sz w:val="24"/>
          <w:szCs w:val="24"/>
        </w:rPr>
        <w:t>й контроль, восстанавливают анатомическую форму зуба.</w:t>
      </w:r>
    </w:p>
    <w:p w14:paraId="2BC5A563" w14:textId="77777777" w:rsidR="009D362D" w:rsidRPr="009D362D" w:rsidRDefault="009D362D" w:rsidP="0040722E">
      <w:pPr>
        <w:widowControl w:val="0"/>
        <w:autoSpaceDE w:val="0"/>
        <w:autoSpaceDN w:val="0"/>
        <w:adjustRightInd w:val="0"/>
        <w:spacing w:after="0" w:line="360" w:lineRule="auto"/>
        <w:jc w:val="both"/>
        <w:rPr>
          <w:rFonts w:ascii="Times New Roman" w:hAnsi="Times New Roman"/>
          <w:sz w:val="24"/>
          <w:szCs w:val="24"/>
        </w:rPr>
      </w:pPr>
    </w:p>
    <w:p w14:paraId="7E5F49CF" w14:textId="77116CCF" w:rsidR="0040722E" w:rsidRPr="009970D5" w:rsidRDefault="00DE0105" w:rsidP="0040722E">
      <w:pPr>
        <w:widowControl w:val="0"/>
        <w:suppressAutoHyphens/>
        <w:autoSpaceDE w:val="0"/>
        <w:autoSpaceDN w:val="0"/>
        <w:adjustRightInd w:val="0"/>
        <w:spacing w:before="240" w:after="0" w:line="360" w:lineRule="auto"/>
        <w:ind w:firstLine="709"/>
        <w:jc w:val="both"/>
        <w:rPr>
          <w:rFonts w:ascii="Times New Roman CYR" w:hAnsi="Times New Roman CYR" w:cs="Times New Roman CYR"/>
          <w:b/>
          <w:bCs/>
          <w:sz w:val="24"/>
          <w:szCs w:val="24"/>
        </w:rPr>
      </w:pPr>
      <w:r w:rsidRPr="009970D5">
        <w:rPr>
          <w:rFonts w:ascii="Times New Roman CYR" w:hAnsi="Times New Roman CYR" w:cs="Times New Roman CYR"/>
          <w:b/>
          <w:bCs/>
          <w:sz w:val="24"/>
          <w:szCs w:val="24"/>
        </w:rPr>
        <w:t xml:space="preserve">7.4 </w:t>
      </w:r>
      <w:r w:rsidR="0040722E" w:rsidRPr="009970D5">
        <w:rPr>
          <w:rFonts w:ascii="Times New Roman CYR" w:hAnsi="Times New Roman CYR" w:cs="Times New Roman CYR"/>
          <w:b/>
          <w:bCs/>
          <w:sz w:val="24"/>
          <w:szCs w:val="24"/>
        </w:rPr>
        <w:t>Оперативное (хирургическое) лечение</w:t>
      </w:r>
    </w:p>
    <w:p w14:paraId="289F7DD1" w14:textId="23A266A4" w:rsidR="0040722E" w:rsidRPr="007E0527" w:rsidRDefault="0040722E" w:rsidP="0040722E">
      <w:pPr>
        <w:widowControl w:val="0"/>
        <w:autoSpaceDE w:val="0"/>
        <w:autoSpaceDN w:val="0"/>
        <w:adjustRightInd w:val="0"/>
        <w:rPr>
          <w:rFonts w:ascii="Times New Roman CYR" w:hAnsi="Times New Roman CYR" w:cs="Times New Roman CYR"/>
          <w:i/>
          <w:iCs/>
          <w:sz w:val="24"/>
          <w:szCs w:val="24"/>
        </w:rPr>
      </w:pPr>
      <w:r w:rsidRPr="004A3FF8">
        <w:rPr>
          <w:rFonts w:ascii="Times New Roman CYR" w:hAnsi="Times New Roman CYR" w:cs="Times New Roman CYR"/>
          <w:b/>
          <w:bCs/>
          <w:i/>
          <w:iCs/>
          <w:sz w:val="24"/>
          <w:szCs w:val="24"/>
        </w:rPr>
        <w:t>Медицинские услуги для оперативного лечения в соответствии с номенклатурой медицинских услуг представлены в Приложении Г</w:t>
      </w:r>
      <w:r w:rsidR="004A3FF8" w:rsidRPr="004A3FF8">
        <w:rPr>
          <w:rFonts w:ascii="Times New Roman CYR" w:hAnsi="Times New Roman CYR" w:cs="Times New Roman CYR"/>
          <w:b/>
          <w:bCs/>
          <w:i/>
          <w:iCs/>
          <w:sz w:val="24"/>
          <w:szCs w:val="24"/>
        </w:rPr>
        <w:t xml:space="preserve"> 3</w:t>
      </w:r>
      <w:r w:rsidRPr="004A3FF8">
        <w:rPr>
          <w:rFonts w:ascii="Times New Roman CYR" w:hAnsi="Times New Roman CYR" w:cs="Times New Roman CYR"/>
          <w:b/>
          <w:bCs/>
          <w:i/>
          <w:iCs/>
          <w:sz w:val="24"/>
          <w:szCs w:val="24"/>
        </w:rPr>
        <w:t>.</w:t>
      </w:r>
    </w:p>
    <w:p w14:paraId="0949A08A" w14:textId="4883871B" w:rsidR="009970D5" w:rsidRPr="009970D5" w:rsidRDefault="000E514E" w:rsidP="009970D5">
      <w:pPr>
        <w:widowControl w:val="0"/>
        <w:autoSpaceDE w:val="0"/>
        <w:autoSpaceDN w:val="0"/>
        <w:adjustRightInd w:val="0"/>
        <w:spacing w:after="0" w:line="360" w:lineRule="auto"/>
        <w:ind w:firstLine="709"/>
        <w:jc w:val="both"/>
        <w:rPr>
          <w:rFonts w:ascii="Times New Roman CYR" w:hAnsi="Times New Roman CYR" w:cs="Times New Roman CYR"/>
          <w:b/>
          <w:bCs/>
          <w:i/>
          <w:iCs/>
          <w:sz w:val="24"/>
          <w:szCs w:val="24"/>
        </w:rPr>
      </w:pPr>
      <w:r>
        <w:rPr>
          <w:rFonts w:ascii="Times New Roman CYR" w:hAnsi="Times New Roman CYR" w:cs="Times New Roman CYR"/>
          <w:sz w:val="24"/>
          <w:szCs w:val="24"/>
        </w:rPr>
        <w:t>Зубосохраняюще</w:t>
      </w:r>
      <w:r w:rsidR="0040722E" w:rsidRPr="0004493E">
        <w:rPr>
          <w:rFonts w:ascii="Times New Roman CYR" w:hAnsi="Times New Roman CYR" w:cs="Times New Roman CYR"/>
          <w:sz w:val="24"/>
          <w:szCs w:val="24"/>
        </w:rPr>
        <w:t>е</w:t>
      </w:r>
      <w:r>
        <w:rPr>
          <w:rFonts w:ascii="Times New Roman CYR" w:hAnsi="Times New Roman CYR" w:cs="Times New Roman CYR"/>
          <w:sz w:val="24"/>
          <w:szCs w:val="24"/>
        </w:rPr>
        <w:t xml:space="preserve"> опе</w:t>
      </w:r>
      <w:r w:rsidR="0040722E" w:rsidRPr="0004493E">
        <w:rPr>
          <w:rFonts w:ascii="Times New Roman CYR" w:hAnsi="Times New Roman CYR" w:cs="Times New Roman CYR"/>
          <w:sz w:val="24"/>
          <w:szCs w:val="24"/>
        </w:rPr>
        <w:t xml:space="preserve">ративное лечение </w:t>
      </w:r>
      <w:r w:rsidR="00FA11F4">
        <w:rPr>
          <w:rFonts w:ascii="Times New Roman CYR" w:hAnsi="Times New Roman CYR" w:cs="Times New Roman CYR"/>
          <w:sz w:val="24"/>
          <w:szCs w:val="24"/>
        </w:rPr>
        <w:t>острого</w:t>
      </w:r>
      <w:r w:rsidR="00FA11F4" w:rsidRPr="0004493E">
        <w:rPr>
          <w:rFonts w:ascii="Times New Roman CYR" w:hAnsi="Times New Roman CYR" w:cs="Times New Roman CYR"/>
          <w:sz w:val="24"/>
          <w:szCs w:val="24"/>
        </w:rPr>
        <w:t xml:space="preserve"> </w:t>
      </w:r>
      <w:r w:rsidR="00FA11F4">
        <w:rPr>
          <w:rFonts w:ascii="Times New Roman CYR" w:hAnsi="Times New Roman CYR" w:cs="Times New Roman CYR"/>
          <w:sz w:val="24"/>
          <w:szCs w:val="24"/>
        </w:rPr>
        <w:t xml:space="preserve">и </w:t>
      </w:r>
      <w:r w:rsidR="0040722E" w:rsidRPr="0004493E">
        <w:rPr>
          <w:rFonts w:ascii="Times New Roman CYR" w:hAnsi="Times New Roman CYR" w:cs="Times New Roman CYR"/>
          <w:sz w:val="24"/>
          <w:szCs w:val="24"/>
        </w:rPr>
        <w:t xml:space="preserve">хронических периодонтитов применяют при патологических процессах в зубах и околозубных тканях, не подлежащих или </w:t>
      </w:r>
      <w:r w:rsidR="0040722E" w:rsidRPr="0004493E">
        <w:rPr>
          <w:rFonts w:ascii="Times New Roman CYR" w:hAnsi="Times New Roman CYR" w:cs="Times New Roman CYR"/>
          <w:sz w:val="24"/>
          <w:szCs w:val="24"/>
        </w:rPr>
        <w:lastRenderedPageBreak/>
        <w:t xml:space="preserve">не поддающихся терапевтическому лечению. Хирургические вмешательства позволяют сохранить весь зуб или часть его, создать условия для функционирования зуба. Выделяют следующие методы хирургического лечения периодонтитов: резекцию верхушки корня, </w:t>
      </w:r>
      <w:bookmarkStart w:id="40" w:name="_Hlk173885161"/>
      <w:r w:rsidR="0040722E" w:rsidRPr="0004493E">
        <w:rPr>
          <w:rFonts w:ascii="Times New Roman CYR" w:hAnsi="Times New Roman CYR" w:cs="Times New Roman CYR"/>
          <w:sz w:val="24"/>
          <w:szCs w:val="24"/>
        </w:rPr>
        <w:t>гемисекцию и ампутацию корня, коронорадикулярную сепарацию.</w:t>
      </w:r>
      <w:bookmarkEnd w:id="40"/>
      <w:r w:rsidR="0040722E" w:rsidRPr="0004493E">
        <w:rPr>
          <w:rFonts w:ascii="Times New Roman CYR" w:hAnsi="Times New Roman CYR" w:cs="Times New Roman CYR"/>
          <w:sz w:val="24"/>
          <w:szCs w:val="24"/>
        </w:rPr>
        <w:t xml:space="preserve"> На первом этапе проведения этих методов во всех каналах зуба обязательно осуществляют эндодонтическое лечение, а затем хирургическое вмешательство на корнях. Решен</w:t>
      </w:r>
      <w:r w:rsidR="0040722E">
        <w:rPr>
          <w:rFonts w:ascii="Times New Roman CYR" w:hAnsi="Times New Roman CYR" w:cs="Times New Roman CYR"/>
          <w:sz w:val="24"/>
          <w:szCs w:val="24"/>
        </w:rPr>
        <w:t>ие о применении операции удален</w:t>
      </w:r>
      <w:r w:rsidR="0040722E" w:rsidRPr="0004493E">
        <w:rPr>
          <w:rFonts w:ascii="Times New Roman CYR" w:hAnsi="Times New Roman CYR" w:cs="Times New Roman CYR"/>
          <w:sz w:val="24"/>
          <w:szCs w:val="24"/>
        </w:rPr>
        <w:t>ия зуба принимают при невозможности его лечения и/или невозможности его функционального использования в зубочелюстной системе</w:t>
      </w:r>
      <w:r w:rsidR="009970D5">
        <w:rPr>
          <w:rFonts w:ascii="Times New Roman CYR" w:hAnsi="Times New Roman CYR" w:cs="Times New Roman CYR"/>
          <w:sz w:val="24"/>
          <w:szCs w:val="24"/>
        </w:rPr>
        <w:t xml:space="preserve">. </w:t>
      </w:r>
      <w:r w:rsidR="0040722E">
        <w:rPr>
          <w:rFonts w:ascii="Times New Roman CYR" w:hAnsi="Times New Roman CYR" w:cs="Times New Roman CYR"/>
          <w:sz w:val="24"/>
          <w:szCs w:val="24"/>
        </w:rPr>
        <w:t xml:space="preserve"> </w:t>
      </w:r>
      <w:bookmarkStart w:id="41" w:name="_Hlk173924770"/>
      <w:bookmarkStart w:id="42" w:name="_Hlk173924099"/>
      <w:bookmarkStart w:id="43" w:name="_Hlk173923610"/>
      <w:r w:rsidR="009970D5" w:rsidRPr="009970D5">
        <w:rPr>
          <w:rFonts w:ascii="Times New Roman CYR" w:hAnsi="Times New Roman CYR" w:cs="Times New Roman CYR"/>
          <w:sz w:val="24"/>
          <w:szCs w:val="24"/>
        </w:rPr>
        <w:t>[</w:t>
      </w:r>
      <w:bookmarkStart w:id="44" w:name="_Hlk173925195"/>
      <w:r w:rsidR="009970D5" w:rsidRPr="009970D5">
        <w:rPr>
          <w:rFonts w:ascii="Times New Roman CYR" w:hAnsi="Times New Roman CYR" w:cs="Times New Roman CYR"/>
          <w:sz w:val="24"/>
          <w:szCs w:val="24"/>
        </w:rPr>
        <w:t xml:space="preserve">1, 5, </w:t>
      </w:r>
      <w:r w:rsidR="004A3FF8">
        <w:rPr>
          <w:rFonts w:ascii="Times New Roman CYR" w:hAnsi="Times New Roman CYR" w:cs="Times New Roman CYR"/>
          <w:sz w:val="24"/>
          <w:szCs w:val="24"/>
        </w:rPr>
        <w:t xml:space="preserve">7, </w:t>
      </w:r>
      <w:r w:rsidR="009970D5" w:rsidRPr="009970D5">
        <w:rPr>
          <w:rFonts w:ascii="Times New Roman CYR" w:hAnsi="Times New Roman CYR" w:cs="Times New Roman CYR"/>
          <w:sz w:val="24"/>
          <w:szCs w:val="24"/>
        </w:rPr>
        <w:t xml:space="preserve">9, </w:t>
      </w:r>
      <w:r w:rsidR="004A3FF8">
        <w:rPr>
          <w:rFonts w:ascii="Times New Roman CYR" w:hAnsi="Times New Roman CYR" w:cs="Times New Roman CYR"/>
          <w:sz w:val="24"/>
          <w:szCs w:val="24"/>
        </w:rPr>
        <w:t>12,</w:t>
      </w:r>
      <w:r w:rsidR="009970D5" w:rsidRPr="009970D5">
        <w:rPr>
          <w:rFonts w:ascii="Times New Roman CYR" w:hAnsi="Times New Roman CYR" w:cs="Times New Roman CYR"/>
          <w:sz w:val="24"/>
          <w:szCs w:val="24"/>
        </w:rPr>
        <w:t>14</w:t>
      </w:r>
      <w:bookmarkEnd w:id="44"/>
      <w:r w:rsidR="004A3FF8">
        <w:rPr>
          <w:rFonts w:ascii="Times New Roman CYR" w:hAnsi="Times New Roman CYR" w:cs="Times New Roman CYR"/>
          <w:sz w:val="24"/>
          <w:szCs w:val="24"/>
        </w:rPr>
        <w:t>, 28</w:t>
      </w:r>
      <w:r w:rsidR="009970D5" w:rsidRPr="009970D5">
        <w:rPr>
          <w:rFonts w:ascii="Times New Roman CYR" w:hAnsi="Times New Roman CYR" w:cs="Times New Roman CYR"/>
          <w:sz w:val="24"/>
          <w:szCs w:val="24"/>
        </w:rPr>
        <w:t xml:space="preserve">].  </w:t>
      </w:r>
      <w:bookmarkEnd w:id="41"/>
    </w:p>
    <w:bookmarkEnd w:id="42"/>
    <w:bookmarkEnd w:id="43"/>
    <w:p w14:paraId="5DE25E1B" w14:textId="68A07D30" w:rsidR="00DE0105" w:rsidRDefault="00DE0105" w:rsidP="0040722E">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p>
    <w:p w14:paraId="70822F6F" w14:textId="77777777" w:rsidR="0040722E" w:rsidRDefault="0040722E" w:rsidP="0040722E">
      <w:pPr>
        <w:widowControl w:val="0"/>
        <w:autoSpaceDE w:val="0"/>
        <w:autoSpaceDN w:val="0"/>
        <w:adjustRightInd w:val="0"/>
        <w:spacing w:after="0" w:line="360" w:lineRule="auto"/>
        <w:ind w:firstLine="709"/>
        <w:jc w:val="both"/>
        <w:rPr>
          <w:rFonts w:ascii="Times New Roman CYR" w:hAnsi="Times New Roman CYR" w:cs="Times New Roman CYR"/>
          <w:b/>
          <w:bCs/>
          <w:color w:val="00000A"/>
          <w:sz w:val="24"/>
          <w:szCs w:val="24"/>
        </w:rPr>
      </w:pPr>
      <w:r>
        <w:rPr>
          <w:rFonts w:ascii="Times New Roman CYR" w:hAnsi="Times New Roman CYR" w:cs="Times New Roman CYR"/>
          <w:b/>
          <w:bCs/>
          <w:color w:val="00000A"/>
          <w:sz w:val="24"/>
          <w:szCs w:val="24"/>
        </w:rPr>
        <w:t>Уровень убедительности B (уровень достоверности доказательств – 2)</w:t>
      </w:r>
    </w:p>
    <w:p w14:paraId="44583B9B" w14:textId="24A55F62" w:rsidR="00CD0F85" w:rsidRDefault="00CD0F85" w:rsidP="0040722E">
      <w:pPr>
        <w:widowControl w:val="0"/>
        <w:autoSpaceDE w:val="0"/>
        <w:autoSpaceDN w:val="0"/>
        <w:adjustRightInd w:val="0"/>
        <w:spacing w:after="0" w:line="360" w:lineRule="auto"/>
        <w:ind w:firstLine="709"/>
        <w:jc w:val="both"/>
        <w:rPr>
          <w:rFonts w:ascii="Times New Roman CYR" w:hAnsi="Times New Roman CYR" w:cs="Times New Roman CYR"/>
          <w:b/>
          <w:bCs/>
          <w:color w:val="00000A"/>
          <w:sz w:val="24"/>
          <w:szCs w:val="24"/>
        </w:rPr>
      </w:pPr>
      <w:r>
        <w:rPr>
          <w:rFonts w:ascii="Times New Roman CYR" w:hAnsi="Times New Roman CYR" w:cs="Times New Roman CYR"/>
          <w:b/>
          <w:bCs/>
          <w:color w:val="00000A"/>
          <w:sz w:val="24"/>
          <w:szCs w:val="24"/>
        </w:rPr>
        <w:t>Ком</w:t>
      </w:r>
      <w:r w:rsidR="004A3FF8">
        <w:rPr>
          <w:rFonts w:ascii="Times New Roman CYR" w:hAnsi="Times New Roman CYR" w:cs="Times New Roman CYR"/>
          <w:b/>
          <w:bCs/>
          <w:color w:val="00000A"/>
          <w:sz w:val="24"/>
          <w:szCs w:val="24"/>
        </w:rPr>
        <w:t>м</w:t>
      </w:r>
      <w:r>
        <w:rPr>
          <w:rFonts w:ascii="Times New Roman CYR" w:hAnsi="Times New Roman CYR" w:cs="Times New Roman CYR"/>
          <w:b/>
          <w:bCs/>
          <w:color w:val="00000A"/>
          <w:sz w:val="24"/>
          <w:szCs w:val="24"/>
        </w:rPr>
        <w:t>ентарий</w:t>
      </w:r>
    </w:p>
    <w:p w14:paraId="0A5D34FD" w14:textId="4301B197" w:rsidR="00CD0F85" w:rsidRPr="000E514E" w:rsidRDefault="00CD0F85" w:rsidP="0040722E">
      <w:pPr>
        <w:widowControl w:val="0"/>
        <w:autoSpaceDE w:val="0"/>
        <w:autoSpaceDN w:val="0"/>
        <w:adjustRightInd w:val="0"/>
        <w:spacing w:after="0" w:line="360" w:lineRule="auto"/>
        <w:ind w:firstLine="709"/>
        <w:jc w:val="both"/>
        <w:rPr>
          <w:rFonts w:ascii="Times New Roman CYR" w:hAnsi="Times New Roman CYR" w:cs="Times New Roman CYR"/>
          <w:i/>
          <w:iCs/>
          <w:color w:val="00000A"/>
          <w:sz w:val="24"/>
          <w:szCs w:val="24"/>
        </w:rPr>
      </w:pPr>
      <w:r w:rsidRPr="000E514E">
        <w:rPr>
          <w:rFonts w:ascii="Times New Roman CYR" w:hAnsi="Times New Roman CYR" w:cs="Times New Roman CYR"/>
          <w:color w:val="00000A"/>
          <w:sz w:val="24"/>
          <w:szCs w:val="24"/>
        </w:rPr>
        <w:t>Операция резекции верхушки корня</w:t>
      </w:r>
      <w:r w:rsidRPr="000E514E">
        <w:rPr>
          <w:rFonts w:ascii="Times New Roman CYR" w:hAnsi="Times New Roman CYR" w:cs="Times New Roman CYR"/>
          <w:b/>
          <w:bCs/>
          <w:color w:val="00000A"/>
          <w:sz w:val="24"/>
          <w:szCs w:val="24"/>
        </w:rPr>
        <w:t xml:space="preserve"> </w:t>
      </w:r>
      <w:r w:rsidRPr="000E514E">
        <w:rPr>
          <w:rFonts w:ascii="Times New Roman CYR" w:hAnsi="Times New Roman CYR" w:cs="Times New Roman CYR"/>
          <w:i/>
          <w:iCs/>
          <w:color w:val="00000A"/>
          <w:sz w:val="24"/>
          <w:szCs w:val="24"/>
        </w:rPr>
        <w:t>выполняется с целью предупреждения развития осложнений воспалительного характера при невозможности полноценного эндодонтического лечения (искривление, фуркация в области верхушки корня, отлом инструмента,  выведение гуттаперчи и т.п.). На таких зубах очень велика вероятность развития хронического воспалительного процесса, особенно на гуттаперче, в том числе грибковых воспалительных процессов.</w:t>
      </w:r>
    </w:p>
    <w:p w14:paraId="2499335E" w14:textId="5835DEB3" w:rsidR="00CD0F85" w:rsidRDefault="00CD0F85" w:rsidP="0040722E">
      <w:pPr>
        <w:widowControl w:val="0"/>
        <w:autoSpaceDE w:val="0"/>
        <w:autoSpaceDN w:val="0"/>
        <w:adjustRightInd w:val="0"/>
        <w:spacing w:after="0" w:line="360" w:lineRule="auto"/>
        <w:ind w:firstLine="709"/>
        <w:jc w:val="both"/>
        <w:rPr>
          <w:rFonts w:ascii="Times New Roman CYR" w:hAnsi="Times New Roman CYR" w:cs="Times New Roman CYR"/>
          <w:i/>
          <w:iCs/>
          <w:color w:val="00000A"/>
          <w:sz w:val="24"/>
          <w:szCs w:val="24"/>
        </w:rPr>
      </w:pPr>
      <w:r w:rsidRPr="000E514E">
        <w:rPr>
          <w:rFonts w:ascii="Times New Roman CYR" w:hAnsi="Times New Roman CYR" w:cs="Times New Roman CYR"/>
          <w:i/>
          <w:iCs/>
          <w:color w:val="00000A"/>
          <w:sz w:val="24"/>
          <w:szCs w:val="24"/>
        </w:rPr>
        <w:t>Гемисекция, коронорадикулярная сепарация, премоляризация обычно выполняются амбулаторно на молярах нижней челюсти при возможности сохранить зуб или его часть без очага воспаления для использования в качестве промежуточной опоры мостовидной конструкции либо для сохранения целостности зубного ряда.</w:t>
      </w:r>
    </w:p>
    <w:p w14:paraId="53C45057" w14:textId="77777777" w:rsidR="0040722E" w:rsidRDefault="0040722E" w:rsidP="0040722E">
      <w:pPr>
        <w:widowControl w:val="0"/>
        <w:suppressAutoHyphens/>
        <w:autoSpaceDE w:val="0"/>
        <w:autoSpaceDN w:val="0"/>
        <w:adjustRightInd w:val="0"/>
        <w:spacing w:before="240" w:after="0" w:line="360" w:lineRule="auto"/>
        <w:ind w:firstLine="709"/>
        <w:jc w:val="both"/>
        <w:rPr>
          <w:rFonts w:ascii="Times New Roman CYR" w:hAnsi="Times New Roman CYR" w:cs="Times New Roman CYR"/>
          <w:b/>
          <w:bCs/>
          <w:sz w:val="24"/>
          <w:szCs w:val="24"/>
          <w:u w:val="single"/>
        </w:rPr>
      </w:pPr>
      <w:r w:rsidRPr="003E3483">
        <w:rPr>
          <w:rFonts w:ascii="Times New Roman" w:hAnsi="Times New Roman"/>
          <w:b/>
          <w:bCs/>
          <w:sz w:val="24"/>
          <w:szCs w:val="24"/>
          <w:u w:val="single"/>
        </w:rPr>
        <w:t xml:space="preserve">3.3 </w:t>
      </w:r>
      <w:r>
        <w:rPr>
          <w:rFonts w:ascii="Times New Roman CYR" w:hAnsi="Times New Roman CYR" w:cs="Times New Roman CYR"/>
          <w:b/>
          <w:bCs/>
          <w:sz w:val="24"/>
          <w:szCs w:val="24"/>
          <w:u w:val="single"/>
        </w:rPr>
        <w:t>Иное лечение</w:t>
      </w:r>
    </w:p>
    <w:p w14:paraId="4B546C31" w14:textId="4AADBA29" w:rsidR="004A3FF8" w:rsidRPr="004A3FF8" w:rsidRDefault="00B338E6" w:rsidP="004A3FF8">
      <w:pPr>
        <w:widowControl w:val="0"/>
        <w:autoSpaceDE w:val="0"/>
        <w:autoSpaceDN w:val="0"/>
        <w:adjustRightInd w:val="0"/>
        <w:spacing w:after="0" w:line="360" w:lineRule="auto"/>
        <w:ind w:firstLine="709"/>
        <w:jc w:val="both"/>
        <w:rPr>
          <w:rFonts w:ascii="Times New Roman" w:hAnsi="Times New Roman"/>
          <w:b/>
          <w:bCs/>
          <w:i/>
          <w:iCs/>
          <w:sz w:val="24"/>
          <w:szCs w:val="24"/>
        </w:rPr>
      </w:pPr>
      <w:r w:rsidRPr="00C87D96">
        <w:rPr>
          <w:rFonts w:ascii="Times New Roman" w:hAnsi="Times New Roman"/>
          <w:b/>
          <w:bCs/>
          <w:sz w:val="24"/>
          <w:szCs w:val="24"/>
        </w:rPr>
        <w:t>Ф</w:t>
      </w:r>
      <w:r w:rsidR="0040722E" w:rsidRPr="00C87D96">
        <w:rPr>
          <w:rFonts w:ascii="Times New Roman" w:hAnsi="Times New Roman"/>
          <w:b/>
          <w:bCs/>
          <w:sz w:val="24"/>
          <w:szCs w:val="24"/>
        </w:rPr>
        <w:t>изиотерапевтически</w:t>
      </w:r>
      <w:r w:rsidR="00A01738" w:rsidRPr="00C87D96">
        <w:rPr>
          <w:rFonts w:ascii="Times New Roman" w:hAnsi="Times New Roman"/>
          <w:b/>
          <w:bCs/>
          <w:sz w:val="24"/>
          <w:szCs w:val="24"/>
        </w:rPr>
        <w:t>е</w:t>
      </w:r>
      <w:r w:rsidR="0040722E" w:rsidRPr="00C87D96">
        <w:rPr>
          <w:rFonts w:ascii="Times New Roman" w:hAnsi="Times New Roman"/>
          <w:b/>
          <w:bCs/>
          <w:sz w:val="24"/>
          <w:szCs w:val="24"/>
        </w:rPr>
        <w:t xml:space="preserve"> метод</w:t>
      </w:r>
      <w:r w:rsidR="00A01738" w:rsidRPr="00C87D96">
        <w:rPr>
          <w:rFonts w:ascii="Times New Roman" w:hAnsi="Times New Roman"/>
          <w:b/>
          <w:bCs/>
          <w:sz w:val="24"/>
          <w:szCs w:val="24"/>
        </w:rPr>
        <w:t>ы</w:t>
      </w:r>
      <w:r w:rsidR="00C87D96">
        <w:rPr>
          <w:rFonts w:ascii="Times New Roman" w:hAnsi="Times New Roman"/>
          <w:b/>
          <w:bCs/>
          <w:sz w:val="24"/>
          <w:szCs w:val="24"/>
        </w:rPr>
        <w:t>:</w:t>
      </w:r>
      <w:r w:rsidR="0040722E" w:rsidRPr="00C87D96">
        <w:rPr>
          <w:rFonts w:ascii="Times New Roman" w:hAnsi="Times New Roman"/>
          <w:sz w:val="24"/>
          <w:szCs w:val="24"/>
        </w:rPr>
        <w:t xml:space="preserve"> внутриканальное УВЧ, йонофорез</w:t>
      </w:r>
      <w:r w:rsidR="00187BFB" w:rsidRPr="00C87D96">
        <w:rPr>
          <w:rFonts w:ascii="Times New Roman" w:hAnsi="Times New Roman"/>
          <w:sz w:val="24"/>
          <w:szCs w:val="24"/>
        </w:rPr>
        <w:t xml:space="preserve"> (электрофорез)</w:t>
      </w:r>
      <w:r w:rsidR="0040722E" w:rsidRPr="00C87D96">
        <w:rPr>
          <w:rFonts w:ascii="Times New Roman" w:hAnsi="Times New Roman"/>
          <w:sz w:val="24"/>
          <w:szCs w:val="24"/>
        </w:rPr>
        <w:t xml:space="preserve"> корневых каналов, фонофорез, лазерное воздействие)</w:t>
      </w:r>
      <w:r w:rsidR="00793C0E" w:rsidRPr="00C87D96">
        <w:rPr>
          <w:rFonts w:ascii="Times New Roman" w:hAnsi="Times New Roman"/>
          <w:sz w:val="24"/>
          <w:szCs w:val="24"/>
        </w:rPr>
        <w:t xml:space="preserve"> </w:t>
      </w:r>
      <w:r w:rsidR="00C87D96" w:rsidRPr="00C87D96">
        <w:rPr>
          <w:rFonts w:ascii="Times New Roman" w:hAnsi="Times New Roman"/>
          <w:sz w:val="24"/>
          <w:szCs w:val="24"/>
        </w:rPr>
        <w:t>применяются</w:t>
      </w:r>
      <w:r w:rsidR="00C87D96">
        <w:rPr>
          <w:rFonts w:ascii="Times New Roman" w:hAnsi="Times New Roman"/>
          <w:sz w:val="24"/>
          <w:szCs w:val="24"/>
        </w:rPr>
        <w:t xml:space="preserve"> самостоятельно или </w:t>
      </w:r>
      <w:r w:rsidR="00A01738" w:rsidRPr="00C87D96">
        <w:rPr>
          <w:rFonts w:ascii="Times New Roman" w:hAnsi="Times New Roman"/>
          <w:sz w:val="24"/>
          <w:szCs w:val="24"/>
        </w:rPr>
        <w:t>используют как составляющую комплексной терапии для купирования отечного, болевого или воспалительного синдрома</w:t>
      </w:r>
      <w:r w:rsidR="00C87D96">
        <w:rPr>
          <w:rFonts w:ascii="Times New Roman" w:hAnsi="Times New Roman"/>
          <w:sz w:val="24"/>
          <w:szCs w:val="24"/>
        </w:rPr>
        <w:t>, ликвидации очага воспаления и ускорение регенерации костной ткани</w:t>
      </w:r>
      <w:r w:rsidR="00187BFB" w:rsidRPr="00C87D96">
        <w:rPr>
          <w:rFonts w:ascii="Times New Roman" w:hAnsi="Times New Roman"/>
          <w:sz w:val="24"/>
          <w:szCs w:val="24"/>
        </w:rPr>
        <w:t xml:space="preserve"> при лечении острого и хронического периодонтита в стадии обострения</w:t>
      </w:r>
      <w:r w:rsidR="00A01738" w:rsidRPr="00C87D96">
        <w:rPr>
          <w:rFonts w:ascii="Times New Roman" w:hAnsi="Times New Roman"/>
          <w:sz w:val="24"/>
          <w:szCs w:val="24"/>
        </w:rPr>
        <w:t xml:space="preserve">. </w:t>
      </w:r>
      <w:r w:rsidR="004A3FF8">
        <w:rPr>
          <w:rFonts w:ascii="Times New Roman" w:hAnsi="Times New Roman"/>
          <w:sz w:val="24"/>
          <w:szCs w:val="24"/>
        </w:rPr>
        <w:t xml:space="preserve"> </w:t>
      </w:r>
      <w:r w:rsidR="004A3FF8" w:rsidRPr="004A3FF8">
        <w:rPr>
          <w:rFonts w:ascii="Times New Roman" w:hAnsi="Times New Roman"/>
          <w:sz w:val="24"/>
          <w:szCs w:val="24"/>
        </w:rPr>
        <w:t>[1, 5, 9, 14</w:t>
      </w:r>
      <w:r w:rsidR="004A3FF8">
        <w:rPr>
          <w:rFonts w:ascii="Times New Roman" w:hAnsi="Times New Roman"/>
          <w:sz w:val="24"/>
          <w:szCs w:val="24"/>
        </w:rPr>
        <w:t>,26,29</w:t>
      </w:r>
      <w:r w:rsidR="004A3FF8" w:rsidRPr="004A3FF8">
        <w:rPr>
          <w:rFonts w:ascii="Times New Roman" w:hAnsi="Times New Roman"/>
          <w:sz w:val="24"/>
          <w:szCs w:val="24"/>
        </w:rPr>
        <w:t xml:space="preserve">].  </w:t>
      </w:r>
    </w:p>
    <w:p w14:paraId="7B64B925" w14:textId="77777777" w:rsidR="0040722E" w:rsidRDefault="0040722E" w:rsidP="0040722E">
      <w:pPr>
        <w:widowControl w:val="0"/>
        <w:autoSpaceDE w:val="0"/>
        <w:autoSpaceDN w:val="0"/>
        <w:adjustRightInd w:val="0"/>
        <w:spacing w:after="0" w:line="360" w:lineRule="auto"/>
        <w:ind w:firstLine="709"/>
        <w:jc w:val="both"/>
        <w:rPr>
          <w:rFonts w:ascii="Times New Roman CYR" w:hAnsi="Times New Roman CYR" w:cs="Times New Roman CYR"/>
          <w:b/>
          <w:bCs/>
          <w:color w:val="00000A"/>
          <w:sz w:val="24"/>
          <w:szCs w:val="24"/>
        </w:rPr>
      </w:pPr>
      <w:r>
        <w:rPr>
          <w:rFonts w:ascii="Times New Roman CYR" w:hAnsi="Times New Roman CYR" w:cs="Times New Roman CYR"/>
          <w:b/>
          <w:bCs/>
          <w:color w:val="00000A"/>
          <w:sz w:val="24"/>
          <w:szCs w:val="24"/>
        </w:rPr>
        <w:t>Уровень убедительности С (уровень достоверности доказательств – 3)</w:t>
      </w:r>
    </w:p>
    <w:p w14:paraId="1918ABC4" w14:textId="77777777" w:rsidR="00BF0D38" w:rsidRPr="00C87D96" w:rsidRDefault="00BF0D38" w:rsidP="00BF0D38">
      <w:pPr>
        <w:widowControl w:val="0"/>
        <w:autoSpaceDE w:val="0"/>
        <w:autoSpaceDN w:val="0"/>
        <w:adjustRightInd w:val="0"/>
        <w:spacing w:after="0" w:line="360" w:lineRule="auto"/>
        <w:ind w:firstLine="709"/>
        <w:jc w:val="both"/>
        <w:rPr>
          <w:rFonts w:ascii="Times New Roman" w:hAnsi="Times New Roman"/>
          <w:sz w:val="24"/>
          <w:szCs w:val="24"/>
        </w:rPr>
      </w:pPr>
      <w:r w:rsidRPr="00C87D96">
        <w:rPr>
          <w:rFonts w:ascii="Times New Roman" w:hAnsi="Times New Roman"/>
          <w:sz w:val="24"/>
          <w:szCs w:val="24"/>
        </w:rPr>
        <w:t>Несвоевременное лечение периодонтита приводит к развитию патологических</w:t>
      </w:r>
    </w:p>
    <w:p w14:paraId="62823A4B" w14:textId="77777777" w:rsidR="00BF0D38" w:rsidRPr="00C87D96" w:rsidRDefault="00BF0D38" w:rsidP="00C87D96">
      <w:pPr>
        <w:widowControl w:val="0"/>
        <w:autoSpaceDE w:val="0"/>
        <w:autoSpaceDN w:val="0"/>
        <w:adjustRightInd w:val="0"/>
        <w:spacing w:after="0" w:line="360" w:lineRule="auto"/>
        <w:jc w:val="both"/>
        <w:rPr>
          <w:rFonts w:ascii="Times New Roman" w:hAnsi="Times New Roman"/>
          <w:sz w:val="24"/>
          <w:szCs w:val="24"/>
        </w:rPr>
      </w:pPr>
      <w:r w:rsidRPr="00C87D96">
        <w:rPr>
          <w:rFonts w:ascii="Times New Roman" w:hAnsi="Times New Roman"/>
          <w:sz w:val="24"/>
          <w:szCs w:val="24"/>
        </w:rPr>
        <w:t>процессов и как следствие к удалению зубов, что в свою очередь обусловливает</w:t>
      </w:r>
    </w:p>
    <w:p w14:paraId="737116D3" w14:textId="071BDD7B" w:rsidR="0040722E" w:rsidRPr="006922AC" w:rsidRDefault="00BF0D38" w:rsidP="00C87D96">
      <w:pPr>
        <w:widowControl w:val="0"/>
        <w:autoSpaceDE w:val="0"/>
        <w:autoSpaceDN w:val="0"/>
        <w:adjustRightInd w:val="0"/>
        <w:spacing w:after="0" w:line="360" w:lineRule="auto"/>
        <w:jc w:val="both"/>
        <w:rPr>
          <w:rFonts w:ascii="Times New Roman" w:hAnsi="Times New Roman"/>
          <w:sz w:val="24"/>
          <w:szCs w:val="24"/>
        </w:rPr>
      </w:pPr>
      <w:r w:rsidRPr="00C87D96">
        <w:rPr>
          <w:rFonts w:ascii="Times New Roman" w:hAnsi="Times New Roman"/>
          <w:sz w:val="24"/>
          <w:szCs w:val="24"/>
        </w:rPr>
        <w:lastRenderedPageBreak/>
        <w:t>возникновение вторичных деформаций зубных рядов и патологии височно</w:t>
      </w:r>
      <w:r w:rsidR="000E514E">
        <w:rPr>
          <w:rFonts w:ascii="Times New Roman" w:hAnsi="Times New Roman"/>
          <w:sz w:val="24"/>
          <w:szCs w:val="24"/>
        </w:rPr>
        <w:t>-</w:t>
      </w:r>
      <w:r w:rsidRPr="00C87D96">
        <w:rPr>
          <w:rFonts w:ascii="Times New Roman" w:hAnsi="Times New Roman"/>
          <w:sz w:val="24"/>
          <w:szCs w:val="24"/>
        </w:rPr>
        <w:t>нижне</w:t>
      </w:r>
      <w:r w:rsidR="000E514E">
        <w:rPr>
          <w:rFonts w:ascii="Times New Roman" w:hAnsi="Times New Roman"/>
          <w:sz w:val="24"/>
          <w:szCs w:val="24"/>
        </w:rPr>
        <w:t>-</w:t>
      </w:r>
      <w:r w:rsidRPr="00C87D96">
        <w:rPr>
          <w:rFonts w:ascii="Times New Roman" w:hAnsi="Times New Roman"/>
          <w:sz w:val="24"/>
          <w:szCs w:val="24"/>
        </w:rPr>
        <w:t>челюстного сустава. Болезни периодонта непосредственным образом влияют на</w:t>
      </w:r>
      <w:r w:rsidR="00C87D96">
        <w:rPr>
          <w:rFonts w:ascii="Times New Roman" w:hAnsi="Times New Roman"/>
          <w:sz w:val="24"/>
          <w:szCs w:val="24"/>
        </w:rPr>
        <w:t xml:space="preserve"> </w:t>
      </w:r>
      <w:r w:rsidRPr="00C87D96">
        <w:rPr>
          <w:rFonts w:ascii="Times New Roman" w:hAnsi="Times New Roman"/>
          <w:sz w:val="24"/>
          <w:szCs w:val="24"/>
        </w:rPr>
        <w:t>здоровье и качество жизни пациента</w:t>
      </w:r>
      <w:r w:rsidR="00C87D96">
        <w:rPr>
          <w:rFonts w:ascii="Times New Roman" w:hAnsi="Times New Roman"/>
          <w:sz w:val="24"/>
          <w:szCs w:val="24"/>
        </w:rPr>
        <w:t>.</w:t>
      </w:r>
    </w:p>
    <w:p w14:paraId="47FED84A" w14:textId="77777777" w:rsidR="006D1A36" w:rsidRPr="006D1A36" w:rsidRDefault="006D1A36" w:rsidP="006D1A36">
      <w:pPr>
        <w:tabs>
          <w:tab w:val="num" w:pos="0"/>
        </w:tabs>
        <w:suppressAutoHyphens/>
        <w:spacing w:before="240" w:after="0" w:line="360" w:lineRule="auto"/>
        <w:jc w:val="center"/>
        <w:outlineLvl w:val="0"/>
        <w:rPr>
          <w:rFonts w:ascii="Times New Roman" w:eastAsia="Calibri" w:hAnsi="Times New Roman"/>
          <w:b/>
          <w:sz w:val="28"/>
          <w:szCs w:val="28"/>
          <w:lang w:eastAsia="zh-CN"/>
          <w14:ligatures w14:val="none"/>
        </w:rPr>
      </w:pPr>
      <w:bookmarkStart w:id="45" w:name="_Toc173684675"/>
      <w:bookmarkStart w:id="46" w:name="_Toc179972755"/>
      <w:r w:rsidRPr="006D1A36">
        <w:rPr>
          <w:rFonts w:ascii="Times New Roman" w:eastAsia="Calibri" w:hAnsi="Times New Roman"/>
          <w:b/>
          <w:sz w:val="28"/>
          <w:szCs w:val="28"/>
          <w:lang w:val="en-US" w:eastAsia="zh-CN"/>
          <w14:ligatures w14:val="none"/>
        </w:rPr>
        <w:t>VIII</w:t>
      </w:r>
      <w:r w:rsidRPr="006D1A36">
        <w:rPr>
          <w:rFonts w:ascii="Times New Roman" w:eastAsia="Calibri" w:hAnsi="Times New Roman"/>
          <w:b/>
          <w:sz w:val="28"/>
          <w:szCs w:val="28"/>
          <w:lang w:eastAsia="zh-CN"/>
          <w14:ligatures w14:val="none"/>
        </w:rPr>
        <w:t>. Медицинская реабилитация и санаторно-курортное лечение, медицинские показания и противопоказания к применению методов медицинской реабилитации, в том числе основанных на использовании природных лечебных факторов</w:t>
      </w:r>
      <w:bookmarkEnd w:id="45"/>
      <w:bookmarkEnd w:id="46"/>
    </w:p>
    <w:p w14:paraId="2594673C" w14:textId="7BBF7C6C" w:rsidR="0040722E" w:rsidRDefault="0040722E" w:rsidP="0040722E">
      <w:pPr>
        <w:widowControl w:val="0"/>
        <w:autoSpaceDE w:val="0"/>
        <w:autoSpaceDN w:val="0"/>
        <w:adjustRightInd w:val="0"/>
        <w:spacing w:line="360" w:lineRule="auto"/>
        <w:ind w:firstLine="272"/>
        <w:jc w:val="both"/>
        <w:rPr>
          <w:rFonts w:ascii="Times New Roman CYR" w:hAnsi="Times New Roman CYR" w:cs="Times New Roman CYR"/>
          <w:sz w:val="24"/>
          <w:szCs w:val="24"/>
        </w:rPr>
      </w:pPr>
      <w:r>
        <w:rPr>
          <w:rFonts w:ascii="Times New Roman CYR" w:hAnsi="Times New Roman CYR" w:cs="Times New Roman CYR"/>
          <w:sz w:val="24"/>
          <w:szCs w:val="24"/>
        </w:rPr>
        <w:t>После удаления зуба при необходимости проводится протезирование.</w:t>
      </w:r>
    </w:p>
    <w:p w14:paraId="494932AD" w14:textId="129840FB" w:rsidR="0040722E" w:rsidRDefault="0040722E" w:rsidP="0040722E">
      <w:pPr>
        <w:widowControl w:val="0"/>
        <w:autoSpaceDE w:val="0"/>
        <w:autoSpaceDN w:val="0"/>
        <w:adjustRightInd w:val="0"/>
        <w:spacing w:line="360" w:lineRule="auto"/>
        <w:ind w:firstLine="272"/>
        <w:jc w:val="both"/>
        <w:rPr>
          <w:rFonts w:ascii="Times New Roman CYR" w:hAnsi="Times New Roman CYR" w:cs="Times New Roman CYR"/>
          <w:i/>
          <w:iCs/>
          <w:sz w:val="24"/>
          <w:szCs w:val="24"/>
        </w:rPr>
      </w:pPr>
      <w:r>
        <w:rPr>
          <w:rFonts w:ascii="Times New Roman CYR" w:hAnsi="Times New Roman CYR" w:cs="Times New Roman CYR"/>
          <w:b/>
          <w:bCs/>
          <w:sz w:val="24"/>
          <w:szCs w:val="24"/>
        </w:rPr>
        <w:t>Комментарии</w:t>
      </w:r>
      <w:r>
        <w:rPr>
          <w:rFonts w:ascii="Times New Roman CYR" w:hAnsi="Times New Roman CYR" w:cs="Times New Roman CYR"/>
          <w:sz w:val="24"/>
          <w:szCs w:val="24"/>
        </w:rPr>
        <w:t xml:space="preserve"> </w:t>
      </w:r>
      <w:r>
        <w:rPr>
          <w:rFonts w:ascii="Times New Roman CYR" w:hAnsi="Times New Roman CYR" w:cs="Times New Roman CYR"/>
          <w:i/>
          <w:iCs/>
          <w:sz w:val="24"/>
          <w:szCs w:val="24"/>
        </w:rPr>
        <w:t xml:space="preserve">Протезирование осуществляется с целью профилактики зубо-челюстных аномалий, устранения косметических дефектов переднего отдела зубного ряда и обеспечения полноценного </w:t>
      </w:r>
      <w:r w:rsidR="000B205A">
        <w:rPr>
          <w:rFonts w:ascii="Times New Roman CYR" w:hAnsi="Times New Roman CYR" w:cs="Times New Roman CYR"/>
          <w:i/>
          <w:iCs/>
          <w:sz w:val="24"/>
          <w:szCs w:val="24"/>
        </w:rPr>
        <w:t>функционирования зубочелюстной системы</w:t>
      </w:r>
      <w:r>
        <w:rPr>
          <w:rFonts w:ascii="Times New Roman CYR" w:hAnsi="Times New Roman CYR" w:cs="Times New Roman CYR"/>
          <w:i/>
          <w:iCs/>
          <w:sz w:val="24"/>
          <w:szCs w:val="24"/>
        </w:rPr>
        <w:t xml:space="preserve">. </w:t>
      </w:r>
      <w:r w:rsidR="000B205A">
        <w:rPr>
          <w:rFonts w:ascii="Times New Roman CYR" w:hAnsi="Times New Roman CYR" w:cs="Times New Roman CYR"/>
          <w:i/>
          <w:iCs/>
          <w:sz w:val="24"/>
          <w:szCs w:val="24"/>
        </w:rPr>
        <w:t>Целью п</w:t>
      </w:r>
      <w:r>
        <w:rPr>
          <w:rFonts w:ascii="Times New Roman CYR" w:hAnsi="Times New Roman CYR" w:cs="Times New Roman CYR"/>
          <w:i/>
          <w:iCs/>
          <w:sz w:val="24"/>
          <w:szCs w:val="24"/>
        </w:rPr>
        <w:t>ротезировани</w:t>
      </w:r>
      <w:r w:rsidR="000B205A">
        <w:rPr>
          <w:rFonts w:ascii="Times New Roman CYR" w:hAnsi="Times New Roman CYR" w:cs="Times New Roman CYR"/>
          <w:i/>
          <w:iCs/>
          <w:sz w:val="24"/>
          <w:szCs w:val="24"/>
        </w:rPr>
        <w:t>я</w:t>
      </w:r>
      <w:r>
        <w:rPr>
          <w:rFonts w:ascii="Times New Roman CYR" w:hAnsi="Times New Roman CYR" w:cs="Times New Roman CYR"/>
          <w:i/>
          <w:iCs/>
          <w:sz w:val="24"/>
          <w:szCs w:val="24"/>
        </w:rPr>
        <w:t xml:space="preserve"> образовавшегося дефекта зубного ряда</w:t>
      </w:r>
      <w:r w:rsidR="000B205A">
        <w:rPr>
          <w:rFonts w:ascii="Times New Roman CYR" w:hAnsi="Times New Roman CYR" w:cs="Times New Roman CYR"/>
          <w:i/>
          <w:iCs/>
          <w:sz w:val="24"/>
          <w:szCs w:val="24"/>
        </w:rPr>
        <w:t xml:space="preserve"> и ортодонтического лечения</w:t>
      </w:r>
      <w:r>
        <w:rPr>
          <w:rFonts w:ascii="Times New Roman CYR" w:hAnsi="Times New Roman CYR" w:cs="Times New Roman CYR"/>
          <w:i/>
          <w:iCs/>
          <w:sz w:val="24"/>
          <w:szCs w:val="24"/>
        </w:rPr>
        <w:t xml:space="preserve"> в детском</w:t>
      </w:r>
      <w:r w:rsidR="000B205A">
        <w:rPr>
          <w:rFonts w:ascii="Times New Roman CYR" w:hAnsi="Times New Roman CYR" w:cs="Times New Roman CYR"/>
          <w:i/>
          <w:iCs/>
          <w:sz w:val="24"/>
          <w:szCs w:val="24"/>
        </w:rPr>
        <w:t xml:space="preserve"> и подростковом</w:t>
      </w:r>
      <w:r>
        <w:rPr>
          <w:rFonts w:ascii="Times New Roman CYR" w:hAnsi="Times New Roman CYR" w:cs="Times New Roman CYR"/>
          <w:i/>
          <w:iCs/>
          <w:sz w:val="24"/>
          <w:szCs w:val="24"/>
        </w:rPr>
        <w:t xml:space="preserve"> возрасте</w:t>
      </w:r>
      <w:r w:rsidR="000B205A">
        <w:rPr>
          <w:rFonts w:ascii="Times New Roman CYR" w:hAnsi="Times New Roman CYR" w:cs="Times New Roman CYR"/>
          <w:i/>
          <w:iCs/>
          <w:sz w:val="24"/>
          <w:szCs w:val="24"/>
        </w:rPr>
        <w:t xml:space="preserve"> является </w:t>
      </w:r>
      <w:r w:rsidR="000B205A" w:rsidRPr="000B205A">
        <w:rPr>
          <w:rFonts w:ascii="Times New Roman CYR" w:hAnsi="Times New Roman CYR" w:cs="Times New Roman CYR"/>
          <w:i/>
          <w:iCs/>
          <w:sz w:val="24"/>
          <w:szCs w:val="24"/>
        </w:rPr>
        <w:t xml:space="preserve">обеспечение </w:t>
      </w:r>
      <w:r w:rsidR="000B205A">
        <w:rPr>
          <w:rFonts w:ascii="Times New Roman CYR" w:hAnsi="Times New Roman CYR" w:cs="Times New Roman CYR"/>
          <w:i/>
          <w:iCs/>
          <w:sz w:val="24"/>
          <w:szCs w:val="24"/>
        </w:rPr>
        <w:t>физиологического</w:t>
      </w:r>
      <w:r w:rsidR="000B205A" w:rsidRPr="000B205A">
        <w:rPr>
          <w:rFonts w:ascii="Times New Roman CYR" w:hAnsi="Times New Roman CYR" w:cs="Times New Roman CYR"/>
          <w:i/>
          <w:iCs/>
          <w:sz w:val="24"/>
          <w:szCs w:val="24"/>
        </w:rPr>
        <w:t xml:space="preserve"> контакта между зубами верхней и нижней челюсти, а также здоровое и устойчивое функционирование зубочелюстной системы</w:t>
      </w:r>
      <w:r w:rsidR="000B205A">
        <w:rPr>
          <w:rFonts w:ascii="Times New Roman CYR" w:hAnsi="Times New Roman CYR" w:cs="Times New Roman CYR"/>
          <w:i/>
          <w:iCs/>
          <w:sz w:val="24"/>
          <w:szCs w:val="24"/>
        </w:rPr>
        <w:t xml:space="preserve"> во взрослом возрасте.</w:t>
      </w:r>
    </w:p>
    <w:p w14:paraId="24B45766" w14:textId="77777777" w:rsidR="006D1A36" w:rsidRPr="006D1A36" w:rsidRDefault="006D1A36" w:rsidP="006D1A36">
      <w:pPr>
        <w:tabs>
          <w:tab w:val="num" w:pos="0"/>
        </w:tabs>
        <w:suppressAutoHyphens/>
        <w:spacing w:before="240" w:after="0" w:line="360" w:lineRule="auto"/>
        <w:jc w:val="center"/>
        <w:outlineLvl w:val="0"/>
        <w:rPr>
          <w:rFonts w:ascii="Times New Roman" w:eastAsia="Calibri" w:hAnsi="Times New Roman"/>
          <w:b/>
          <w:sz w:val="24"/>
          <w:szCs w:val="24"/>
          <w:lang w:eastAsia="zh-CN"/>
          <w14:ligatures w14:val="none"/>
        </w:rPr>
      </w:pPr>
      <w:bookmarkStart w:id="47" w:name="_Toc173684676"/>
      <w:bookmarkStart w:id="48" w:name="_Toc179972756"/>
      <w:r w:rsidRPr="006D1A36">
        <w:rPr>
          <w:rFonts w:ascii="Times New Roman" w:eastAsia="Calibri" w:hAnsi="Times New Roman"/>
          <w:b/>
          <w:sz w:val="28"/>
          <w:szCs w:val="28"/>
          <w:lang w:val="en-US" w:eastAsia="zh-CN"/>
          <w14:ligatures w14:val="none"/>
        </w:rPr>
        <w:t>IX</w:t>
      </w:r>
      <w:r w:rsidRPr="006D1A36">
        <w:rPr>
          <w:rFonts w:ascii="Times New Roman" w:eastAsia="Calibri" w:hAnsi="Times New Roman"/>
          <w:b/>
          <w:sz w:val="28"/>
          <w:szCs w:val="28"/>
          <w:lang w:eastAsia="zh-CN"/>
          <w14:ligatures w14:val="none"/>
        </w:rPr>
        <w:t>. Профилактика и диспансерное наблюдение, медицинские показания и противопоказания к применению методов профилактики</w:t>
      </w:r>
      <w:bookmarkEnd w:id="47"/>
      <w:r w:rsidRPr="006D1A36">
        <w:rPr>
          <w:rFonts w:ascii="Times New Roman" w:eastAsia="Calibri" w:hAnsi="Times New Roman"/>
          <w:b/>
          <w:sz w:val="24"/>
          <w:szCs w:val="24"/>
          <w:lang w:eastAsia="zh-CN"/>
          <w14:ligatures w14:val="none"/>
        </w:rPr>
        <w:t>.</w:t>
      </w:r>
      <w:bookmarkEnd w:id="48"/>
    </w:p>
    <w:p w14:paraId="3F18DCB6" w14:textId="3290B502" w:rsidR="003B051E" w:rsidRDefault="003B051E" w:rsidP="004A3FF8">
      <w:pPr>
        <w:widowControl w:val="0"/>
        <w:autoSpaceDE w:val="0"/>
        <w:autoSpaceDN w:val="0"/>
        <w:adjustRightInd w:val="0"/>
        <w:spacing w:before="280" w:after="280" w:line="360" w:lineRule="auto"/>
        <w:ind w:firstLine="272"/>
        <w:contextualSpacing/>
        <w:jc w:val="both"/>
        <w:rPr>
          <w:rFonts w:ascii="Times New Roman CYR" w:hAnsi="Times New Roman CYR" w:cs="Times New Roman CYR"/>
          <w:sz w:val="24"/>
          <w:szCs w:val="24"/>
        </w:rPr>
      </w:pPr>
      <w:r w:rsidRPr="003B051E">
        <w:rPr>
          <w:rFonts w:ascii="Times New Roman CYR" w:hAnsi="Times New Roman CYR" w:cs="Times New Roman CYR"/>
          <w:sz w:val="24"/>
          <w:szCs w:val="24"/>
        </w:rPr>
        <w:t>Профилактика основана на санации полости рта, своевременном и правильном лечении патологических одонтогенных очагов, функциональной разгрузке зубов при помощи ортопедических методов лечения, а также на проведении гигиенических и общеоздоровительных мероприятий.</w:t>
      </w:r>
    </w:p>
    <w:p w14:paraId="49DFD3C8" w14:textId="77777777" w:rsidR="004A3FF8" w:rsidRPr="004A3FF8" w:rsidRDefault="00A8527C" w:rsidP="004A3FF8">
      <w:pPr>
        <w:widowControl w:val="0"/>
        <w:autoSpaceDE w:val="0"/>
        <w:autoSpaceDN w:val="0"/>
        <w:adjustRightInd w:val="0"/>
        <w:spacing w:before="280" w:after="280" w:line="360" w:lineRule="auto"/>
        <w:ind w:firstLine="272"/>
        <w:contextualSpacing/>
        <w:jc w:val="both"/>
        <w:rPr>
          <w:rFonts w:ascii="Times New Roman CYR" w:hAnsi="Times New Roman CYR" w:cs="Times New Roman CYR"/>
          <w:b/>
          <w:bCs/>
          <w:i/>
          <w:iCs/>
          <w:sz w:val="24"/>
          <w:szCs w:val="24"/>
        </w:rPr>
      </w:pPr>
      <w:r>
        <w:rPr>
          <w:rFonts w:ascii="Times New Roman CYR" w:hAnsi="Times New Roman CYR" w:cs="Times New Roman CYR"/>
          <w:sz w:val="24"/>
          <w:szCs w:val="24"/>
        </w:rPr>
        <w:t>Заболевания апикального периодонта</w:t>
      </w:r>
      <w:r w:rsidR="0040722E">
        <w:rPr>
          <w:rFonts w:ascii="Times New Roman CYR" w:hAnsi="Times New Roman CYR" w:cs="Times New Roman CYR"/>
          <w:sz w:val="24"/>
          <w:szCs w:val="24"/>
        </w:rPr>
        <w:t xml:space="preserve">  зубов относится к хроническим воспалительным заболеваниям, поэтому пациенты должны находиться под постоянным диспансерным наблюдением врача</w:t>
      </w:r>
      <w:r>
        <w:rPr>
          <w:rFonts w:ascii="Times New Roman CYR" w:hAnsi="Times New Roman CYR" w:cs="Times New Roman CYR"/>
          <w:sz w:val="24"/>
          <w:szCs w:val="24"/>
        </w:rPr>
        <w:t>.</w:t>
      </w:r>
      <w:r w:rsidR="0040722E">
        <w:rPr>
          <w:rFonts w:ascii="Times New Roman CYR" w:hAnsi="Times New Roman CYR" w:cs="Times New Roman CYR"/>
          <w:sz w:val="24"/>
          <w:szCs w:val="24"/>
        </w:rPr>
        <w:t xml:space="preserve"> </w:t>
      </w:r>
      <w:r w:rsidR="004A3FF8" w:rsidRPr="004A3FF8">
        <w:rPr>
          <w:rFonts w:ascii="Times New Roman CYR" w:hAnsi="Times New Roman CYR" w:cs="Times New Roman CYR"/>
          <w:sz w:val="24"/>
          <w:szCs w:val="24"/>
        </w:rPr>
        <w:t xml:space="preserve">[1, 5, 9, 14].  </w:t>
      </w:r>
    </w:p>
    <w:p w14:paraId="06B06559" w14:textId="77777777" w:rsidR="0040722E" w:rsidRDefault="0040722E" w:rsidP="0040722E">
      <w:pPr>
        <w:widowControl w:val="0"/>
        <w:autoSpaceDE w:val="0"/>
        <w:autoSpaceDN w:val="0"/>
        <w:adjustRightInd w:val="0"/>
        <w:spacing w:after="0" w:line="360" w:lineRule="auto"/>
        <w:jc w:val="both"/>
        <w:rPr>
          <w:rFonts w:ascii="Times New Roman CYR" w:hAnsi="Times New Roman CYR" w:cs="Times New Roman CYR"/>
          <w:b/>
          <w:bCs/>
          <w:color w:val="00000A"/>
          <w:sz w:val="24"/>
          <w:szCs w:val="24"/>
        </w:rPr>
      </w:pPr>
      <w:r>
        <w:rPr>
          <w:rFonts w:ascii="Times New Roman CYR" w:hAnsi="Times New Roman CYR" w:cs="Times New Roman CYR"/>
          <w:b/>
          <w:bCs/>
          <w:color w:val="00000A"/>
          <w:sz w:val="24"/>
          <w:szCs w:val="24"/>
        </w:rPr>
        <w:t>Уровень убедительности В (уровень достоверности доказательств – 2)</w:t>
      </w:r>
    </w:p>
    <w:p w14:paraId="750167F2" w14:textId="3931D8F6" w:rsidR="0049070C" w:rsidRPr="008539B8" w:rsidRDefault="0040722E" w:rsidP="0058073F">
      <w:pPr>
        <w:spacing w:before="240" w:after="240" w:line="360" w:lineRule="auto"/>
        <w:contextualSpacing/>
        <w:rPr>
          <w:rFonts w:ascii="Times New Roman" w:hAnsi="Times New Roman"/>
          <w:i/>
          <w:sz w:val="24"/>
          <w:szCs w:val="24"/>
        </w:rPr>
      </w:pPr>
      <w:r w:rsidRPr="0049070C">
        <w:rPr>
          <w:rFonts w:ascii="Times New Roman" w:hAnsi="Times New Roman"/>
          <w:b/>
          <w:bCs/>
          <w:sz w:val="24"/>
          <w:szCs w:val="24"/>
        </w:rPr>
        <w:t>Комментарии.</w:t>
      </w:r>
      <w:r w:rsidRPr="0049070C">
        <w:rPr>
          <w:rFonts w:ascii="Times New Roman" w:hAnsi="Times New Roman"/>
          <w:sz w:val="24"/>
          <w:szCs w:val="24"/>
        </w:rPr>
        <w:t xml:space="preserve"> </w:t>
      </w:r>
      <w:r w:rsidR="0049070C" w:rsidRPr="008539B8">
        <w:rPr>
          <w:rFonts w:ascii="Times New Roman" w:hAnsi="Times New Roman"/>
          <w:i/>
          <w:sz w:val="24"/>
          <w:szCs w:val="24"/>
        </w:rPr>
        <w:t>Рекомендовано проведение профилактических осмотров  1 раз в 6</w:t>
      </w:r>
      <w:r w:rsidR="00F72DD0">
        <w:rPr>
          <w:rFonts w:ascii="Times New Roman" w:hAnsi="Times New Roman"/>
          <w:i/>
          <w:sz w:val="24"/>
          <w:szCs w:val="24"/>
        </w:rPr>
        <w:t xml:space="preserve">-12 </w:t>
      </w:r>
      <w:r w:rsidR="0049070C" w:rsidRPr="008539B8">
        <w:rPr>
          <w:rFonts w:ascii="Times New Roman" w:hAnsi="Times New Roman"/>
          <w:i/>
          <w:sz w:val="24"/>
          <w:szCs w:val="24"/>
        </w:rPr>
        <w:t xml:space="preserve"> месяцев с </w:t>
      </w:r>
      <w:r w:rsidRPr="008539B8">
        <w:rPr>
          <w:rFonts w:ascii="Times New Roman" w:hAnsi="Times New Roman"/>
          <w:i/>
          <w:sz w:val="24"/>
          <w:szCs w:val="24"/>
        </w:rPr>
        <w:t>обязательн</w:t>
      </w:r>
      <w:r w:rsidR="00F72DD0">
        <w:rPr>
          <w:rFonts w:ascii="Times New Roman" w:hAnsi="Times New Roman"/>
          <w:i/>
          <w:sz w:val="24"/>
          <w:szCs w:val="24"/>
        </w:rPr>
        <w:t>ым</w:t>
      </w:r>
      <w:r w:rsidRPr="008539B8">
        <w:rPr>
          <w:rFonts w:ascii="Times New Roman" w:hAnsi="Times New Roman"/>
          <w:i/>
          <w:sz w:val="24"/>
          <w:szCs w:val="24"/>
        </w:rPr>
        <w:t xml:space="preserve"> рентгено</w:t>
      </w:r>
      <w:r w:rsidR="00F72DD0">
        <w:rPr>
          <w:rFonts w:ascii="Times New Roman" w:hAnsi="Times New Roman"/>
          <w:i/>
          <w:sz w:val="24"/>
          <w:szCs w:val="24"/>
        </w:rPr>
        <w:t>логическим контролем</w:t>
      </w:r>
      <w:r w:rsidRPr="008539B8">
        <w:rPr>
          <w:rFonts w:ascii="Times New Roman" w:hAnsi="Times New Roman"/>
          <w:i/>
          <w:sz w:val="24"/>
          <w:szCs w:val="24"/>
        </w:rPr>
        <w:t xml:space="preserve"> зуба</w:t>
      </w:r>
      <w:r w:rsidR="00F72DD0">
        <w:rPr>
          <w:rFonts w:ascii="Times New Roman" w:hAnsi="Times New Roman"/>
          <w:i/>
          <w:sz w:val="24"/>
          <w:szCs w:val="24"/>
        </w:rPr>
        <w:t xml:space="preserve"> </w:t>
      </w:r>
      <w:r w:rsidR="00F72DD0" w:rsidRPr="00F72DD0">
        <w:rPr>
          <w:rFonts w:ascii="Times New Roman" w:hAnsi="Times New Roman"/>
          <w:i/>
          <w:sz w:val="24"/>
          <w:szCs w:val="24"/>
        </w:rPr>
        <w:t>1 раз в год</w:t>
      </w:r>
      <w:r w:rsidRPr="008539B8">
        <w:rPr>
          <w:rFonts w:ascii="Times New Roman" w:hAnsi="Times New Roman"/>
          <w:i/>
          <w:sz w:val="24"/>
          <w:szCs w:val="24"/>
        </w:rPr>
        <w:t xml:space="preserve">. </w:t>
      </w:r>
      <w:r w:rsidR="00F72DD0" w:rsidRPr="00F72DD0">
        <w:rPr>
          <w:rFonts w:ascii="Times New Roman" w:hAnsi="Times New Roman"/>
          <w:i/>
          <w:sz w:val="24"/>
          <w:szCs w:val="24"/>
        </w:rPr>
        <w:t xml:space="preserve">В случае сохранения периапикальных изменений </w:t>
      </w:r>
      <w:r w:rsidR="00F72DD0">
        <w:rPr>
          <w:rFonts w:ascii="Times New Roman" w:hAnsi="Times New Roman"/>
          <w:i/>
          <w:sz w:val="24"/>
          <w:szCs w:val="24"/>
        </w:rPr>
        <w:t xml:space="preserve">возможно </w:t>
      </w:r>
      <w:r w:rsidR="00F72DD0" w:rsidRPr="00F72DD0">
        <w:rPr>
          <w:rFonts w:ascii="Times New Roman" w:hAnsi="Times New Roman"/>
          <w:i/>
          <w:sz w:val="24"/>
          <w:szCs w:val="24"/>
        </w:rPr>
        <w:t xml:space="preserve">продлить период наблюдения до 3-4 лет с рентгенологическим контролем 1 раз в год. </w:t>
      </w:r>
      <w:r w:rsidR="00F72DD0">
        <w:rPr>
          <w:rFonts w:ascii="Times New Roman" w:hAnsi="Times New Roman"/>
          <w:i/>
          <w:sz w:val="24"/>
          <w:szCs w:val="24"/>
        </w:rPr>
        <w:t xml:space="preserve"> </w:t>
      </w:r>
      <w:r w:rsidRPr="008539B8">
        <w:rPr>
          <w:rFonts w:ascii="Times New Roman" w:hAnsi="Times New Roman"/>
          <w:i/>
          <w:sz w:val="24"/>
          <w:szCs w:val="24"/>
        </w:rPr>
        <w:t xml:space="preserve">При появлении клинических и </w:t>
      </w:r>
      <w:r w:rsidRPr="008539B8">
        <w:rPr>
          <w:rFonts w:ascii="Times New Roman" w:hAnsi="Times New Roman"/>
          <w:i/>
          <w:sz w:val="24"/>
          <w:szCs w:val="24"/>
        </w:rPr>
        <w:lastRenderedPageBreak/>
        <w:t>рентгенологических признаков</w:t>
      </w:r>
      <w:r w:rsidR="00A8527C" w:rsidRPr="008539B8">
        <w:rPr>
          <w:rFonts w:ascii="Times New Roman" w:hAnsi="Times New Roman"/>
          <w:i/>
          <w:sz w:val="24"/>
          <w:szCs w:val="24"/>
        </w:rPr>
        <w:t xml:space="preserve">  возобновления воспалительного процесса</w:t>
      </w:r>
      <w:r w:rsidRPr="008539B8">
        <w:rPr>
          <w:rFonts w:ascii="Times New Roman" w:hAnsi="Times New Roman"/>
          <w:i/>
          <w:sz w:val="24"/>
          <w:szCs w:val="24"/>
        </w:rPr>
        <w:t xml:space="preserve">  требуется повторно</w:t>
      </w:r>
      <w:bookmarkStart w:id="49" w:name="_Toc173684677"/>
      <w:r w:rsidR="00F72DD0">
        <w:rPr>
          <w:rFonts w:ascii="Times New Roman" w:hAnsi="Times New Roman"/>
          <w:i/>
          <w:sz w:val="24"/>
          <w:szCs w:val="24"/>
        </w:rPr>
        <w:t>е эндодонтическое вмешательство.</w:t>
      </w:r>
    </w:p>
    <w:p w14:paraId="06C4507F" w14:textId="0B8429B2" w:rsidR="006D1A36" w:rsidRPr="006D1A36" w:rsidRDefault="006D1A36" w:rsidP="0049070C">
      <w:pPr>
        <w:tabs>
          <w:tab w:val="num" w:pos="0"/>
        </w:tabs>
        <w:suppressAutoHyphens/>
        <w:spacing w:before="240" w:after="0" w:line="360" w:lineRule="auto"/>
        <w:jc w:val="center"/>
        <w:outlineLvl w:val="0"/>
        <w:rPr>
          <w:rFonts w:ascii="Times New Roman" w:eastAsia="Calibri" w:hAnsi="Times New Roman"/>
          <w:b/>
          <w:sz w:val="28"/>
          <w:szCs w:val="28"/>
          <w:lang w:eastAsia="zh-CN"/>
          <w14:ligatures w14:val="none"/>
        </w:rPr>
      </w:pPr>
      <w:bookmarkStart w:id="50" w:name="_Toc179972757"/>
      <w:r w:rsidRPr="006D1A36">
        <w:rPr>
          <w:rFonts w:ascii="Times New Roman" w:eastAsia="Calibri" w:hAnsi="Times New Roman"/>
          <w:b/>
          <w:sz w:val="28"/>
          <w:szCs w:val="28"/>
          <w:lang w:val="en-US" w:eastAsia="zh-CN"/>
          <w14:ligatures w14:val="none"/>
        </w:rPr>
        <w:t>X</w:t>
      </w:r>
      <w:r w:rsidRPr="006D1A36">
        <w:rPr>
          <w:rFonts w:ascii="Times New Roman" w:eastAsia="Calibri" w:hAnsi="Times New Roman"/>
          <w:b/>
          <w:sz w:val="28"/>
          <w:szCs w:val="28"/>
          <w:lang w:eastAsia="zh-CN"/>
          <w14:ligatures w14:val="none"/>
        </w:rPr>
        <w:t>. Организация медицинской помощи</w:t>
      </w:r>
      <w:bookmarkEnd w:id="49"/>
      <w:bookmarkEnd w:id="50"/>
    </w:p>
    <w:p w14:paraId="3450BE5A" w14:textId="77777777" w:rsidR="0049070C" w:rsidRDefault="0049070C" w:rsidP="0049070C">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Вид медицинской помощи: первичная медико-санитарная помощь.</w:t>
      </w:r>
    </w:p>
    <w:p w14:paraId="18A34E9A" w14:textId="77777777" w:rsidR="0049070C" w:rsidRDefault="0049070C" w:rsidP="0049070C">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Условия оказания медицинской помощи: амбулаторно.</w:t>
      </w:r>
    </w:p>
    <w:p w14:paraId="4C0B1D7F" w14:textId="77777777" w:rsidR="0049070C" w:rsidRPr="0049070C" w:rsidRDefault="0049070C" w:rsidP="0049070C">
      <w:pPr>
        <w:widowControl w:val="0"/>
        <w:autoSpaceDE w:val="0"/>
        <w:autoSpaceDN w:val="0"/>
        <w:adjustRightInd w:val="0"/>
        <w:rPr>
          <w:rFonts w:ascii="Times New Roman CYR" w:hAnsi="Times New Roman CYR" w:cs="Times New Roman CYR"/>
          <w:sz w:val="24"/>
          <w:szCs w:val="24"/>
        </w:rPr>
      </w:pPr>
      <w:r w:rsidRPr="0049070C">
        <w:rPr>
          <w:rFonts w:ascii="Times New Roman CYR" w:hAnsi="Times New Roman CYR" w:cs="Times New Roman CYR"/>
          <w:sz w:val="24"/>
          <w:szCs w:val="24"/>
        </w:rPr>
        <w:t>По показаниям возможно лечение в условиях анестезиологического пособия.</w:t>
      </w:r>
    </w:p>
    <w:p w14:paraId="3DCA3546" w14:textId="77777777" w:rsidR="006D1A36" w:rsidRPr="006D1A36" w:rsidRDefault="006D1A36" w:rsidP="0049070C">
      <w:pPr>
        <w:tabs>
          <w:tab w:val="num" w:pos="0"/>
        </w:tabs>
        <w:suppressAutoHyphens/>
        <w:spacing w:before="240" w:after="0" w:line="360" w:lineRule="auto"/>
        <w:jc w:val="center"/>
        <w:outlineLvl w:val="0"/>
        <w:rPr>
          <w:rFonts w:ascii="Times New Roman" w:eastAsia="Calibri" w:hAnsi="Times New Roman"/>
          <w:b/>
          <w:sz w:val="28"/>
          <w:szCs w:val="28"/>
          <w:lang w:eastAsia="zh-CN"/>
          <w14:ligatures w14:val="none"/>
        </w:rPr>
      </w:pPr>
      <w:bookmarkStart w:id="51" w:name="_Toc173684678"/>
      <w:bookmarkStart w:id="52" w:name="_Toc179972758"/>
      <w:r w:rsidRPr="006D1A36">
        <w:rPr>
          <w:rFonts w:ascii="Times New Roman" w:eastAsia="Calibri" w:hAnsi="Times New Roman"/>
          <w:b/>
          <w:sz w:val="28"/>
          <w:szCs w:val="28"/>
          <w:lang w:val="en-US" w:eastAsia="zh-CN"/>
          <w14:ligatures w14:val="none"/>
        </w:rPr>
        <w:t>XI</w:t>
      </w:r>
      <w:r w:rsidRPr="006D1A36">
        <w:rPr>
          <w:rFonts w:ascii="Times New Roman" w:eastAsia="Calibri" w:hAnsi="Times New Roman"/>
          <w:b/>
          <w:sz w:val="28"/>
          <w:szCs w:val="28"/>
          <w:lang w:eastAsia="zh-CN"/>
          <w14:ligatures w14:val="none"/>
        </w:rPr>
        <w:t>. Дополнительная информация (в том числе факторы, влияющие на исход заболевания или состояния).</w:t>
      </w:r>
      <w:bookmarkEnd w:id="51"/>
      <w:bookmarkEnd w:id="52"/>
    </w:p>
    <w:p w14:paraId="7BAF30A3" w14:textId="77777777" w:rsidR="0040722E" w:rsidRPr="006D1A36" w:rsidRDefault="0040722E" w:rsidP="0040722E">
      <w:pPr>
        <w:widowControl w:val="0"/>
        <w:autoSpaceDE w:val="0"/>
        <w:autoSpaceDN w:val="0"/>
        <w:adjustRightInd w:val="0"/>
        <w:spacing w:after="0" w:line="360" w:lineRule="auto"/>
        <w:ind w:firstLine="709"/>
        <w:jc w:val="both"/>
        <w:rPr>
          <w:rFonts w:ascii="Times New Roman" w:hAnsi="Times New Roman"/>
          <w:sz w:val="24"/>
          <w:szCs w:val="24"/>
          <w:highlight w:val="yellow"/>
        </w:rPr>
      </w:pPr>
    </w:p>
    <w:p w14:paraId="376F1AB4" w14:textId="5D4EFCCB" w:rsidR="00354875" w:rsidRDefault="0040722E" w:rsidP="00354875">
      <w:pPr>
        <w:widowControl w:val="0"/>
        <w:autoSpaceDE w:val="0"/>
        <w:autoSpaceDN w:val="0"/>
        <w:adjustRightInd w:val="0"/>
        <w:spacing w:line="360" w:lineRule="auto"/>
        <w:ind w:firstLine="272"/>
        <w:jc w:val="both"/>
        <w:rPr>
          <w:rFonts w:ascii="Times New Roman CYR" w:hAnsi="Times New Roman CYR" w:cs="Times New Roman CYR"/>
          <w:sz w:val="24"/>
          <w:szCs w:val="24"/>
        </w:rPr>
      </w:pPr>
      <w:r w:rsidRPr="009A7BD4">
        <w:rPr>
          <w:rFonts w:ascii="Times New Roman CYR" w:hAnsi="Times New Roman CYR" w:cs="Times New Roman CYR"/>
          <w:sz w:val="24"/>
          <w:szCs w:val="24"/>
        </w:rPr>
        <w:t>Зубы с хроническими формами периодонтита представляют собой очаги хронической инфекции</w:t>
      </w:r>
      <w:r w:rsidR="00354875">
        <w:rPr>
          <w:rFonts w:ascii="Times New Roman CYR" w:hAnsi="Times New Roman CYR" w:cs="Times New Roman CYR"/>
          <w:sz w:val="24"/>
          <w:szCs w:val="24"/>
        </w:rPr>
        <w:t>.</w:t>
      </w:r>
      <w:r w:rsidR="00354875" w:rsidRPr="00354875">
        <w:t xml:space="preserve"> </w:t>
      </w:r>
      <w:r w:rsidR="00354875" w:rsidRPr="00354875">
        <w:rPr>
          <w:rFonts w:ascii="Times New Roman CYR" w:hAnsi="Times New Roman CYR" w:cs="Times New Roman CYR"/>
          <w:sz w:val="24"/>
          <w:szCs w:val="24"/>
        </w:rPr>
        <w:t>Сроки восстановления костной ткани у больных имеют прямую зависимость от возраста пациентов и характера сопутствующего заболевания.</w:t>
      </w:r>
    </w:p>
    <w:p w14:paraId="555FA87F" w14:textId="2EE8923D" w:rsidR="002A6766" w:rsidRPr="00354875" w:rsidRDefault="002A6766" w:rsidP="00354875">
      <w:pPr>
        <w:widowControl w:val="0"/>
        <w:autoSpaceDE w:val="0"/>
        <w:autoSpaceDN w:val="0"/>
        <w:adjustRightInd w:val="0"/>
        <w:spacing w:line="360" w:lineRule="auto"/>
        <w:ind w:firstLine="272"/>
        <w:jc w:val="both"/>
        <w:rPr>
          <w:rFonts w:ascii="Times New Roman CYR" w:hAnsi="Times New Roman CYR" w:cs="Times New Roman CYR"/>
          <w:b/>
          <w:bCs/>
          <w:sz w:val="24"/>
          <w:szCs w:val="24"/>
        </w:rPr>
      </w:pPr>
      <w:r>
        <w:rPr>
          <w:rFonts w:ascii="Times New Roman CYR" w:hAnsi="Times New Roman CYR" w:cs="Times New Roman CYR"/>
          <w:sz w:val="24"/>
          <w:szCs w:val="24"/>
        </w:rPr>
        <w:t>Ортопедическое лечение возможно через 2 недели пос</w:t>
      </w:r>
      <w:r w:rsidR="0058073F">
        <w:rPr>
          <w:rFonts w:ascii="Times New Roman CYR" w:hAnsi="Times New Roman CYR" w:cs="Times New Roman CYR"/>
          <w:sz w:val="24"/>
          <w:szCs w:val="24"/>
        </w:rPr>
        <w:t>ле эндодонтического при отсутствии клинических проявлений. Выведение незначительного количества пломбировочного материала за верхушку зуба может приводить к незначительным постпломбировочным болям, которые со временем ( обычно в течени</w:t>
      </w:r>
      <w:r w:rsidR="00F72DD0">
        <w:rPr>
          <w:rFonts w:ascii="Times New Roman CYR" w:hAnsi="Times New Roman CYR" w:cs="Times New Roman CYR"/>
          <w:sz w:val="24"/>
          <w:szCs w:val="24"/>
        </w:rPr>
        <w:t>е</w:t>
      </w:r>
      <w:r w:rsidR="0058073F">
        <w:rPr>
          <w:rFonts w:ascii="Times New Roman CYR" w:hAnsi="Times New Roman CYR" w:cs="Times New Roman CYR"/>
          <w:sz w:val="24"/>
          <w:szCs w:val="24"/>
        </w:rPr>
        <w:t xml:space="preserve"> двух недель проходят)</w:t>
      </w:r>
      <w:r w:rsidR="00F72DD0">
        <w:rPr>
          <w:rFonts w:ascii="Times New Roman CYR" w:hAnsi="Times New Roman CYR" w:cs="Times New Roman CYR"/>
          <w:sz w:val="24"/>
          <w:szCs w:val="24"/>
        </w:rPr>
        <w:t>,</w:t>
      </w:r>
      <w:r w:rsidR="0058073F">
        <w:rPr>
          <w:rFonts w:ascii="Times New Roman CYR" w:hAnsi="Times New Roman CYR" w:cs="Times New Roman CYR"/>
          <w:sz w:val="24"/>
          <w:szCs w:val="24"/>
        </w:rPr>
        <w:t xml:space="preserve"> а материал рассасывается и </w:t>
      </w:r>
      <w:r w:rsidR="00ED7F37">
        <w:rPr>
          <w:rFonts w:ascii="Times New Roman CYR" w:hAnsi="Times New Roman CYR" w:cs="Times New Roman CYR"/>
          <w:sz w:val="24"/>
          <w:szCs w:val="24"/>
        </w:rPr>
        <w:t>п</w:t>
      </w:r>
      <w:r w:rsidR="0058073F">
        <w:rPr>
          <w:rFonts w:ascii="Times New Roman CYR" w:hAnsi="Times New Roman CYR" w:cs="Times New Roman CYR"/>
          <w:sz w:val="24"/>
          <w:szCs w:val="24"/>
        </w:rPr>
        <w:t>ри последующих рентгенологических диспансерных обследованиях в периапикальной области не определяются.</w:t>
      </w:r>
    </w:p>
    <w:p w14:paraId="5DBC267A" w14:textId="26DBC065" w:rsidR="0040722E" w:rsidRPr="009A7BD4" w:rsidRDefault="0040722E" w:rsidP="0040722E">
      <w:pPr>
        <w:widowControl w:val="0"/>
        <w:autoSpaceDE w:val="0"/>
        <w:autoSpaceDN w:val="0"/>
        <w:adjustRightInd w:val="0"/>
        <w:spacing w:line="360" w:lineRule="auto"/>
        <w:ind w:firstLine="272"/>
        <w:jc w:val="both"/>
        <w:rPr>
          <w:rFonts w:ascii="Times New Roman CYR" w:hAnsi="Times New Roman CYR" w:cs="Times New Roman CYR"/>
          <w:sz w:val="24"/>
          <w:szCs w:val="24"/>
        </w:rPr>
      </w:pPr>
      <w:r w:rsidRPr="009A7BD4">
        <w:rPr>
          <w:rFonts w:ascii="Times New Roman CYR" w:hAnsi="Times New Roman CYR" w:cs="Times New Roman CYR"/>
          <w:sz w:val="24"/>
          <w:szCs w:val="24"/>
        </w:rPr>
        <w:t xml:space="preserve">Несвоевременное лечение периодонтита приводит к развитию патологических процессов и как следствие к </w:t>
      </w:r>
      <w:r w:rsidR="00FA11F4">
        <w:rPr>
          <w:rFonts w:ascii="Times New Roman CYR" w:hAnsi="Times New Roman CYR" w:cs="Times New Roman CYR"/>
          <w:sz w:val="24"/>
          <w:szCs w:val="24"/>
        </w:rPr>
        <w:t>утрате</w:t>
      </w:r>
      <w:r w:rsidRPr="009A7BD4">
        <w:rPr>
          <w:rFonts w:ascii="Times New Roman CYR" w:hAnsi="Times New Roman CYR" w:cs="Times New Roman CYR"/>
          <w:sz w:val="24"/>
          <w:szCs w:val="24"/>
        </w:rPr>
        <w:t xml:space="preserve"> зубов, что в свою очередь обусловливает возникновение вторичных деформаций зубных рядов и патологии височно-нижнечелюстного сустава. Болезни периодонта непосредственным образом влияют на здо</w:t>
      </w:r>
      <w:r>
        <w:rPr>
          <w:rFonts w:ascii="Times New Roman CYR" w:hAnsi="Times New Roman CYR" w:cs="Times New Roman CYR"/>
          <w:sz w:val="24"/>
          <w:szCs w:val="24"/>
        </w:rPr>
        <w:t xml:space="preserve">ровье и качество жизни пациента </w:t>
      </w:r>
    </w:p>
    <w:p w14:paraId="38564B88" w14:textId="77777777" w:rsidR="006D1A36" w:rsidRPr="006D1A36" w:rsidRDefault="006D1A36" w:rsidP="006D1A36">
      <w:pPr>
        <w:tabs>
          <w:tab w:val="num" w:pos="0"/>
        </w:tabs>
        <w:suppressAutoHyphens/>
        <w:spacing w:before="240" w:after="0" w:line="360" w:lineRule="auto"/>
        <w:jc w:val="center"/>
        <w:outlineLvl w:val="0"/>
        <w:rPr>
          <w:rFonts w:ascii="Times New Roman" w:eastAsia="Calibri" w:hAnsi="Times New Roman"/>
          <w:b/>
          <w:sz w:val="28"/>
          <w:szCs w:val="28"/>
          <w:lang w:eastAsia="zh-CN"/>
          <w14:ligatures w14:val="none"/>
        </w:rPr>
      </w:pPr>
      <w:bookmarkStart w:id="53" w:name="_Toc173684679"/>
      <w:bookmarkStart w:id="54" w:name="_Toc179972759"/>
      <w:r w:rsidRPr="006D1A36">
        <w:rPr>
          <w:rFonts w:ascii="Times New Roman" w:eastAsia="Calibri" w:hAnsi="Times New Roman"/>
          <w:b/>
          <w:sz w:val="28"/>
          <w:szCs w:val="28"/>
          <w:lang w:eastAsia="zh-CN"/>
          <w14:ligatures w14:val="none"/>
        </w:rPr>
        <w:t>XII. Критерии оценки качества медицинской помощи.</w:t>
      </w:r>
      <w:bookmarkEnd w:id="53"/>
      <w:bookmarkEnd w:id="54"/>
    </w:p>
    <w:p w14:paraId="523FCF8E" w14:textId="77777777" w:rsidR="0040722E" w:rsidRPr="003E3483" w:rsidRDefault="0040722E" w:rsidP="006D1A36">
      <w:pPr>
        <w:widowControl w:val="0"/>
        <w:autoSpaceDE w:val="0"/>
        <w:autoSpaceDN w:val="0"/>
        <w:adjustRightInd w:val="0"/>
        <w:spacing w:after="0" w:line="360" w:lineRule="auto"/>
        <w:jc w:val="center"/>
        <w:rPr>
          <w:rFonts w:ascii="Times New Roman" w:hAnsi="Times New Roman"/>
          <w:sz w:val="24"/>
          <w:szCs w:val="24"/>
        </w:rPr>
      </w:pPr>
    </w:p>
    <w:p w14:paraId="750A5924" w14:textId="77777777" w:rsidR="0040722E" w:rsidRPr="003E3483" w:rsidRDefault="0040722E" w:rsidP="0040722E">
      <w:pPr>
        <w:widowControl w:val="0"/>
        <w:autoSpaceDE w:val="0"/>
        <w:autoSpaceDN w:val="0"/>
        <w:adjustRightInd w:val="0"/>
        <w:spacing w:after="0" w:line="26" w:lineRule="atLeast"/>
        <w:jc w:val="both"/>
        <w:rPr>
          <w:rFonts w:ascii="Times New Roman" w:hAnsi="Times New Roman"/>
          <w:sz w:val="24"/>
          <w:szCs w:val="24"/>
        </w:rPr>
      </w:pPr>
      <w:r>
        <w:rPr>
          <w:rFonts w:ascii="Times New Roman CYR" w:hAnsi="Times New Roman CYR" w:cs="Times New Roman CYR"/>
          <w:sz w:val="24"/>
          <w:szCs w:val="24"/>
        </w:rPr>
        <w:t>Группа заболеваний или состояний:</w:t>
      </w:r>
      <w:r>
        <w:rPr>
          <w:rFonts w:ascii="Times New Roman CYR" w:hAnsi="Times New Roman CYR" w:cs="Times New Roman CYR"/>
          <w:b/>
          <w:bCs/>
          <w:sz w:val="24"/>
          <w:szCs w:val="24"/>
        </w:rPr>
        <w:t xml:space="preserve"> Периодонтит зуба</w:t>
      </w:r>
      <w:r>
        <w:rPr>
          <w:rFonts w:ascii="Times New Roman" w:hAnsi="Times New Roman"/>
          <w:sz w:val="24"/>
          <w:szCs w:val="24"/>
          <w:lang w:val="en-US"/>
        </w:rPr>
        <w:t> </w:t>
      </w:r>
      <w:r w:rsidRPr="003E3483">
        <w:rPr>
          <w:rFonts w:ascii="Times New Roman" w:hAnsi="Times New Roman"/>
          <w:sz w:val="24"/>
          <w:szCs w:val="24"/>
        </w:rPr>
        <w:t xml:space="preserve"> </w:t>
      </w:r>
    </w:p>
    <w:p w14:paraId="290AC320" w14:textId="080D0492" w:rsidR="0040722E" w:rsidRDefault="0040722E" w:rsidP="0040722E">
      <w:pPr>
        <w:widowControl w:val="0"/>
        <w:autoSpaceDE w:val="0"/>
        <w:autoSpaceDN w:val="0"/>
        <w:adjustRightInd w:val="0"/>
        <w:spacing w:after="0" w:line="26" w:lineRule="atLeast"/>
        <w:jc w:val="both"/>
        <w:rPr>
          <w:rFonts w:ascii="Times New Roman CYR" w:hAnsi="Times New Roman CYR" w:cs="Times New Roman CYR"/>
          <w:sz w:val="24"/>
          <w:szCs w:val="24"/>
        </w:rPr>
      </w:pPr>
      <w:r>
        <w:rPr>
          <w:rFonts w:ascii="Times New Roman CYR" w:hAnsi="Times New Roman CYR" w:cs="Times New Roman CYR"/>
          <w:sz w:val="24"/>
          <w:szCs w:val="24"/>
        </w:rPr>
        <w:t>Код/коды по МКБ-10 К0</w:t>
      </w:r>
      <w:r w:rsidR="00B430DA">
        <w:rPr>
          <w:rFonts w:ascii="Times New Roman CYR" w:hAnsi="Times New Roman CYR" w:cs="Times New Roman CYR"/>
          <w:sz w:val="24"/>
          <w:szCs w:val="24"/>
        </w:rPr>
        <w:t>4.4-К04.7</w:t>
      </w:r>
    </w:p>
    <w:p w14:paraId="5D414805" w14:textId="17DE6309" w:rsidR="00B430DA" w:rsidRDefault="00B430DA" w:rsidP="0040722E">
      <w:pPr>
        <w:widowControl w:val="0"/>
        <w:autoSpaceDE w:val="0"/>
        <w:autoSpaceDN w:val="0"/>
        <w:adjustRightInd w:val="0"/>
        <w:spacing w:after="0" w:line="26" w:lineRule="atLeast"/>
        <w:jc w:val="both"/>
        <w:rPr>
          <w:rFonts w:ascii="Times New Roman CYR" w:hAnsi="Times New Roman CYR" w:cs="Times New Roman CYR"/>
          <w:sz w:val="24"/>
          <w:szCs w:val="24"/>
        </w:rPr>
      </w:pPr>
      <w:r w:rsidRPr="00B430DA">
        <w:rPr>
          <w:rFonts w:ascii="Times New Roman CYR" w:hAnsi="Times New Roman CYR" w:cs="Times New Roman CYR"/>
          <w:sz w:val="24"/>
          <w:szCs w:val="24"/>
        </w:rPr>
        <w:t>Нозологические формы:</w:t>
      </w:r>
      <w:r>
        <w:rPr>
          <w:rFonts w:ascii="Times New Roman CYR" w:hAnsi="Times New Roman CYR" w:cs="Times New Roman CYR"/>
          <w:sz w:val="24"/>
          <w:szCs w:val="24"/>
        </w:rPr>
        <w:t xml:space="preserve"> Острый ап</w:t>
      </w:r>
      <w:r w:rsidR="00FA11F4">
        <w:rPr>
          <w:rFonts w:ascii="Times New Roman CYR" w:hAnsi="Times New Roman CYR" w:cs="Times New Roman CYR"/>
          <w:sz w:val="24"/>
          <w:szCs w:val="24"/>
        </w:rPr>
        <w:t>и</w:t>
      </w:r>
      <w:r>
        <w:rPr>
          <w:rFonts w:ascii="Times New Roman CYR" w:hAnsi="Times New Roman CYR" w:cs="Times New Roman CYR"/>
          <w:sz w:val="24"/>
          <w:szCs w:val="24"/>
        </w:rPr>
        <w:t xml:space="preserve">кальный периодонтит. Хронический апикальный периодонтит. Гранулема. </w:t>
      </w:r>
      <w:bookmarkStart w:id="55" w:name="_Hlk173876473"/>
      <w:r>
        <w:rPr>
          <w:rFonts w:ascii="Times New Roman CYR" w:hAnsi="Times New Roman CYR" w:cs="Times New Roman CYR"/>
          <w:sz w:val="24"/>
          <w:szCs w:val="24"/>
        </w:rPr>
        <w:t>Периапикальный абсцесс со свищем</w:t>
      </w:r>
      <w:bookmarkEnd w:id="55"/>
      <w:r>
        <w:rPr>
          <w:rFonts w:ascii="Times New Roman CYR" w:hAnsi="Times New Roman CYR" w:cs="Times New Roman CYR"/>
          <w:sz w:val="24"/>
          <w:szCs w:val="24"/>
        </w:rPr>
        <w:t xml:space="preserve">. </w:t>
      </w:r>
      <w:r w:rsidRPr="00B430DA">
        <w:rPr>
          <w:rFonts w:ascii="Times New Roman CYR" w:hAnsi="Times New Roman CYR" w:cs="Times New Roman CYR"/>
          <w:sz w:val="24"/>
          <w:szCs w:val="24"/>
        </w:rPr>
        <w:t xml:space="preserve">Периапикальный абсцесс </w:t>
      </w:r>
      <w:r>
        <w:rPr>
          <w:rFonts w:ascii="Times New Roman CYR" w:hAnsi="Times New Roman CYR" w:cs="Times New Roman CYR"/>
          <w:sz w:val="24"/>
          <w:szCs w:val="24"/>
        </w:rPr>
        <w:t>без</w:t>
      </w:r>
      <w:r w:rsidRPr="00B430DA">
        <w:rPr>
          <w:rFonts w:ascii="Times New Roman CYR" w:hAnsi="Times New Roman CYR" w:cs="Times New Roman CYR"/>
          <w:sz w:val="24"/>
          <w:szCs w:val="24"/>
        </w:rPr>
        <w:t xml:space="preserve"> свищ</w:t>
      </w:r>
      <w:r>
        <w:rPr>
          <w:rFonts w:ascii="Times New Roman CYR" w:hAnsi="Times New Roman CYR" w:cs="Times New Roman CYR"/>
          <w:sz w:val="24"/>
          <w:szCs w:val="24"/>
        </w:rPr>
        <w:t>а.</w:t>
      </w:r>
    </w:p>
    <w:p w14:paraId="3E410BA2" w14:textId="77777777" w:rsidR="00B430DA" w:rsidRPr="00B430DA" w:rsidRDefault="00B430DA" w:rsidP="00B430DA">
      <w:pPr>
        <w:widowControl w:val="0"/>
        <w:autoSpaceDE w:val="0"/>
        <w:autoSpaceDN w:val="0"/>
        <w:adjustRightInd w:val="0"/>
        <w:spacing w:after="0" w:line="26" w:lineRule="atLeast"/>
        <w:jc w:val="both"/>
        <w:rPr>
          <w:rFonts w:ascii="Times New Roman CYR" w:hAnsi="Times New Roman CYR" w:cs="Times New Roman CYR"/>
          <w:sz w:val="24"/>
          <w:szCs w:val="24"/>
        </w:rPr>
      </w:pPr>
      <w:r w:rsidRPr="00B430DA">
        <w:rPr>
          <w:rFonts w:ascii="Times New Roman CYR" w:hAnsi="Times New Roman CYR" w:cs="Times New Roman CYR"/>
          <w:sz w:val="24"/>
          <w:szCs w:val="24"/>
        </w:rPr>
        <w:t>Вид медицинской помощи: первичная медико-санитарная помощь</w:t>
      </w:r>
    </w:p>
    <w:p w14:paraId="6E1F4EA3" w14:textId="236D5ABB" w:rsidR="00B430DA" w:rsidRPr="00B430DA" w:rsidRDefault="00B430DA" w:rsidP="00B430DA">
      <w:pPr>
        <w:widowControl w:val="0"/>
        <w:autoSpaceDE w:val="0"/>
        <w:autoSpaceDN w:val="0"/>
        <w:adjustRightInd w:val="0"/>
        <w:spacing w:after="0" w:line="26" w:lineRule="atLeast"/>
        <w:jc w:val="both"/>
        <w:rPr>
          <w:rFonts w:ascii="Times New Roman CYR" w:hAnsi="Times New Roman CYR" w:cs="Times New Roman CYR"/>
          <w:sz w:val="24"/>
          <w:szCs w:val="24"/>
        </w:rPr>
      </w:pPr>
      <w:r w:rsidRPr="00B430DA">
        <w:rPr>
          <w:rFonts w:ascii="Times New Roman CYR" w:hAnsi="Times New Roman CYR" w:cs="Times New Roman CYR"/>
          <w:sz w:val="24"/>
          <w:szCs w:val="24"/>
        </w:rPr>
        <w:lastRenderedPageBreak/>
        <w:t>Условия оказания медицинской помощи: амбулаторно</w:t>
      </w:r>
      <w:r>
        <w:rPr>
          <w:rFonts w:ascii="Times New Roman CYR" w:hAnsi="Times New Roman CYR" w:cs="Times New Roman CYR"/>
          <w:sz w:val="24"/>
          <w:szCs w:val="24"/>
        </w:rPr>
        <w:t>,</w:t>
      </w:r>
      <w:r w:rsidRPr="00B430DA">
        <w:rPr>
          <w:rFonts w:ascii="Times New Roman CYR" w:hAnsi="Times New Roman CYR" w:cs="Times New Roman CYR"/>
          <w:sz w:val="24"/>
          <w:szCs w:val="24"/>
        </w:rPr>
        <w:t xml:space="preserve"> </w:t>
      </w:r>
      <w:r>
        <w:rPr>
          <w:rFonts w:ascii="Times New Roman CYR" w:hAnsi="Times New Roman CYR" w:cs="Times New Roman CYR"/>
          <w:sz w:val="24"/>
          <w:szCs w:val="24"/>
        </w:rPr>
        <w:t>в условиях стационара (по показаниям)</w:t>
      </w:r>
      <w:r w:rsidR="00A4163C">
        <w:rPr>
          <w:rFonts w:ascii="Times New Roman CYR" w:hAnsi="Times New Roman CYR" w:cs="Times New Roman CYR"/>
          <w:sz w:val="24"/>
          <w:szCs w:val="24"/>
        </w:rPr>
        <w:t>.</w:t>
      </w:r>
    </w:p>
    <w:p w14:paraId="779C3242" w14:textId="77777777" w:rsidR="00B430DA" w:rsidRDefault="00B430DA" w:rsidP="0040722E">
      <w:pPr>
        <w:widowControl w:val="0"/>
        <w:autoSpaceDE w:val="0"/>
        <w:autoSpaceDN w:val="0"/>
        <w:adjustRightInd w:val="0"/>
        <w:spacing w:after="0" w:line="26" w:lineRule="atLeast"/>
        <w:jc w:val="both"/>
        <w:rPr>
          <w:rFonts w:ascii="Times New Roman CYR" w:hAnsi="Times New Roman CYR" w:cs="Times New Roman CYR"/>
          <w:sz w:val="24"/>
          <w:szCs w:val="24"/>
        </w:rPr>
      </w:pPr>
    </w:p>
    <w:p w14:paraId="07CAF7FE" w14:textId="0A6F1301" w:rsidR="0040722E" w:rsidRPr="003E3483" w:rsidRDefault="0040722E" w:rsidP="0040722E">
      <w:pPr>
        <w:widowControl w:val="0"/>
        <w:autoSpaceDE w:val="0"/>
        <w:autoSpaceDN w:val="0"/>
        <w:adjustRightInd w:val="0"/>
        <w:spacing w:after="0" w:line="26" w:lineRule="atLeast"/>
        <w:ind w:left="1080"/>
        <w:jc w:val="both"/>
        <w:rPr>
          <w:rFonts w:ascii="Times New Roman" w:hAnsi="Times New Roman"/>
          <w:sz w:val="24"/>
          <w:szCs w:val="24"/>
        </w:rPr>
      </w:pPr>
    </w:p>
    <w:tbl>
      <w:tblPr>
        <w:tblW w:w="0" w:type="auto"/>
        <w:tblInd w:w="-146" w:type="dxa"/>
        <w:tblLayout w:type="fixed"/>
        <w:tblCellMar>
          <w:left w:w="44" w:type="dxa"/>
          <w:right w:w="44" w:type="dxa"/>
        </w:tblCellMar>
        <w:tblLook w:val="0000" w:firstRow="0" w:lastRow="0" w:firstColumn="0" w:lastColumn="0" w:noHBand="0" w:noVBand="0"/>
      </w:tblPr>
      <w:tblGrid>
        <w:gridCol w:w="583"/>
        <w:gridCol w:w="3869"/>
        <w:gridCol w:w="1779"/>
        <w:gridCol w:w="1915"/>
        <w:gridCol w:w="773"/>
        <w:gridCol w:w="862"/>
      </w:tblGrid>
      <w:tr w:rsidR="0040722E" w:rsidRPr="007D70BE" w14:paraId="399AEC34" w14:textId="77777777" w:rsidTr="0083684C">
        <w:trPr>
          <w:trHeight w:val="1"/>
        </w:trPr>
        <w:tc>
          <w:tcPr>
            <w:tcW w:w="583" w:type="dxa"/>
            <w:tcBorders>
              <w:top w:val="single" w:sz="2" w:space="0" w:color="000001"/>
              <w:left w:val="single" w:sz="2" w:space="0" w:color="000001"/>
              <w:bottom w:val="single" w:sz="2" w:space="0" w:color="000001"/>
              <w:right w:val="nil"/>
            </w:tcBorders>
          </w:tcPr>
          <w:p w14:paraId="10988E6A" w14:textId="77777777" w:rsidR="0040722E" w:rsidRPr="007D70BE" w:rsidRDefault="0040722E" w:rsidP="0083684C">
            <w:pPr>
              <w:widowControl w:val="0"/>
              <w:suppressAutoHyphens/>
              <w:autoSpaceDE w:val="0"/>
              <w:autoSpaceDN w:val="0"/>
              <w:adjustRightInd w:val="0"/>
              <w:rPr>
                <w:rFonts w:eastAsiaTheme="minorEastAsia" w:cs="Calibri"/>
                <w:lang w:val="en-US"/>
              </w:rPr>
            </w:pPr>
            <w:r w:rsidRPr="007D70BE">
              <w:rPr>
                <w:rFonts w:ascii="Times New Roman" w:eastAsiaTheme="minorEastAsia" w:hAnsi="Times New Roman"/>
                <w:b/>
                <w:bCs/>
                <w:sz w:val="24"/>
                <w:szCs w:val="24"/>
                <w:lang w:val="en-US"/>
              </w:rPr>
              <w:t>№</w:t>
            </w:r>
          </w:p>
        </w:tc>
        <w:tc>
          <w:tcPr>
            <w:tcW w:w="3869" w:type="dxa"/>
            <w:tcBorders>
              <w:top w:val="single" w:sz="2" w:space="0" w:color="000001"/>
              <w:left w:val="single" w:sz="2" w:space="0" w:color="000001"/>
              <w:bottom w:val="single" w:sz="2" w:space="0" w:color="000001"/>
              <w:right w:val="nil"/>
            </w:tcBorders>
          </w:tcPr>
          <w:p w14:paraId="479C2265" w14:textId="77777777" w:rsidR="0040722E" w:rsidRPr="00B430DA" w:rsidRDefault="0040722E" w:rsidP="0083684C">
            <w:pPr>
              <w:widowControl w:val="0"/>
              <w:suppressAutoHyphens/>
              <w:autoSpaceDE w:val="0"/>
              <w:autoSpaceDN w:val="0"/>
              <w:adjustRightInd w:val="0"/>
              <w:rPr>
                <w:rFonts w:eastAsiaTheme="minorEastAsia" w:cs="Calibri"/>
                <w:lang w:val="en-US"/>
              </w:rPr>
            </w:pPr>
            <w:r w:rsidRPr="00B430DA">
              <w:rPr>
                <w:rFonts w:ascii="Times New Roman CYR" w:eastAsiaTheme="minorEastAsia" w:hAnsi="Times New Roman CYR" w:cs="Times New Roman CYR"/>
                <w:b/>
                <w:bCs/>
              </w:rPr>
              <w:t>Критерии качества</w:t>
            </w:r>
          </w:p>
        </w:tc>
        <w:tc>
          <w:tcPr>
            <w:tcW w:w="1779" w:type="dxa"/>
            <w:tcBorders>
              <w:top w:val="single" w:sz="2" w:space="0" w:color="000001"/>
              <w:left w:val="single" w:sz="2" w:space="0" w:color="000001"/>
              <w:bottom w:val="single" w:sz="2" w:space="0" w:color="000001"/>
              <w:right w:val="single" w:sz="2" w:space="0" w:color="00000A"/>
            </w:tcBorders>
          </w:tcPr>
          <w:p w14:paraId="4BE044C6" w14:textId="77777777" w:rsidR="0040722E" w:rsidRPr="00B430DA" w:rsidRDefault="0040722E" w:rsidP="0083684C">
            <w:pPr>
              <w:widowControl w:val="0"/>
              <w:suppressAutoHyphens/>
              <w:autoSpaceDE w:val="0"/>
              <w:autoSpaceDN w:val="0"/>
              <w:adjustRightInd w:val="0"/>
              <w:rPr>
                <w:rFonts w:eastAsiaTheme="minorEastAsia" w:cs="Calibri"/>
                <w:lang w:val="en-US"/>
              </w:rPr>
            </w:pPr>
            <w:r w:rsidRPr="00B430DA">
              <w:rPr>
                <w:rFonts w:ascii="Times New Roman CYR" w:eastAsiaTheme="minorEastAsia" w:hAnsi="Times New Roman CYR" w:cs="Times New Roman CYR"/>
                <w:b/>
                <w:bCs/>
              </w:rPr>
              <w:t>Уровень достоверности доказательств</w:t>
            </w:r>
          </w:p>
        </w:tc>
        <w:tc>
          <w:tcPr>
            <w:tcW w:w="1915" w:type="dxa"/>
            <w:tcBorders>
              <w:top w:val="single" w:sz="2" w:space="0" w:color="00000A"/>
              <w:left w:val="single" w:sz="2" w:space="0" w:color="00000A"/>
              <w:bottom w:val="single" w:sz="2" w:space="0" w:color="00000A"/>
              <w:right w:val="single" w:sz="2" w:space="0" w:color="00000A"/>
            </w:tcBorders>
          </w:tcPr>
          <w:p w14:paraId="75BB2FBA" w14:textId="77777777" w:rsidR="0040722E" w:rsidRPr="00B430DA" w:rsidRDefault="0040722E" w:rsidP="0083684C">
            <w:pPr>
              <w:widowControl w:val="0"/>
              <w:suppressAutoHyphens/>
              <w:autoSpaceDE w:val="0"/>
              <w:autoSpaceDN w:val="0"/>
              <w:adjustRightInd w:val="0"/>
              <w:rPr>
                <w:rFonts w:eastAsiaTheme="minorEastAsia" w:cs="Calibri"/>
                <w:lang w:val="en-US"/>
              </w:rPr>
            </w:pPr>
            <w:r w:rsidRPr="00B430DA">
              <w:rPr>
                <w:rFonts w:ascii="Times New Roman CYR" w:eastAsiaTheme="minorEastAsia" w:hAnsi="Times New Roman CYR" w:cs="Times New Roman CYR"/>
                <w:b/>
                <w:bCs/>
              </w:rPr>
              <w:t>Уровень убедительности рекомендаций</w:t>
            </w:r>
          </w:p>
        </w:tc>
        <w:tc>
          <w:tcPr>
            <w:tcW w:w="1635" w:type="dxa"/>
            <w:gridSpan w:val="2"/>
            <w:tcBorders>
              <w:top w:val="single" w:sz="2" w:space="0" w:color="00000A"/>
              <w:left w:val="single" w:sz="2" w:space="0" w:color="00000A"/>
              <w:bottom w:val="single" w:sz="2" w:space="0" w:color="00000A"/>
              <w:right w:val="single" w:sz="2" w:space="0" w:color="00000A"/>
            </w:tcBorders>
          </w:tcPr>
          <w:p w14:paraId="2922DD92" w14:textId="77777777" w:rsidR="0040722E" w:rsidRPr="00B430DA" w:rsidRDefault="0040722E" w:rsidP="0083684C">
            <w:pPr>
              <w:widowControl w:val="0"/>
              <w:suppressAutoHyphens/>
              <w:autoSpaceDE w:val="0"/>
              <w:autoSpaceDN w:val="0"/>
              <w:adjustRightInd w:val="0"/>
              <w:spacing w:line="240" w:lineRule="auto"/>
              <w:rPr>
                <w:rFonts w:eastAsiaTheme="minorEastAsia" w:cs="Calibri"/>
                <w:lang w:val="en-US"/>
              </w:rPr>
            </w:pPr>
            <w:r w:rsidRPr="00B430DA">
              <w:rPr>
                <w:rFonts w:ascii="Times New Roman CYR" w:eastAsiaTheme="minorEastAsia" w:hAnsi="Times New Roman CYR" w:cs="Times New Roman CYR"/>
                <w:b/>
                <w:bCs/>
              </w:rPr>
              <w:t>Оценка выполнения</w:t>
            </w:r>
          </w:p>
        </w:tc>
      </w:tr>
      <w:tr w:rsidR="0040722E" w:rsidRPr="007D70BE" w14:paraId="21650869" w14:textId="77777777" w:rsidTr="0083684C">
        <w:trPr>
          <w:trHeight w:val="1"/>
        </w:trPr>
        <w:tc>
          <w:tcPr>
            <w:tcW w:w="583" w:type="dxa"/>
            <w:tcBorders>
              <w:top w:val="single" w:sz="2" w:space="0" w:color="000001"/>
              <w:left w:val="single" w:sz="2" w:space="0" w:color="000001"/>
              <w:bottom w:val="single" w:sz="2" w:space="0" w:color="000001"/>
              <w:right w:val="nil"/>
            </w:tcBorders>
          </w:tcPr>
          <w:p w14:paraId="07644948" w14:textId="77777777" w:rsidR="0040722E" w:rsidRPr="007D70BE" w:rsidRDefault="0040722E" w:rsidP="0083684C">
            <w:pPr>
              <w:widowControl w:val="0"/>
              <w:suppressAutoHyphens/>
              <w:autoSpaceDE w:val="0"/>
              <w:autoSpaceDN w:val="0"/>
              <w:adjustRightInd w:val="0"/>
              <w:rPr>
                <w:rFonts w:eastAsiaTheme="minorEastAsia" w:cs="Calibri"/>
                <w:lang w:val="en-US"/>
              </w:rPr>
            </w:pPr>
          </w:p>
        </w:tc>
        <w:tc>
          <w:tcPr>
            <w:tcW w:w="3869" w:type="dxa"/>
            <w:tcBorders>
              <w:top w:val="single" w:sz="2" w:space="0" w:color="000001"/>
              <w:left w:val="single" w:sz="2" w:space="0" w:color="000001"/>
              <w:bottom w:val="single" w:sz="2" w:space="0" w:color="000001"/>
              <w:right w:val="nil"/>
            </w:tcBorders>
          </w:tcPr>
          <w:p w14:paraId="2D5C0016" w14:textId="77777777" w:rsidR="0040722E" w:rsidRPr="007D70BE" w:rsidRDefault="0040722E" w:rsidP="0083684C">
            <w:pPr>
              <w:widowControl w:val="0"/>
              <w:suppressAutoHyphens/>
              <w:autoSpaceDE w:val="0"/>
              <w:autoSpaceDN w:val="0"/>
              <w:adjustRightInd w:val="0"/>
              <w:rPr>
                <w:rFonts w:eastAsiaTheme="minorEastAsia" w:cs="Calibri"/>
                <w:lang w:val="en-US"/>
              </w:rPr>
            </w:pPr>
          </w:p>
        </w:tc>
        <w:tc>
          <w:tcPr>
            <w:tcW w:w="1779" w:type="dxa"/>
            <w:tcBorders>
              <w:top w:val="single" w:sz="2" w:space="0" w:color="000001"/>
              <w:left w:val="single" w:sz="2" w:space="0" w:color="000001"/>
              <w:bottom w:val="single" w:sz="2" w:space="0" w:color="000001"/>
              <w:right w:val="single" w:sz="2" w:space="0" w:color="00000A"/>
            </w:tcBorders>
          </w:tcPr>
          <w:p w14:paraId="3D7C16EC" w14:textId="77777777" w:rsidR="0040722E" w:rsidRPr="007D70BE" w:rsidRDefault="0040722E" w:rsidP="0083684C">
            <w:pPr>
              <w:widowControl w:val="0"/>
              <w:suppressAutoHyphens/>
              <w:autoSpaceDE w:val="0"/>
              <w:autoSpaceDN w:val="0"/>
              <w:adjustRightInd w:val="0"/>
              <w:rPr>
                <w:rFonts w:eastAsiaTheme="minorEastAsia" w:cs="Calibri"/>
                <w:lang w:val="en-US"/>
              </w:rPr>
            </w:pPr>
          </w:p>
        </w:tc>
        <w:tc>
          <w:tcPr>
            <w:tcW w:w="1915" w:type="dxa"/>
            <w:tcBorders>
              <w:top w:val="single" w:sz="2" w:space="0" w:color="00000A"/>
              <w:left w:val="single" w:sz="2" w:space="0" w:color="00000A"/>
              <w:bottom w:val="single" w:sz="2" w:space="0" w:color="00000A"/>
              <w:right w:val="single" w:sz="2" w:space="0" w:color="00000A"/>
            </w:tcBorders>
          </w:tcPr>
          <w:p w14:paraId="5C8827C9" w14:textId="77777777" w:rsidR="0040722E" w:rsidRPr="007D70BE" w:rsidRDefault="0040722E" w:rsidP="0083684C">
            <w:pPr>
              <w:widowControl w:val="0"/>
              <w:suppressAutoHyphens/>
              <w:autoSpaceDE w:val="0"/>
              <w:autoSpaceDN w:val="0"/>
              <w:adjustRightInd w:val="0"/>
              <w:rPr>
                <w:rFonts w:eastAsiaTheme="minorEastAsia" w:cs="Calibri"/>
                <w:lang w:val="en-US"/>
              </w:rPr>
            </w:pPr>
          </w:p>
        </w:tc>
        <w:tc>
          <w:tcPr>
            <w:tcW w:w="1635" w:type="dxa"/>
            <w:gridSpan w:val="2"/>
            <w:tcBorders>
              <w:top w:val="single" w:sz="2" w:space="0" w:color="00000A"/>
              <w:left w:val="single" w:sz="2" w:space="0" w:color="00000A"/>
              <w:bottom w:val="single" w:sz="2" w:space="0" w:color="00000A"/>
              <w:right w:val="single" w:sz="2" w:space="0" w:color="00000A"/>
            </w:tcBorders>
          </w:tcPr>
          <w:p w14:paraId="6E6B31DE" w14:textId="77777777" w:rsidR="0040722E" w:rsidRPr="007D70BE" w:rsidRDefault="0040722E" w:rsidP="0083684C">
            <w:pPr>
              <w:widowControl w:val="0"/>
              <w:suppressAutoHyphens/>
              <w:autoSpaceDE w:val="0"/>
              <w:autoSpaceDN w:val="0"/>
              <w:adjustRightInd w:val="0"/>
              <w:spacing w:line="240" w:lineRule="auto"/>
              <w:rPr>
                <w:rFonts w:eastAsiaTheme="minorEastAsia" w:cs="Calibri"/>
                <w:lang w:val="en-US"/>
              </w:rPr>
            </w:pPr>
          </w:p>
        </w:tc>
      </w:tr>
      <w:tr w:rsidR="0040722E" w:rsidRPr="007D70BE" w14:paraId="6668E775" w14:textId="77777777" w:rsidTr="0083684C">
        <w:trPr>
          <w:trHeight w:val="1"/>
        </w:trPr>
        <w:tc>
          <w:tcPr>
            <w:tcW w:w="583" w:type="dxa"/>
            <w:tcBorders>
              <w:top w:val="single" w:sz="2" w:space="0" w:color="000001"/>
              <w:left w:val="single" w:sz="2" w:space="0" w:color="000001"/>
              <w:bottom w:val="single" w:sz="2" w:space="0" w:color="000001"/>
              <w:right w:val="nil"/>
            </w:tcBorders>
          </w:tcPr>
          <w:p w14:paraId="3C007A3D" w14:textId="77777777" w:rsidR="0040722E" w:rsidRPr="007D70BE" w:rsidRDefault="0040722E" w:rsidP="0083684C">
            <w:pPr>
              <w:widowControl w:val="0"/>
              <w:tabs>
                <w:tab w:val="left" w:pos="0"/>
              </w:tabs>
              <w:suppressAutoHyphens/>
              <w:autoSpaceDE w:val="0"/>
              <w:autoSpaceDN w:val="0"/>
              <w:adjustRightInd w:val="0"/>
              <w:spacing w:line="240" w:lineRule="auto"/>
              <w:rPr>
                <w:rFonts w:eastAsiaTheme="minorEastAsia" w:cs="Calibri"/>
                <w:lang w:val="en-US"/>
              </w:rPr>
            </w:pPr>
            <w:r w:rsidRPr="007D70BE">
              <w:rPr>
                <w:rFonts w:ascii="Times New Roman" w:eastAsiaTheme="minorEastAsia" w:hAnsi="Times New Roman"/>
                <w:b/>
                <w:bCs/>
                <w:sz w:val="24"/>
                <w:szCs w:val="24"/>
                <w:lang w:val="en-US"/>
              </w:rPr>
              <w:t>1.</w:t>
            </w:r>
          </w:p>
        </w:tc>
        <w:tc>
          <w:tcPr>
            <w:tcW w:w="3869" w:type="dxa"/>
            <w:tcBorders>
              <w:top w:val="single" w:sz="2" w:space="0" w:color="000001"/>
              <w:left w:val="single" w:sz="2" w:space="0" w:color="000001"/>
              <w:bottom w:val="single" w:sz="2" w:space="0" w:color="000001"/>
              <w:right w:val="nil"/>
            </w:tcBorders>
          </w:tcPr>
          <w:p w14:paraId="795E44AF" w14:textId="77777777" w:rsidR="0040722E" w:rsidRPr="00B430DA" w:rsidRDefault="0040722E" w:rsidP="0083684C">
            <w:pPr>
              <w:widowControl w:val="0"/>
              <w:tabs>
                <w:tab w:val="left" w:pos="0"/>
              </w:tabs>
              <w:suppressAutoHyphens/>
              <w:autoSpaceDE w:val="0"/>
              <w:autoSpaceDN w:val="0"/>
              <w:adjustRightInd w:val="0"/>
              <w:spacing w:line="240" w:lineRule="auto"/>
              <w:rPr>
                <w:rFonts w:ascii="Times New Roman" w:eastAsiaTheme="minorEastAsia" w:hAnsi="Times New Roman"/>
              </w:rPr>
            </w:pPr>
            <w:r w:rsidRPr="00B430DA">
              <w:rPr>
                <w:rFonts w:ascii="Times New Roman" w:eastAsiaTheme="minorEastAsia" w:hAnsi="Times New Roman"/>
                <w:b/>
                <w:bCs/>
              </w:rPr>
              <w:t xml:space="preserve"> Событийные (смысловые, содержательные, процессные) критерии качества </w:t>
            </w:r>
          </w:p>
        </w:tc>
        <w:tc>
          <w:tcPr>
            <w:tcW w:w="5329" w:type="dxa"/>
            <w:gridSpan w:val="4"/>
            <w:tcBorders>
              <w:top w:val="single" w:sz="2" w:space="0" w:color="000001"/>
              <w:left w:val="single" w:sz="2" w:space="0" w:color="000001"/>
              <w:bottom w:val="single" w:sz="2" w:space="0" w:color="000001"/>
              <w:right w:val="single" w:sz="2" w:space="0" w:color="00000A"/>
            </w:tcBorders>
          </w:tcPr>
          <w:p w14:paraId="307DD534" w14:textId="77777777" w:rsidR="0040722E" w:rsidRPr="00B430DA" w:rsidRDefault="0040722E" w:rsidP="0083684C">
            <w:pPr>
              <w:widowControl w:val="0"/>
              <w:autoSpaceDE w:val="0"/>
              <w:autoSpaceDN w:val="0"/>
              <w:adjustRightInd w:val="0"/>
              <w:spacing w:line="240" w:lineRule="auto"/>
              <w:ind w:left="1440"/>
              <w:rPr>
                <w:rFonts w:ascii="Times New Roman" w:eastAsiaTheme="minorEastAsia" w:hAnsi="Times New Roman"/>
              </w:rPr>
            </w:pPr>
            <w:r w:rsidRPr="00B430DA">
              <w:rPr>
                <w:rFonts w:ascii="Times New Roman" w:eastAsiaTheme="minorEastAsia" w:hAnsi="Times New Roman"/>
                <w:b/>
                <w:bCs/>
              </w:rPr>
              <w:t xml:space="preserve"> </w:t>
            </w:r>
          </w:p>
        </w:tc>
      </w:tr>
      <w:tr w:rsidR="0040722E" w:rsidRPr="007D70BE" w14:paraId="246C584B" w14:textId="77777777" w:rsidTr="0083684C">
        <w:trPr>
          <w:trHeight w:val="1"/>
        </w:trPr>
        <w:tc>
          <w:tcPr>
            <w:tcW w:w="583" w:type="dxa"/>
            <w:tcBorders>
              <w:top w:val="single" w:sz="2" w:space="0" w:color="000001"/>
              <w:left w:val="single" w:sz="2" w:space="0" w:color="000001"/>
              <w:bottom w:val="single" w:sz="2" w:space="0" w:color="000001"/>
              <w:right w:val="nil"/>
            </w:tcBorders>
          </w:tcPr>
          <w:p w14:paraId="61845CDA" w14:textId="77777777" w:rsidR="0040722E" w:rsidRPr="007D70BE" w:rsidRDefault="0040722E" w:rsidP="0083684C">
            <w:pPr>
              <w:widowControl w:val="0"/>
              <w:autoSpaceDE w:val="0"/>
              <w:autoSpaceDN w:val="0"/>
              <w:adjustRightInd w:val="0"/>
              <w:spacing w:line="240" w:lineRule="auto"/>
              <w:rPr>
                <w:rFonts w:eastAsiaTheme="minorEastAsia" w:cs="Calibri"/>
                <w:lang w:val="en-US"/>
              </w:rPr>
            </w:pPr>
            <w:r w:rsidRPr="007D70BE">
              <w:rPr>
                <w:rFonts w:ascii="Times New Roman" w:eastAsiaTheme="minorEastAsia" w:hAnsi="Times New Roman"/>
                <w:sz w:val="24"/>
                <w:szCs w:val="24"/>
                <w:lang w:val="en-US"/>
              </w:rPr>
              <w:t>1.1</w:t>
            </w:r>
          </w:p>
        </w:tc>
        <w:tc>
          <w:tcPr>
            <w:tcW w:w="3869" w:type="dxa"/>
            <w:tcBorders>
              <w:top w:val="single" w:sz="2" w:space="0" w:color="000001"/>
              <w:left w:val="single" w:sz="2" w:space="0" w:color="000001"/>
              <w:bottom w:val="single" w:sz="2" w:space="0" w:color="000001"/>
              <w:right w:val="nil"/>
            </w:tcBorders>
          </w:tcPr>
          <w:p w14:paraId="2DEAFFDF" w14:textId="77777777" w:rsidR="0040722E" w:rsidRPr="00B430DA" w:rsidRDefault="0040722E" w:rsidP="0083684C">
            <w:pPr>
              <w:widowControl w:val="0"/>
              <w:autoSpaceDE w:val="0"/>
              <w:autoSpaceDN w:val="0"/>
              <w:adjustRightInd w:val="0"/>
              <w:spacing w:line="240" w:lineRule="auto"/>
              <w:rPr>
                <w:rFonts w:ascii="Times New Roman" w:eastAsiaTheme="minorEastAsia" w:hAnsi="Times New Roman"/>
              </w:rPr>
            </w:pPr>
            <w:r w:rsidRPr="00B430DA">
              <w:rPr>
                <w:rFonts w:ascii="Times New Roman" w:eastAsiaTheme="minorEastAsia" w:hAnsi="Times New Roman"/>
              </w:rPr>
              <w:t xml:space="preserve">Проводилось ли при постановке диагноза: </w:t>
            </w:r>
          </w:p>
        </w:tc>
        <w:tc>
          <w:tcPr>
            <w:tcW w:w="5329" w:type="dxa"/>
            <w:gridSpan w:val="4"/>
            <w:tcBorders>
              <w:top w:val="single" w:sz="2" w:space="0" w:color="000001"/>
              <w:left w:val="single" w:sz="2" w:space="0" w:color="000001"/>
              <w:bottom w:val="single" w:sz="2" w:space="0" w:color="000001"/>
              <w:right w:val="single" w:sz="2" w:space="0" w:color="00000A"/>
            </w:tcBorders>
          </w:tcPr>
          <w:p w14:paraId="2B66DE56" w14:textId="77777777" w:rsidR="0040722E" w:rsidRPr="00B430DA" w:rsidRDefault="0040722E" w:rsidP="0083684C">
            <w:pPr>
              <w:widowControl w:val="0"/>
              <w:autoSpaceDE w:val="0"/>
              <w:autoSpaceDN w:val="0"/>
              <w:adjustRightInd w:val="0"/>
              <w:spacing w:line="240" w:lineRule="auto"/>
              <w:rPr>
                <w:rFonts w:ascii="Times New Roman" w:eastAsiaTheme="minorEastAsia" w:hAnsi="Times New Roman"/>
              </w:rPr>
            </w:pPr>
          </w:p>
        </w:tc>
      </w:tr>
      <w:tr w:rsidR="0040722E" w:rsidRPr="007D70BE" w14:paraId="7EB75B91" w14:textId="77777777" w:rsidTr="0083684C">
        <w:trPr>
          <w:trHeight w:val="1"/>
        </w:trPr>
        <w:tc>
          <w:tcPr>
            <w:tcW w:w="583" w:type="dxa"/>
            <w:tcBorders>
              <w:top w:val="single" w:sz="2" w:space="0" w:color="000001"/>
              <w:left w:val="single" w:sz="2" w:space="0" w:color="000001"/>
              <w:bottom w:val="single" w:sz="2" w:space="0" w:color="000001"/>
              <w:right w:val="nil"/>
            </w:tcBorders>
          </w:tcPr>
          <w:p w14:paraId="6B8400EC" w14:textId="77777777" w:rsidR="0040722E" w:rsidRPr="007D70BE" w:rsidRDefault="0040722E" w:rsidP="0083684C">
            <w:pPr>
              <w:widowControl w:val="0"/>
              <w:autoSpaceDE w:val="0"/>
              <w:autoSpaceDN w:val="0"/>
              <w:adjustRightInd w:val="0"/>
              <w:spacing w:after="0" w:line="240" w:lineRule="auto"/>
              <w:ind w:left="720"/>
              <w:rPr>
                <w:rFonts w:eastAsiaTheme="minorEastAsia" w:cs="Calibri"/>
              </w:rPr>
            </w:pPr>
          </w:p>
        </w:tc>
        <w:tc>
          <w:tcPr>
            <w:tcW w:w="3869" w:type="dxa"/>
            <w:tcBorders>
              <w:top w:val="single" w:sz="2" w:space="0" w:color="000001"/>
              <w:left w:val="single" w:sz="2" w:space="0" w:color="000001"/>
              <w:bottom w:val="single" w:sz="2" w:space="0" w:color="00000A"/>
              <w:right w:val="nil"/>
            </w:tcBorders>
          </w:tcPr>
          <w:p w14:paraId="4224491B" w14:textId="77777777" w:rsidR="0040722E" w:rsidRPr="00B430DA" w:rsidRDefault="0040722E" w:rsidP="0083684C">
            <w:pPr>
              <w:widowControl w:val="0"/>
              <w:autoSpaceDE w:val="0"/>
              <w:autoSpaceDN w:val="0"/>
              <w:adjustRightInd w:val="0"/>
              <w:spacing w:line="240" w:lineRule="auto"/>
              <w:rPr>
                <w:rFonts w:ascii="Times New Roman" w:eastAsiaTheme="minorEastAsia" w:hAnsi="Times New Roman"/>
              </w:rPr>
            </w:pPr>
            <w:r w:rsidRPr="00B430DA">
              <w:rPr>
                <w:rFonts w:ascii="Times New Roman" w:eastAsiaTheme="minorEastAsia" w:hAnsi="Times New Roman"/>
              </w:rPr>
              <w:t xml:space="preserve">сбор анамнеза, выявление причинных факторов заболевания </w:t>
            </w:r>
          </w:p>
        </w:tc>
        <w:tc>
          <w:tcPr>
            <w:tcW w:w="1779" w:type="dxa"/>
            <w:tcBorders>
              <w:top w:val="single" w:sz="2" w:space="0" w:color="000001"/>
              <w:left w:val="single" w:sz="2" w:space="0" w:color="000001"/>
              <w:bottom w:val="single" w:sz="2" w:space="0" w:color="00000A"/>
              <w:right w:val="single" w:sz="2" w:space="0" w:color="00000A"/>
            </w:tcBorders>
          </w:tcPr>
          <w:p w14:paraId="051575E4" w14:textId="77777777" w:rsidR="0040722E" w:rsidRPr="00B430DA" w:rsidRDefault="0040722E" w:rsidP="0083684C">
            <w:pPr>
              <w:widowControl w:val="0"/>
              <w:autoSpaceDE w:val="0"/>
              <w:autoSpaceDN w:val="0"/>
              <w:adjustRightInd w:val="0"/>
              <w:spacing w:line="240" w:lineRule="auto"/>
              <w:rPr>
                <w:rFonts w:ascii="Times New Roman" w:eastAsiaTheme="minorEastAsia" w:hAnsi="Times New Roman"/>
                <w:lang w:val="en-US"/>
              </w:rPr>
            </w:pPr>
            <w:r w:rsidRPr="00B430DA">
              <w:rPr>
                <w:rFonts w:ascii="Times New Roman" w:eastAsiaTheme="minorEastAsia" w:hAnsi="Times New Roman"/>
                <w:lang w:val="en-US"/>
              </w:rPr>
              <w:t>2</w:t>
            </w:r>
          </w:p>
        </w:tc>
        <w:tc>
          <w:tcPr>
            <w:tcW w:w="1915" w:type="dxa"/>
            <w:tcBorders>
              <w:top w:val="single" w:sz="2" w:space="0" w:color="00000A"/>
              <w:left w:val="single" w:sz="2" w:space="0" w:color="00000A"/>
              <w:bottom w:val="single" w:sz="2" w:space="0" w:color="00000A"/>
              <w:right w:val="single" w:sz="2" w:space="0" w:color="00000A"/>
            </w:tcBorders>
          </w:tcPr>
          <w:p w14:paraId="23586094" w14:textId="77777777" w:rsidR="0040722E" w:rsidRPr="00B430DA" w:rsidRDefault="0040722E" w:rsidP="0083684C">
            <w:pPr>
              <w:widowControl w:val="0"/>
              <w:autoSpaceDE w:val="0"/>
              <w:autoSpaceDN w:val="0"/>
              <w:adjustRightInd w:val="0"/>
              <w:spacing w:line="240" w:lineRule="auto"/>
              <w:rPr>
                <w:rFonts w:ascii="Times New Roman" w:eastAsiaTheme="minorEastAsia" w:hAnsi="Times New Roman"/>
                <w:lang w:val="en-US"/>
              </w:rPr>
            </w:pPr>
            <w:r w:rsidRPr="00B430DA">
              <w:rPr>
                <w:rFonts w:ascii="Times New Roman" w:eastAsiaTheme="minorEastAsia" w:hAnsi="Times New Roman"/>
              </w:rPr>
              <w:t>Б</w:t>
            </w:r>
          </w:p>
        </w:tc>
        <w:tc>
          <w:tcPr>
            <w:tcW w:w="773" w:type="dxa"/>
            <w:tcBorders>
              <w:top w:val="single" w:sz="2" w:space="0" w:color="00000A"/>
              <w:left w:val="single" w:sz="2" w:space="0" w:color="00000A"/>
              <w:bottom w:val="single" w:sz="2" w:space="0" w:color="00000A"/>
              <w:right w:val="single" w:sz="2" w:space="0" w:color="00000A"/>
            </w:tcBorders>
          </w:tcPr>
          <w:p w14:paraId="107DE2D0" w14:textId="77777777" w:rsidR="0040722E" w:rsidRPr="00B430DA" w:rsidRDefault="0040722E" w:rsidP="0083684C">
            <w:pPr>
              <w:widowControl w:val="0"/>
              <w:autoSpaceDE w:val="0"/>
              <w:autoSpaceDN w:val="0"/>
              <w:adjustRightInd w:val="0"/>
              <w:spacing w:line="240" w:lineRule="auto"/>
              <w:rPr>
                <w:rFonts w:ascii="Times New Roman" w:eastAsiaTheme="minorEastAsia" w:hAnsi="Times New Roman"/>
                <w:lang w:val="en-US"/>
              </w:rPr>
            </w:pPr>
            <w:r w:rsidRPr="00B430DA">
              <w:rPr>
                <w:rFonts w:ascii="Times New Roman" w:eastAsiaTheme="minorEastAsia" w:hAnsi="Times New Roman"/>
              </w:rPr>
              <w:t>Да □</w:t>
            </w:r>
          </w:p>
        </w:tc>
        <w:tc>
          <w:tcPr>
            <w:tcW w:w="862" w:type="dxa"/>
            <w:tcBorders>
              <w:top w:val="single" w:sz="2" w:space="0" w:color="00000A"/>
              <w:left w:val="single" w:sz="2" w:space="0" w:color="00000A"/>
              <w:bottom w:val="single" w:sz="2" w:space="0" w:color="00000A"/>
              <w:right w:val="single" w:sz="2" w:space="0" w:color="00000A"/>
            </w:tcBorders>
          </w:tcPr>
          <w:p w14:paraId="4872FF42" w14:textId="77777777" w:rsidR="0040722E" w:rsidRPr="00B430DA" w:rsidRDefault="0040722E" w:rsidP="0083684C">
            <w:pPr>
              <w:widowControl w:val="0"/>
              <w:autoSpaceDE w:val="0"/>
              <w:autoSpaceDN w:val="0"/>
              <w:adjustRightInd w:val="0"/>
              <w:spacing w:line="240" w:lineRule="auto"/>
              <w:rPr>
                <w:rFonts w:ascii="Times New Roman" w:eastAsiaTheme="minorEastAsia" w:hAnsi="Times New Roman"/>
                <w:lang w:val="en-US"/>
              </w:rPr>
            </w:pPr>
            <w:r w:rsidRPr="00B430DA">
              <w:rPr>
                <w:rFonts w:ascii="Times New Roman" w:eastAsiaTheme="minorEastAsia" w:hAnsi="Times New Roman"/>
              </w:rPr>
              <w:t>Нет □</w:t>
            </w:r>
          </w:p>
        </w:tc>
      </w:tr>
      <w:tr w:rsidR="0040722E" w:rsidRPr="007D70BE" w14:paraId="31125502" w14:textId="77777777" w:rsidTr="0083684C">
        <w:trPr>
          <w:trHeight w:val="1"/>
        </w:trPr>
        <w:tc>
          <w:tcPr>
            <w:tcW w:w="583" w:type="dxa"/>
            <w:tcBorders>
              <w:top w:val="single" w:sz="2" w:space="0" w:color="000001"/>
              <w:left w:val="single" w:sz="2" w:space="0" w:color="000001"/>
              <w:bottom w:val="single" w:sz="2" w:space="0" w:color="000001"/>
              <w:right w:val="nil"/>
            </w:tcBorders>
          </w:tcPr>
          <w:p w14:paraId="5B40CCA6" w14:textId="77777777" w:rsidR="0040722E" w:rsidRPr="007D70BE" w:rsidRDefault="0040722E" w:rsidP="0083684C">
            <w:pPr>
              <w:widowControl w:val="0"/>
              <w:autoSpaceDE w:val="0"/>
              <w:autoSpaceDN w:val="0"/>
              <w:adjustRightInd w:val="0"/>
              <w:spacing w:after="0" w:line="240" w:lineRule="auto"/>
              <w:ind w:left="720"/>
              <w:rPr>
                <w:rFonts w:eastAsiaTheme="minorEastAsia" w:cs="Calibri"/>
                <w:lang w:val="en-US"/>
              </w:rPr>
            </w:pPr>
          </w:p>
        </w:tc>
        <w:tc>
          <w:tcPr>
            <w:tcW w:w="3869" w:type="dxa"/>
            <w:tcBorders>
              <w:top w:val="single" w:sz="2" w:space="0" w:color="000001"/>
              <w:left w:val="single" w:sz="2" w:space="0" w:color="000001"/>
              <w:bottom w:val="single" w:sz="2" w:space="0" w:color="000001"/>
              <w:right w:val="nil"/>
            </w:tcBorders>
          </w:tcPr>
          <w:p w14:paraId="5FF7E9A0" w14:textId="77777777" w:rsidR="0040722E" w:rsidRPr="00B430DA" w:rsidRDefault="0040722E" w:rsidP="0083684C">
            <w:pPr>
              <w:widowControl w:val="0"/>
              <w:tabs>
                <w:tab w:val="left" w:pos="175"/>
                <w:tab w:val="left" w:pos="459"/>
              </w:tabs>
              <w:autoSpaceDE w:val="0"/>
              <w:autoSpaceDN w:val="0"/>
              <w:adjustRightInd w:val="0"/>
              <w:spacing w:line="240" w:lineRule="auto"/>
              <w:rPr>
                <w:rFonts w:ascii="Times New Roman" w:eastAsiaTheme="minorEastAsia" w:hAnsi="Times New Roman"/>
                <w:lang w:val="en-US"/>
              </w:rPr>
            </w:pPr>
            <w:r w:rsidRPr="00B430DA">
              <w:rPr>
                <w:rFonts w:ascii="Times New Roman" w:eastAsiaTheme="minorEastAsia" w:hAnsi="Times New Roman"/>
              </w:rPr>
              <w:t xml:space="preserve">осмотр полости рта </w:t>
            </w:r>
          </w:p>
        </w:tc>
        <w:tc>
          <w:tcPr>
            <w:tcW w:w="1779" w:type="dxa"/>
            <w:tcBorders>
              <w:top w:val="single" w:sz="2" w:space="0" w:color="000001"/>
              <w:left w:val="single" w:sz="2" w:space="0" w:color="000001"/>
              <w:bottom w:val="single" w:sz="2" w:space="0" w:color="000001"/>
              <w:right w:val="single" w:sz="2" w:space="0" w:color="00000A"/>
            </w:tcBorders>
          </w:tcPr>
          <w:p w14:paraId="44CA797D" w14:textId="77777777" w:rsidR="0040722E" w:rsidRPr="00B430DA" w:rsidRDefault="0040722E" w:rsidP="0083684C">
            <w:pPr>
              <w:widowControl w:val="0"/>
              <w:autoSpaceDE w:val="0"/>
              <w:autoSpaceDN w:val="0"/>
              <w:adjustRightInd w:val="0"/>
              <w:spacing w:line="240" w:lineRule="auto"/>
              <w:rPr>
                <w:rFonts w:ascii="Times New Roman" w:eastAsiaTheme="minorEastAsia" w:hAnsi="Times New Roman"/>
                <w:lang w:val="en-US"/>
              </w:rPr>
            </w:pPr>
            <w:r w:rsidRPr="00B430DA">
              <w:rPr>
                <w:rFonts w:ascii="Times New Roman" w:eastAsiaTheme="minorEastAsia" w:hAnsi="Times New Roman"/>
                <w:lang w:val="en-US"/>
              </w:rPr>
              <w:t>2</w:t>
            </w:r>
          </w:p>
        </w:tc>
        <w:tc>
          <w:tcPr>
            <w:tcW w:w="1915" w:type="dxa"/>
            <w:tcBorders>
              <w:top w:val="single" w:sz="2" w:space="0" w:color="00000A"/>
              <w:left w:val="single" w:sz="2" w:space="0" w:color="00000A"/>
              <w:bottom w:val="single" w:sz="2" w:space="0" w:color="00000A"/>
              <w:right w:val="single" w:sz="2" w:space="0" w:color="00000A"/>
            </w:tcBorders>
          </w:tcPr>
          <w:p w14:paraId="26A38C80" w14:textId="77777777" w:rsidR="0040722E" w:rsidRPr="00B430DA" w:rsidRDefault="0040722E" w:rsidP="0083684C">
            <w:pPr>
              <w:widowControl w:val="0"/>
              <w:autoSpaceDE w:val="0"/>
              <w:autoSpaceDN w:val="0"/>
              <w:adjustRightInd w:val="0"/>
              <w:spacing w:line="240" w:lineRule="auto"/>
              <w:rPr>
                <w:rFonts w:ascii="Times New Roman" w:eastAsiaTheme="minorEastAsia" w:hAnsi="Times New Roman"/>
                <w:lang w:val="en-US"/>
              </w:rPr>
            </w:pPr>
            <w:r w:rsidRPr="00B430DA">
              <w:rPr>
                <w:rFonts w:ascii="Times New Roman" w:eastAsiaTheme="minorEastAsia" w:hAnsi="Times New Roman"/>
                <w:lang w:val="en-US"/>
              </w:rPr>
              <w:t>B</w:t>
            </w:r>
          </w:p>
        </w:tc>
        <w:tc>
          <w:tcPr>
            <w:tcW w:w="773" w:type="dxa"/>
            <w:tcBorders>
              <w:top w:val="single" w:sz="2" w:space="0" w:color="00000A"/>
              <w:left w:val="single" w:sz="2" w:space="0" w:color="00000A"/>
              <w:bottom w:val="single" w:sz="2" w:space="0" w:color="00000A"/>
              <w:right w:val="single" w:sz="2" w:space="0" w:color="00000A"/>
            </w:tcBorders>
          </w:tcPr>
          <w:p w14:paraId="6B51C70A" w14:textId="77777777" w:rsidR="0040722E" w:rsidRPr="00B430DA" w:rsidRDefault="0040722E" w:rsidP="0083684C">
            <w:pPr>
              <w:widowControl w:val="0"/>
              <w:autoSpaceDE w:val="0"/>
              <w:autoSpaceDN w:val="0"/>
              <w:adjustRightInd w:val="0"/>
              <w:spacing w:line="240" w:lineRule="auto"/>
              <w:rPr>
                <w:rFonts w:ascii="Times New Roman" w:eastAsiaTheme="minorEastAsia" w:hAnsi="Times New Roman"/>
                <w:lang w:val="en-US"/>
              </w:rPr>
            </w:pPr>
            <w:r w:rsidRPr="00B430DA">
              <w:rPr>
                <w:rFonts w:ascii="Times New Roman" w:eastAsiaTheme="minorEastAsia" w:hAnsi="Times New Roman"/>
              </w:rPr>
              <w:t>Да □</w:t>
            </w:r>
          </w:p>
        </w:tc>
        <w:tc>
          <w:tcPr>
            <w:tcW w:w="862" w:type="dxa"/>
            <w:tcBorders>
              <w:top w:val="single" w:sz="2" w:space="0" w:color="00000A"/>
              <w:left w:val="single" w:sz="2" w:space="0" w:color="00000A"/>
              <w:bottom w:val="single" w:sz="2" w:space="0" w:color="00000A"/>
              <w:right w:val="single" w:sz="2" w:space="0" w:color="00000A"/>
            </w:tcBorders>
          </w:tcPr>
          <w:p w14:paraId="3B4DC1D8" w14:textId="77777777" w:rsidR="0040722E" w:rsidRPr="00B430DA" w:rsidRDefault="0040722E" w:rsidP="0083684C">
            <w:pPr>
              <w:widowControl w:val="0"/>
              <w:autoSpaceDE w:val="0"/>
              <w:autoSpaceDN w:val="0"/>
              <w:adjustRightInd w:val="0"/>
              <w:spacing w:line="240" w:lineRule="auto"/>
              <w:rPr>
                <w:rFonts w:ascii="Times New Roman" w:eastAsiaTheme="minorEastAsia" w:hAnsi="Times New Roman"/>
                <w:lang w:val="en-US"/>
              </w:rPr>
            </w:pPr>
            <w:r w:rsidRPr="00B430DA">
              <w:rPr>
                <w:rFonts w:ascii="Times New Roman" w:eastAsiaTheme="minorEastAsia" w:hAnsi="Times New Roman"/>
              </w:rPr>
              <w:t>Нет □</w:t>
            </w:r>
          </w:p>
        </w:tc>
      </w:tr>
      <w:tr w:rsidR="0040722E" w:rsidRPr="007D70BE" w14:paraId="2B05DA32" w14:textId="77777777" w:rsidTr="0083684C">
        <w:trPr>
          <w:trHeight w:val="1"/>
        </w:trPr>
        <w:tc>
          <w:tcPr>
            <w:tcW w:w="583" w:type="dxa"/>
            <w:tcBorders>
              <w:top w:val="single" w:sz="2" w:space="0" w:color="000001"/>
              <w:left w:val="single" w:sz="2" w:space="0" w:color="000001"/>
              <w:bottom w:val="single" w:sz="2" w:space="0" w:color="000001"/>
              <w:right w:val="nil"/>
            </w:tcBorders>
          </w:tcPr>
          <w:p w14:paraId="275409E4" w14:textId="77777777" w:rsidR="0040722E" w:rsidRPr="007D70BE" w:rsidRDefault="0040722E" w:rsidP="0083684C">
            <w:pPr>
              <w:widowControl w:val="0"/>
              <w:autoSpaceDE w:val="0"/>
              <w:autoSpaceDN w:val="0"/>
              <w:adjustRightInd w:val="0"/>
              <w:spacing w:after="0" w:line="240" w:lineRule="auto"/>
              <w:ind w:left="360"/>
              <w:jc w:val="both"/>
              <w:rPr>
                <w:rFonts w:eastAsiaTheme="minorEastAsia" w:cs="Calibri"/>
                <w:lang w:val="en-US"/>
              </w:rPr>
            </w:pPr>
          </w:p>
        </w:tc>
        <w:tc>
          <w:tcPr>
            <w:tcW w:w="3869" w:type="dxa"/>
            <w:tcBorders>
              <w:top w:val="single" w:sz="2" w:space="0" w:color="000001"/>
              <w:left w:val="single" w:sz="2" w:space="0" w:color="000001"/>
              <w:bottom w:val="single" w:sz="2" w:space="0" w:color="000001"/>
              <w:right w:val="nil"/>
            </w:tcBorders>
          </w:tcPr>
          <w:p w14:paraId="5E0C3356" w14:textId="77777777" w:rsidR="0040722E" w:rsidRPr="00B430DA" w:rsidRDefault="0040722E" w:rsidP="0083684C">
            <w:pPr>
              <w:widowControl w:val="0"/>
              <w:autoSpaceDE w:val="0"/>
              <w:autoSpaceDN w:val="0"/>
              <w:adjustRightInd w:val="0"/>
              <w:spacing w:line="240" w:lineRule="auto"/>
              <w:rPr>
                <w:rFonts w:ascii="Times New Roman" w:eastAsiaTheme="minorEastAsia" w:hAnsi="Times New Roman"/>
                <w:lang w:val="en-US"/>
              </w:rPr>
            </w:pPr>
            <w:r w:rsidRPr="00B430DA">
              <w:rPr>
                <w:rFonts w:ascii="Times New Roman" w:eastAsiaTheme="minorEastAsia" w:hAnsi="Times New Roman"/>
              </w:rPr>
              <w:t xml:space="preserve">определение жизнеспособности пульпы </w:t>
            </w:r>
          </w:p>
        </w:tc>
        <w:tc>
          <w:tcPr>
            <w:tcW w:w="1779" w:type="dxa"/>
            <w:tcBorders>
              <w:top w:val="single" w:sz="2" w:space="0" w:color="000001"/>
              <w:left w:val="single" w:sz="2" w:space="0" w:color="000001"/>
              <w:bottom w:val="single" w:sz="2" w:space="0" w:color="000001"/>
              <w:right w:val="single" w:sz="2" w:space="0" w:color="00000A"/>
            </w:tcBorders>
          </w:tcPr>
          <w:p w14:paraId="151A5D56" w14:textId="77777777" w:rsidR="0040722E" w:rsidRPr="00B430DA" w:rsidRDefault="0040722E" w:rsidP="0083684C">
            <w:pPr>
              <w:widowControl w:val="0"/>
              <w:autoSpaceDE w:val="0"/>
              <w:autoSpaceDN w:val="0"/>
              <w:adjustRightInd w:val="0"/>
              <w:spacing w:line="240" w:lineRule="auto"/>
              <w:rPr>
                <w:rFonts w:ascii="Times New Roman" w:eastAsiaTheme="minorEastAsia" w:hAnsi="Times New Roman"/>
                <w:lang w:val="en-US"/>
              </w:rPr>
            </w:pPr>
            <w:r w:rsidRPr="00B430DA">
              <w:rPr>
                <w:rFonts w:ascii="Times New Roman" w:eastAsiaTheme="minorEastAsia" w:hAnsi="Times New Roman"/>
                <w:lang w:val="en-US"/>
              </w:rPr>
              <w:t>2</w:t>
            </w:r>
          </w:p>
        </w:tc>
        <w:tc>
          <w:tcPr>
            <w:tcW w:w="1915" w:type="dxa"/>
            <w:tcBorders>
              <w:top w:val="single" w:sz="2" w:space="0" w:color="00000A"/>
              <w:left w:val="single" w:sz="2" w:space="0" w:color="00000A"/>
              <w:bottom w:val="single" w:sz="2" w:space="0" w:color="00000A"/>
              <w:right w:val="single" w:sz="2" w:space="0" w:color="00000A"/>
            </w:tcBorders>
          </w:tcPr>
          <w:p w14:paraId="2F7B5FB8" w14:textId="77777777" w:rsidR="0040722E" w:rsidRPr="00B430DA" w:rsidRDefault="0040722E" w:rsidP="0083684C">
            <w:pPr>
              <w:widowControl w:val="0"/>
              <w:autoSpaceDE w:val="0"/>
              <w:autoSpaceDN w:val="0"/>
              <w:adjustRightInd w:val="0"/>
              <w:spacing w:line="240" w:lineRule="auto"/>
              <w:rPr>
                <w:rFonts w:ascii="Times New Roman" w:eastAsiaTheme="minorEastAsia" w:hAnsi="Times New Roman"/>
                <w:lang w:val="en-US"/>
              </w:rPr>
            </w:pPr>
            <w:r w:rsidRPr="00B430DA">
              <w:rPr>
                <w:rFonts w:ascii="Times New Roman" w:eastAsiaTheme="minorEastAsia" w:hAnsi="Times New Roman"/>
                <w:lang w:val="en-US"/>
              </w:rPr>
              <w:t>B</w:t>
            </w:r>
          </w:p>
        </w:tc>
        <w:tc>
          <w:tcPr>
            <w:tcW w:w="773" w:type="dxa"/>
            <w:tcBorders>
              <w:top w:val="single" w:sz="2" w:space="0" w:color="00000A"/>
              <w:left w:val="single" w:sz="2" w:space="0" w:color="00000A"/>
              <w:bottom w:val="single" w:sz="2" w:space="0" w:color="00000A"/>
              <w:right w:val="single" w:sz="2" w:space="0" w:color="00000A"/>
            </w:tcBorders>
          </w:tcPr>
          <w:p w14:paraId="2B13E784" w14:textId="77777777" w:rsidR="0040722E" w:rsidRPr="00B430DA" w:rsidRDefault="0040722E" w:rsidP="0083684C">
            <w:pPr>
              <w:widowControl w:val="0"/>
              <w:autoSpaceDE w:val="0"/>
              <w:autoSpaceDN w:val="0"/>
              <w:adjustRightInd w:val="0"/>
              <w:spacing w:line="240" w:lineRule="auto"/>
              <w:rPr>
                <w:rFonts w:ascii="Times New Roman" w:eastAsiaTheme="minorEastAsia" w:hAnsi="Times New Roman"/>
                <w:lang w:val="en-US"/>
              </w:rPr>
            </w:pPr>
            <w:r w:rsidRPr="00B430DA">
              <w:rPr>
                <w:rFonts w:ascii="Times New Roman" w:eastAsiaTheme="minorEastAsia" w:hAnsi="Times New Roman"/>
              </w:rPr>
              <w:t>Да □</w:t>
            </w:r>
          </w:p>
        </w:tc>
        <w:tc>
          <w:tcPr>
            <w:tcW w:w="862" w:type="dxa"/>
            <w:tcBorders>
              <w:top w:val="single" w:sz="2" w:space="0" w:color="00000A"/>
              <w:left w:val="single" w:sz="2" w:space="0" w:color="00000A"/>
              <w:bottom w:val="single" w:sz="2" w:space="0" w:color="00000A"/>
              <w:right w:val="single" w:sz="2" w:space="0" w:color="00000A"/>
            </w:tcBorders>
          </w:tcPr>
          <w:p w14:paraId="35A58C58" w14:textId="77777777" w:rsidR="0040722E" w:rsidRPr="00B430DA" w:rsidRDefault="0040722E" w:rsidP="0083684C">
            <w:pPr>
              <w:widowControl w:val="0"/>
              <w:autoSpaceDE w:val="0"/>
              <w:autoSpaceDN w:val="0"/>
              <w:adjustRightInd w:val="0"/>
              <w:spacing w:line="240" w:lineRule="auto"/>
              <w:rPr>
                <w:rFonts w:ascii="Times New Roman" w:eastAsiaTheme="minorEastAsia" w:hAnsi="Times New Roman"/>
                <w:lang w:val="en-US"/>
              </w:rPr>
            </w:pPr>
            <w:r w:rsidRPr="00B430DA">
              <w:rPr>
                <w:rFonts w:ascii="Times New Roman" w:eastAsiaTheme="minorEastAsia" w:hAnsi="Times New Roman"/>
              </w:rPr>
              <w:t>Нет □</w:t>
            </w:r>
          </w:p>
        </w:tc>
      </w:tr>
      <w:tr w:rsidR="0040722E" w:rsidRPr="007D70BE" w14:paraId="4F593574" w14:textId="77777777" w:rsidTr="0083684C">
        <w:trPr>
          <w:trHeight w:val="1"/>
        </w:trPr>
        <w:tc>
          <w:tcPr>
            <w:tcW w:w="583" w:type="dxa"/>
            <w:tcBorders>
              <w:top w:val="single" w:sz="2" w:space="0" w:color="000001"/>
              <w:left w:val="single" w:sz="2" w:space="0" w:color="000001"/>
              <w:bottom w:val="single" w:sz="2" w:space="0" w:color="000001"/>
              <w:right w:val="nil"/>
            </w:tcBorders>
          </w:tcPr>
          <w:p w14:paraId="1A907BEB" w14:textId="77777777" w:rsidR="0040722E" w:rsidRPr="007D70BE" w:rsidRDefault="0040722E" w:rsidP="0083684C">
            <w:pPr>
              <w:widowControl w:val="0"/>
              <w:autoSpaceDE w:val="0"/>
              <w:autoSpaceDN w:val="0"/>
              <w:adjustRightInd w:val="0"/>
              <w:spacing w:after="0" w:line="240" w:lineRule="auto"/>
              <w:ind w:left="360"/>
              <w:jc w:val="both"/>
              <w:rPr>
                <w:rFonts w:eastAsiaTheme="minorEastAsia" w:cs="Calibri"/>
                <w:lang w:val="en-US"/>
              </w:rPr>
            </w:pPr>
          </w:p>
        </w:tc>
        <w:tc>
          <w:tcPr>
            <w:tcW w:w="3869" w:type="dxa"/>
            <w:tcBorders>
              <w:top w:val="single" w:sz="2" w:space="0" w:color="000001"/>
              <w:left w:val="single" w:sz="2" w:space="0" w:color="000001"/>
              <w:bottom w:val="single" w:sz="2" w:space="0" w:color="000001"/>
              <w:right w:val="nil"/>
            </w:tcBorders>
          </w:tcPr>
          <w:p w14:paraId="33EEB259" w14:textId="77777777" w:rsidR="0040722E" w:rsidRPr="00B430DA" w:rsidRDefault="0040722E" w:rsidP="0083684C">
            <w:pPr>
              <w:widowControl w:val="0"/>
              <w:autoSpaceDE w:val="0"/>
              <w:autoSpaceDN w:val="0"/>
              <w:adjustRightInd w:val="0"/>
              <w:spacing w:line="240" w:lineRule="auto"/>
              <w:rPr>
                <w:rFonts w:ascii="Times New Roman" w:eastAsiaTheme="minorEastAsia" w:hAnsi="Times New Roman"/>
                <w:lang w:val="en-US"/>
              </w:rPr>
            </w:pPr>
            <w:r w:rsidRPr="00B430DA">
              <w:rPr>
                <w:rFonts w:ascii="Times New Roman" w:eastAsiaTheme="minorEastAsia" w:hAnsi="Times New Roman"/>
              </w:rPr>
              <w:t>определение подвижности зуба</w:t>
            </w:r>
          </w:p>
        </w:tc>
        <w:tc>
          <w:tcPr>
            <w:tcW w:w="1779" w:type="dxa"/>
            <w:tcBorders>
              <w:top w:val="single" w:sz="2" w:space="0" w:color="000001"/>
              <w:left w:val="single" w:sz="2" w:space="0" w:color="000001"/>
              <w:bottom w:val="single" w:sz="2" w:space="0" w:color="000001"/>
              <w:right w:val="single" w:sz="2" w:space="0" w:color="00000A"/>
            </w:tcBorders>
          </w:tcPr>
          <w:p w14:paraId="673CE136" w14:textId="77777777" w:rsidR="0040722E" w:rsidRPr="00B430DA" w:rsidRDefault="0040722E" w:rsidP="0083684C">
            <w:pPr>
              <w:widowControl w:val="0"/>
              <w:autoSpaceDE w:val="0"/>
              <w:autoSpaceDN w:val="0"/>
              <w:adjustRightInd w:val="0"/>
              <w:spacing w:line="240" w:lineRule="auto"/>
              <w:rPr>
                <w:rFonts w:ascii="Times New Roman" w:eastAsiaTheme="minorEastAsia" w:hAnsi="Times New Roman"/>
                <w:lang w:val="en-US"/>
              </w:rPr>
            </w:pPr>
            <w:r w:rsidRPr="00B430DA">
              <w:rPr>
                <w:rFonts w:ascii="Times New Roman" w:eastAsiaTheme="minorEastAsia" w:hAnsi="Times New Roman"/>
                <w:lang w:val="en-US"/>
              </w:rPr>
              <w:t>2</w:t>
            </w:r>
          </w:p>
        </w:tc>
        <w:tc>
          <w:tcPr>
            <w:tcW w:w="1915" w:type="dxa"/>
            <w:tcBorders>
              <w:top w:val="single" w:sz="2" w:space="0" w:color="00000A"/>
              <w:left w:val="single" w:sz="2" w:space="0" w:color="00000A"/>
              <w:bottom w:val="single" w:sz="2" w:space="0" w:color="00000A"/>
              <w:right w:val="single" w:sz="2" w:space="0" w:color="00000A"/>
            </w:tcBorders>
          </w:tcPr>
          <w:p w14:paraId="2598CF80" w14:textId="77777777" w:rsidR="0040722E" w:rsidRPr="00B430DA" w:rsidRDefault="0040722E" w:rsidP="0083684C">
            <w:pPr>
              <w:widowControl w:val="0"/>
              <w:autoSpaceDE w:val="0"/>
              <w:autoSpaceDN w:val="0"/>
              <w:adjustRightInd w:val="0"/>
              <w:spacing w:line="240" w:lineRule="auto"/>
              <w:rPr>
                <w:rFonts w:ascii="Times New Roman" w:eastAsiaTheme="minorEastAsia" w:hAnsi="Times New Roman"/>
                <w:lang w:val="en-US"/>
              </w:rPr>
            </w:pPr>
            <w:r w:rsidRPr="00B430DA">
              <w:rPr>
                <w:rFonts w:ascii="Times New Roman" w:eastAsiaTheme="minorEastAsia" w:hAnsi="Times New Roman"/>
              </w:rPr>
              <w:t>Б</w:t>
            </w:r>
          </w:p>
        </w:tc>
        <w:tc>
          <w:tcPr>
            <w:tcW w:w="773" w:type="dxa"/>
            <w:tcBorders>
              <w:top w:val="single" w:sz="2" w:space="0" w:color="00000A"/>
              <w:left w:val="single" w:sz="2" w:space="0" w:color="00000A"/>
              <w:bottom w:val="single" w:sz="2" w:space="0" w:color="00000A"/>
              <w:right w:val="single" w:sz="2" w:space="0" w:color="00000A"/>
            </w:tcBorders>
          </w:tcPr>
          <w:p w14:paraId="725D3724" w14:textId="77777777" w:rsidR="0040722E" w:rsidRPr="00B430DA" w:rsidRDefault="0040722E" w:rsidP="0083684C">
            <w:pPr>
              <w:widowControl w:val="0"/>
              <w:autoSpaceDE w:val="0"/>
              <w:autoSpaceDN w:val="0"/>
              <w:adjustRightInd w:val="0"/>
              <w:spacing w:line="240" w:lineRule="auto"/>
              <w:rPr>
                <w:rFonts w:ascii="Times New Roman" w:eastAsiaTheme="minorEastAsia" w:hAnsi="Times New Roman"/>
                <w:lang w:val="en-US"/>
              </w:rPr>
            </w:pPr>
            <w:r w:rsidRPr="00B430DA">
              <w:rPr>
                <w:rFonts w:ascii="Times New Roman" w:eastAsiaTheme="minorEastAsia" w:hAnsi="Times New Roman"/>
              </w:rPr>
              <w:t>Да □</w:t>
            </w:r>
          </w:p>
        </w:tc>
        <w:tc>
          <w:tcPr>
            <w:tcW w:w="862" w:type="dxa"/>
            <w:tcBorders>
              <w:top w:val="single" w:sz="2" w:space="0" w:color="00000A"/>
              <w:left w:val="single" w:sz="2" w:space="0" w:color="00000A"/>
              <w:bottom w:val="single" w:sz="2" w:space="0" w:color="00000A"/>
              <w:right w:val="single" w:sz="2" w:space="0" w:color="00000A"/>
            </w:tcBorders>
          </w:tcPr>
          <w:p w14:paraId="7D195184" w14:textId="77777777" w:rsidR="0040722E" w:rsidRPr="00B430DA" w:rsidRDefault="0040722E" w:rsidP="0083684C">
            <w:pPr>
              <w:widowControl w:val="0"/>
              <w:autoSpaceDE w:val="0"/>
              <w:autoSpaceDN w:val="0"/>
              <w:adjustRightInd w:val="0"/>
              <w:spacing w:line="240" w:lineRule="auto"/>
              <w:rPr>
                <w:rFonts w:ascii="Times New Roman" w:eastAsiaTheme="minorEastAsia" w:hAnsi="Times New Roman"/>
                <w:lang w:val="en-US"/>
              </w:rPr>
            </w:pPr>
            <w:r w:rsidRPr="00B430DA">
              <w:rPr>
                <w:rFonts w:ascii="Times New Roman" w:eastAsiaTheme="minorEastAsia" w:hAnsi="Times New Roman"/>
              </w:rPr>
              <w:t>Нет □</w:t>
            </w:r>
          </w:p>
        </w:tc>
      </w:tr>
      <w:tr w:rsidR="003A4513" w:rsidRPr="007D70BE" w14:paraId="0D268B0B" w14:textId="77777777" w:rsidTr="0083684C">
        <w:trPr>
          <w:trHeight w:val="1"/>
        </w:trPr>
        <w:tc>
          <w:tcPr>
            <w:tcW w:w="583" w:type="dxa"/>
            <w:tcBorders>
              <w:top w:val="single" w:sz="2" w:space="0" w:color="000001"/>
              <w:left w:val="single" w:sz="2" w:space="0" w:color="000001"/>
              <w:bottom w:val="single" w:sz="2" w:space="0" w:color="000001"/>
              <w:right w:val="nil"/>
            </w:tcBorders>
          </w:tcPr>
          <w:p w14:paraId="3C0F8F49" w14:textId="77777777" w:rsidR="003A4513" w:rsidRPr="007D70BE" w:rsidRDefault="003A4513" w:rsidP="0083684C">
            <w:pPr>
              <w:widowControl w:val="0"/>
              <w:autoSpaceDE w:val="0"/>
              <w:autoSpaceDN w:val="0"/>
              <w:adjustRightInd w:val="0"/>
              <w:spacing w:after="0" w:line="240" w:lineRule="auto"/>
              <w:ind w:left="360"/>
              <w:jc w:val="both"/>
              <w:rPr>
                <w:rFonts w:eastAsiaTheme="minorEastAsia" w:cs="Calibri"/>
                <w:lang w:val="en-US"/>
              </w:rPr>
            </w:pPr>
          </w:p>
        </w:tc>
        <w:tc>
          <w:tcPr>
            <w:tcW w:w="3869" w:type="dxa"/>
            <w:tcBorders>
              <w:top w:val="single" w:sz="2" w:space="0" w:color="000001"/>
              <w:left w:val="single" w:sz="2" w:space="0" w:color="000001"/>
              <w:bottom w:val="single" w:sz="2" w:space="0" w:color="000001"/>
              <w:right w:val="nil"/>
            </w:tcBorders>
          </w:tcPr>
          <w:p w14:paraId="3BF8ACA6" w14:textId="41D9B51C" w:rsidR="003A4513" w:rsidRPr="00B430DA" w:rsidRDefault="003A4513" w:rsidP="0083684C">
            <w:pPr>
              <w:widowControl w:val="0"/>
              <w:autoSpaceDE w:val="0"/>
              <w:autoSpaceDN w:val="0"/>
              <w:adjustRightInd w:val="0"/>
              <w:spacing w:line="240" w:lineRule="auto"/>
              <w:rPr>
                <w:rFonts w:ascii="Times New Roman" w:eastAsiaTheme="minorEastAsia" w:hAnsi="Times New Roman"/>
              </w:rPr>
            </w:pPr>
            <w:r w:rsidRPr="003A4513">
              <w:rPr>
                <w:rFonts w:ascii="Times New Roman" w:eastAsiaTheme="minorEastAsia" w:hAnsi="Times New Roman"/>
              </w:rPr>
              <w:t>перкуссия зуба</w:t>
            </w:r>
          </w:p>
        </w:tc>
        <w:tc>
          <w:tcPr>
            <w:tcW w:w="1779" w:type="dxa"/>
            <w:tcBorders>
              <w:top w:val="single" w:sz="2" w:space="0" w:color="000001"/>
              <w:left w:val="single" w:sz="2" w:space="0" w:color="000001"/>
              <w:bottom w:val="single" w:sz="2" w:space="0" w:color="000001"/>
              <w:right w:val="single" w:sz="2" w:space="0" w:color="00000A"/>
            </w:tcBorders>
          </w:tcPr>
          <w:p w14:paraId="4E0440EF" w14:textId="275447A6" w:rsidR="003A4513" w:rsidRPr="003A4513" w:rsidRDefault="003A4513" w:rsidP="0083684C">
            <w:pPr>
              <w:widowControl w:val="0"/>
              <w:autoSpaceDE w:val="0"/>
              <w:autoSpaceDN w:val="0"/>
              <w:adjustRightInd w:val="0"/>
              <w:spacing w:line="240" w:lineRule="auto"/>
              <w:rPr>
                <w:rFonts w:ascii="Times New Roman" w:eastAsiaTheme="minorEastAsia" w:hAnsi="Times New Roman"/>
              </w:rPr>
            </w:pPr>
            <w:r>
              <w:rPr>
                <w:rFonts w:ascii="Times New Roman" w:eastAsiaTheme="minorEastAsia" w:hAnsi="Times New Roman"/>
              </w:rPr>
              <w:t>2</w:t>
            </w:r>
          </w:p>
        </w:tc>
        <w:tc>
          <w:tcPr>
            <w:tcW w:w="1915" w:type="dxa"/>
            <w:tcBorders>
              <w:top w:val="single" w:sz="2" w:space="0" w:color="00000A"/>
              <w:left w:val="single" w:sz="2" w:space="0" w:color="00000A"/>
              <w:bottom w:val="single" w:sz="2" w:space="0" w:color="00000A"/>
              <w:right w:val="single" w:sz="2" w:space="0" w:color="00000A"/>
            </w:tcBorders>
          </w:tcPr>
          <w:p w14:paraId="143BE87E" w14:textId="674D6D77" w:rsidR="003A4513" w:rsidRPr="00B430DA" w:rsidRDefault="003A4513" w:rsidP="0083684C">
            <w:pPr>
              <w:widowControl w:val="0"/>
              <w:autoSpaceDE w:val="0"/>
              <w:autoSpaceDN w:val="0"/>
              <w:adjustRightInd w:val="0"/>
              <w:spacing w:line="240" w:lineRule="auto"/>
              <w:rPr>
                <w:rFonts w:ascii="Times New Roman" w:eastAsiaTheme="minorEastAsia" w:hAnsi="Times New Roman"/>
              </w:rPr>
            </w:pPr>
            <w:r>
              <w:rPr>
                <w:rFonts w:ascii="Times New Roman" w:eastAsiaTheme="minorEastAsia" w:hAnsi="Times New Roman"/>
              </w:rPr>
              <w:t>В</w:t>
            </w:r>
          </w:p>
        </w:tc>
        <w:tc>
          <w:tcPr>
            <w:tcW w:w="773" w:type="dxa"/>
            <w:tcBorders>
              <w:top w:val="single" w:sz="2" w:space="0" w:color="00000A"/>
              <w:left w:val="single" w:sz="2" w:space="0" w:color="00000A"/>
              <w:bottom w:val="single" w:sz="2" w:space="0" w:color="00000A"/>
              <w:right w:val="single" w:sz="2" w:space="0" w:color="00000A"/>
            </w:tcBorders>
          </w:tcPr>
          <w:p w14:paraId="5952F12E" w14:textId="77777777" w:rsidR="003A4513" w:rsidRPr="00B430DA" w:rsidRDefault="003A4513" w:rsidP="0083684C">
            <w:pPr>
              <w:widowControl w:val="0"/>
              <w:autoSpaceDE w:val="0"/>
              <w:autoSpaceDN w:val="0"/>
              <w:adjustRightInd w:val="0"/>
              <w:spacing w:line="240" w:lineRule="auto"/>
              <w:rPr>
                <w:rFonts w:ascii="Times New Roman" w:eastAsiaTheme="minorEastAsia" w:hAnsi="Times New Roman"/>
              </w:rPr>
            </w:pPr>
          </w:p>
        </w:tc>
        <w:tc>
          <w:tcPr>
            <w:tcW w:w="862" w:type="dxa"/>
            <w:tcBorders>
              <w:top w:val="single" w:sz="2" w:space="0" w:color="00000A"/>
              <w:left w:val="single" w:sz="2" w:space="0" w:color="00000A"/>
              <w:bottom w:val="single" w:sz="2" w:space="0" w:color="00000A"/>
              <w:right w:val="single" w:sz="2" w:space="0" w:color="00000A"/>
            </w:tcBorders>
          </w:tcPr>
          <w:p w14:paraId="5DFB4F85" w14:textId="77777777" w:rsidR="003A4513" w:rsidRPr="00B430DA" w:rsidRDefault="003A4513" w:rsidP="0083684C">
            <w:pPr>
              <w:widowControl w:val="0"/>
              <w:autoSpaceDE w:val="0"/>
              <w:autoSpaceDN w:val="0"/>
              <w:adjustRightInd w:val="0"/>
              <w:spacing w:line="240" w:lineRule="auto"/>
              <w:rPr>
                <w:rFonts w:ascii="Times New Roman" w:eastAsiaTheme="minorEastAsia" w:hAnsi="Times New Roman"/>
              </w:rPr>
            </w:pPr>
          </w:p>
        </w:tc>
      </w:tr>
      <w:tr w:rsidR="0040722E" w:rsidRPr="007D70BE" w14:paraId="06FC558A" w14:textId="77777777" w:rsidTr="0083684C">
        <w:trPr>
          <w:trHeight w:val="1"/>
        </w:trPr>
        <w:tc>
          <w:tcPr>
            <w:tcW w:w="583" w:type="dxa"/>
            <w:tcBorders>
              <w:top w:val="single" w:sz="2" w:space="0" w:color="000001"/>
              <w:left w:val="single" w:sz="2" w:space="0" w:color="000001"/>
              <w:bottom w:val="single" w:sz="2" w:space="0" w:color="000001"/>
              <w:right w:val="nil"/>
            </w:tcBorders>
          </w:tcPr>
          <w:p w14:paraId="2C6490C3" w14:textId="77777777" w:rsidR="0040722E" w:rsidRPr="007D70BE" w:rsidRDefault="0040722E" w:rsidP="0083684C">
            <w:pPr>
              <w:widowControl w:val="0"/>
              <w:autoSpaceDE w:val="0"/>
              <w:autoSpaceDN w:val="0"/>
              <w:adjustRightInd w:val="0"/>
              <w:spacing w:after="0" w:line="240" w:lineRule="auto"/>
              <w:ind w:left="720"/>
              <w:rPr>
                <w:rFonts w:eastAsiaTheme="minorEastAsia" w:cs="Calibri"/>
                <w:lang w:val="en-US"/>
              </w:rPr>
            </w:pPr>
          </w:p>
        </w:tc>
        <w:tc>
          <w:tcPr>
            <w:tcW w:w="3869" w:type="dxa"/>
            <w:tcBorders>
              <w:top w:val="single" w:sz="2" w:space="0" w:color="000001"/>
              <w:left w:val="single" w:sz="2" w:space="0" w:color="000001"/>
              <w:bottom w:val="single" w:sz="2" w:space="0" w:color="000001"/>
              <w:right w:val="nil"/>
            </w:tcBorders>
          </w:tcPr>
          <w:p w14:paraId="291258B7" w14:textId="77777777" w:rsidR="0040722E" w:rsidRPr="00B430DA" w:rsidRDefault="0040722E" w:rsidP="0083684C">
            <w:pPr>
              <w:widowControl w:val="0"/>
              <w:tabs>
                <w:tab w:val="left" w:pos="175"/>
                <w:tab w:val="left" w:pos="459"/>
              </w:tabs>
              <w:autoSpaceDE w:val="0"/>
              <w:autoSpaceDN w:val="0"/>
              <w:adjustRightInd w:val="0"/>
              <w:spacing w:line="240" w:lineRule="auto"/>
              <w:rPr>
                <w:rFonts w:ascii="Times New Roman" w:eastAsiaTheme="minorEastAsia" w:hAnsi="Times New Roman"/>
                <w:lang w:val="en-US"/>
              </w:rPr>
            </w:pPr>
            <w:r w:rsidRPr="00B430DA">
              <w:rPr>
                <w:rFonts w:ascii="Times New Roman" w:eastAsiaTheme="minorEastAsia" w:hAnsi="Times New Roman"/>
              </w:rPr>
              <w:t>лучевая диагностика</w:t>
            </w:r>
          </w:p>
        </w:tc>
        <w:tc>
          <w:tcPr>
            <w:tcW w:w="1779" w:type="dxa"/>
            <w:tcBorders>
              <w:top w:val="single" w:sz="2" w:space="0" w:color="000001"/>
              <w:left w:val="single" w:sz="2" w:space="0" w:color="000001"/>
              <w:bottom w:val="single" w:sz="2" w:space="0" w:color="000001"/>
              <w:right w:val="single" w:sz="2" w:space="0" w:color="00000A"/>
            </w:tcBorders>
          </w:tcPr>
          <w:p w14:paraId="3FE23015" w14:textId="77777777" w:rsidR="0040722E" w:rsidRPr="00B430DA" w:rsidRDefault="0040722E" w:rsidP="0083684C">
            <w:pPr>
              <w:widowControl w:val="0"/>
              <w:autoSpaceDE w:val="0"/>
              <w:autoSpaceDN w:val="0"/>
              <w:adjustRightInd w:val="0"/>
              <w:spacing w:line="240" w:lineRule="auto"/>
              <w:rPr>
                <w:rFonts w:ascii="Times New Roman" w:eastAsiaTheme="minorEastAsia" w:hAnsi="Times New Roman"/>
                <w:lang w:val="en-US"/>
              </w:rPr>
            </w:pPr>
            <w:r w:rsidRPr="00B430DA">
              <w:rPr>
                <w:rFonts w:ascii="Times New Roman" w:eastAsiaTheme="minorEastAsia" w:hAnsi="Times New Roman"/>
                <w:lang w:val="en-US"/>
              </w:rPr>
              <w:t>1</w:t>
            </w:r>
          </w:p>
        </w:tc>
        <w:tc>
          <w:tcPr>
            <w:tcW w:w="1915" w:type="dxa"/>
            <w:tcBorders>
              <w:top w:val="single" w:sz="2" w:space="0" w:color="00000A"/>
              <w:left w:val="single" w:sz="2" w:space="0" w:color="00000A"/>
              <w:bottom w:val="single" w:sz="2" w:space="0" w:color="00000A"/>
              <w:right w:val="single" w:sz="2" w:space="0" w:color="00000A"/>
            </w:tcBorders>
          </w:tcPr>
          <w:p w14:paraId="635B7A08" w14:textId="77777777" w:rsidR="0040722E" w:rsidRPr="00B430DA" w:rsidRDefault="0040722E" w:rsidP="0083684C">
            <w:pPr>
              <w:widowControl w:val="0"/>
              <w:autoSpaceDE w:val="0"/>
              <w:autoSpaceDN w:val="0"/>
              <w:adjustRightInd w:val="0"/>
              <w:spacing w:line="240" w:lineRule="auto"/>
              <w:rPr>
                <w:rFonts w:ascii="Times New Roman" w:eastAsiaTheme="minorEastAsia" w:hAnsi="Times New Roman"/>
                <w:lang w:val="en-US"/>
              </w:rPr>
            </w:pPr>
            <w:r w:rsidRPr="00B430DA">
              <w:rPr>
                <w:rFonts w:ascii="Times New Roman" w:eastAsiaTheme="minorEastAsia" w:hAnsi="Times New Roman"/>
              </w:rPr>
              <w:t>А</w:t>
            </w:r>
          </w:p>
        </w:tc>
        <w:tc>
          <w:tcPr>
            <w:tcW w:w="773" w:type="dxa"/>
            <w:tcBorders>
              <w:top w:val="single" w:sz="2" w:space="0" w:color="00000A"/>
              <w:left w:val="single" w:sz="2" w:space="0" w:color="00000A"/>
              <w:bottom w:val="single" w:sz="2" w:space="0" w:color="00000A"/>
              <w:right w:val="single" w:sz="2" w:space="0" w:color="00000A"/>
            </w:tcBorders>
          </w:tcPr>
          <w:p w14:paraId="47656E08" w14:textId="77777777" w:rsidR="0040722E" w:rsidRPr="00B430DA" w:rsidRDefault="0040722E" w:rsidP="0083684C">
            <w:pPr>
              <w:widowControl w:val="0"/>
              <w:autoSpaceDE w:val="0"/>
              <w:autoSpaceDN w:val="0"/>
              <w:adjustRightInd w:val="0"/>
              <w:spacing w:line="240" w:lineRule="auto"/>
              <w:rPr>
                <w:rFonts w:ascii="Times New Roman" w:eastAsiaTheme="minorEastAsia" w:hAnsi="Times New Roman"/>
                <w:lang w:val="en-US"/>
              </w:rPr>
            </w:pPr>
            <w:r w:rsidRPr="00B430DA">
              <w:rPr>
                <w:rFonts w:ascii="Times New Roman" w:eastAsiaTheme="minorEastAsia" w:hAnsi="Times New Roman"/>
              </w:rPr>
              <w:t>Да □</w:t>
            </w:r>
          </w:p>
        </w:tc>
        <w:tc>
          <w:tcPr>
            <w:tcW w:w="862" w:type="dxa"/>
            <w:tcBorders>
              <w:top w:val="single" w:sz="2" w:space="0" w:color="00000A"/>
              <w:left w:val="single" w:sz="2" w:space="0" w:color="00000A"/>
              <w:bottom w:val="single" w:sz="2" w:space="0" w:color="00000A"/>
              <w:right w:val="single" w:sz="2" w:space="0" w:color="00000A"/>
            </w:tcBorders>
          </w:tcPr>
          <w:p w14:paraId="193AFCAE" w14:textId="77777777" w:rsidR="0040722E" w:rsidRPr="00B430DA" w:rsidRDefault="0040722E" w:rsidP="0083684C">
            <w:pPr>
              <w:widowControl w:val="0"/>
              <w:autoSpaceDE w:val="0"/>
              <w:autoSpaceDN w:val="0"/>
              <w:adjustRightInd w:val="0"/>
              <w:spacing w:line="240" w:lineRule="auto"/>
              <w:rPr>
                <w:rFonts w:ascii="Times New Roman" w:eastAsiaTheme="minorEastAsia" w:hAnsi="Times New Roman"/>
                <w:lang w:val="en-US"/>
              </w:rPr>
            </w:pPr>
            <w:r w:rsidRPr="00B430DA">
              <w:rPr>
                <w:rFonts w:ascii="Times New Roman" w:eastAsiaTheme="minorEastAsia" w:hAnsi="Times New Roman"/>
              </w:rPr>
              <w:t>Нет □</w:t>
            </w:r>
          </w:p>
        </w:tc>
      </w:tr>
      <w:tr w:rsidR="0040722E" w:rsidRPr="007D70BE" w14:paraId="03789869" w14:textId="77777777" w:rsidTr="0083684C">
        <w:trPr>
          <w:trHeight w:val="1"/>
        </w:trPr>
        <w:tc>
          <w:tcPr>
            <w:tcW w:w="583" w:type="dxa"/>
            <w:tcBorders>
              <w:top w:val="single" w:sz="2" w:space="0" w:color="000001"/>
              <w:left w:val="single" w:sz="2" w:space="0" w:color="000001"/>
              <w:bottom w:val="single" w:sz="2" w:space="0" w:color="000001"/>
              <w:right w:val="nil"/>
            </w:tcBorders>
          </w:tcPr>
          <w:p w14:paraId="196A36B3" w14:textId="77777777" w:rsidR="0040722E" w:rsidRPr="007D70BE" w:rsidRDefault="0040722E" w:rsidP="0083684C">
            <w:pPr>
              <w:widowControl w:val="0"/>
              <w:autoSpaceDE w:val="0"/>
              <w:autoSpaceDN w:val="0"/>
              <w:adjustRightInd w:val="0"/>
              <w:spacing w:line="240" w:lineRule="auto"/>
              <w:rPr>
                <w:rFonts w:eastAsiaTheme="minorEastAsia" w:cs="Calibri"/>
                <w:lang w:val="en-US"/>
              </w:rPr>
            </w:pPr>
            <w:r w:rsidRPr="007D70BE">
              <w:rPr>
                <w:rFonts w:ascii="Times New Roman" w:eastAsiaTheme="minorEastAsia" w:hAnsi="Times New Roman"/>
                <w:sz w:val="24"/>
                <w:szCs w:val="24"/>
                <w:lang w:val="en-US"/>
              </w:rPr>
              <w:t>1.2</w:t>
            </w:r>
          </w:p>
        </w:tc>
        <w:tc>
          <w:tcPr>
            <w:tcW w:w="3869" w:type="dxa"/>
            <w:tcBorders>
              <w:top w:val="single" w:sz="2" w:space="0" w:color="000001"/>
              <w:left w:val="single" w:sz="2" w:space="0" w:color="000001"/>
              <w:bottom w:val="single" w:sz="2" w:space="0" w:color="000001"/>
              <w:right w:val="nil"/>
            </w:tcBorders>
          </w:tcPr>
          <w:p w14:paraId="1AC120E9" w14:textId="77777777" w:rsidR="0040722E" w:rsidRPr="00B430DA" w:rsidRDefault="0040722E" w:rsidP="0083684C">
            <w:pPr>
              <w:widowControl w:val="0"/>
              <w:autoSpaceDE w:val="0"/>
              <w:autoSpaceDN w:val="0"/>
              <w:adjustRightInd w:val="0"/>
              <w:spacing w:line="240" w:lineRule="auto"/>
              <w:rPr>
                <w:rFonts w:ascii="Times New Roman" w:eastAsiaTheme="minorEastAsia" w:hAnsi="Times New Roman"/>
              </w:rPr>
            </w:pPr>
            <w:r w:rsidRPr="00B430DA">
              <w:rPr>
                <w:rFonts w:ascii="Times New Roman" w:eastAsiaTheme="minorEastAsia" w:hAnsi="Times New Roman"/>
              </w:rPr>
              <w:t>Проводилось ли в ходе лечебных мероприятий:</w:t>
            </w:r>
          </w:p>
        </w:tc>
        <w:tc>
          <w:tcPr>
            <w:tcW w:w="5329" w:type="dxa"/>
            <w:gridSpan w:val="4"/>
            <w:tcBorders>
              <w:top w:val="single" w:sz="2" w:space="0" w:color="000001"/>
              <w:left w:val="single" w:sz="2" w:space="0" w:color="000001"/>
              <w:bottom w:val="single" w:sz="2" w:space="0" w:color="000001"/>
              <w:right w:val="single" w:sz="2" w:space="0" w:color="00000A"/>
            </w:tcBorders>
          </w:tcPr>
          <w:p w14:paraId="7E1840BD" w14:textId="77777777" w:rsidR="0040722E" w:rsidRPr="00B430DA" w:rsidRDefault="0040722E" w:rsidP="0083684C">
            <w:pPr>
              <w:widowControl w:val="0"/>
              <w:autoSpaceDE w:val="0"/>
              <w:autoSpaceDN w:val="0"/>
              <w:adjustRightInd w:val="0"/>
              <w:spacing w:line="240" w:lineRule="auto"/>
              <w:rPr>
                <w:rFonts w:ascii="Times New Roman" w:eastAsiaTheme="minorEastAsia" w:hAnsi="Times New Roman"/>
              </w:rPr>
            </w:pPr>
          </w:p>
        </w:tc>
      </w:tr>
      <w:tr w:rsidR="0040722E" w:rsidRPr="007D70BE" w14:paraId="59432900" w14:textId="77777777" w:rsidTr="0083684C">
        <w:trPr>
          <w:trHeight w:val="1"/>
        </w:trPr>
        <w:tc>
          <w:tcPr>
            <w:tcW w:w="583" w:type="dxa"/>
            <w:tcBorders>
              <w:top w:val="single" w:sz="2" w:space="0" w:color="000001"/>
              <w:left w:val="single" w:sz="2" w:space="0" w:color="000001"/>
              <w:bottom w:val="single" w:sz="2" w:space="0" w:color="000001"/>
              <w:right w:val="nil"/>
            </w:tcBorders>
          </w:tcPr>
          <w:p w14:paraId="447BB076" w14:textId="77777777" w:rsidR="0040722E" w:rsidRPr="007D70BE" w:rsidRDefault="0040722E" w:rsidP="0083684C">
            <w:pPr>
              <w:widowControl w:val="0"/>
              <w:autoSpaceDE w:val="0"/>
              <w:autoSpaceDN w:val="0"/>
              <w:adjustRightInd w:val="0"/>
              <w:spacing w:line="240" w:lineRule="auto"/>
              <w:rPr>
                <w:rFonts w:eastAsiaTheme="minorEastAsia" w:cs="Calibri"/>
              </w:rPr>
            </w:pPr>
          </w:p>
        </w:tc>
        <w:tc>
          <w:tcPr>
            <w:tcW w:w="3869" w:type="dxa"/>
            <w:tcBorders>
              <w:top w:val="single" w:sz="2" w:space="0" w:color="000001"/>
              <w:left w:val="single" w:sz="2" w:space="0" w:color="000001"/>
              <w:bottom w:val="single" w:sz="2" w:space="0" w:color="000001"/>
              <w:right w:val="nil"/>
            </w:tcBorders>
          </w:tcPr>
          <w:p w14:paraId="582D812C" w14:textId="77777777" w:rsidR="0040722E" w:rsidRPr="00B430DA" w:rsidRDefault="0040722E" w:rsidP="0083684C">
            <w:pPr>
              <w:widowControl w:val="0"/>
              <w:autoSpaceDE w:val="0"/>
              <w:autoSpaceDN w:val="0"/>
              <w:adjustRightInd w:val="0"/>
              <w:spacing w:line="240" w:lineRule="auto"/>
              <w:rPr>
                <w:rFonts w:ascii="Times New Roman" w:eastAsiaTheme="minorEastAsia" w:hAnsi="Times New Roman"/>
                <w:lang w:val="en-US"/>
              </w:rPr>
            </w:pPr>
            <w:r w:rsidRPr="00B430DA">
              <w:rPr>
                <w:rFonts w:ascii="Times New Roman" w:eastAsiaTheme="minorEastAsia" w:hAnsi="Times New Roman"/>
              </w:rPr>
              <w:t xml:space="preserve">местное или общее обезболивание  </w:t>
            </w:r>
          </w:p>
        </w:tc>
        <w:tc>
          <w:tcPr>
            <w:tcW w:w="1779" w:type="dxa"/>
            <w:tcBorders>
              <w:top w:val="single" w:sz="2" w:space="0" w:color="000001"/>
              <w:left w:val="single" w:sz="2" w:space="0" w:color="000001"/>
              <w:bottom w:val="single" w:sz="2" w:space="0" w:color="000001"/>
              <w:right w:val="single" w:sz="2" w:space="0" w:color="00000A"/>
            </w:tcBorders>
          </w:tcPr>
          <w:p w14:paraId="64C15ACF" w14:textId="77777777" w:rsidR="0040722E" w:rsidRPr="00B430DA" w:rsidRDefault="0040722E" w:rsidP="0083684C">
            <w:pPr>
              <w:widowControl w:val="0"/>
              <w:autoSpaceDE w:val="0"/>
              <w:autoSpaceDN w:val="0"/>
              <w:adjustRightInd w:val="0"/>
              <w:spacing w:line="240" w:lineRule="auto"/>
              <w:rPr>
                <w:rFonts w:ascii="Times New Roman" w:eastAsiaTheme="minorEastAsia" w:hAnsi="Times New Roman"/>
                <w:lang w:val="en-US"/>
              </w:rPr>
            </w:pPr>
            <w:r w:rsidRPr="00B430DA">
              <w:rPr>
                <w:rFonts w:ascii="Times New Roman" w:eastAsiaTheme="minorEastAsia" w:hAnsi="Times New Roman"/>
                <w:lang w:val="en-US"/>
              </w:rPr>
              <w:t>2</w:t>
            </w:r>
          </w:p>
        </w:tc>
        <w:tc>
          <w:tcPr>
            <w:tcW w:w="1915" w:type="dxa"/>
            <w:tcBorders>
              <w:top w:val="single" w:sz="2" w:space="0" w:color="00000A"/>
              <w:left w:val="single" w:sz="2" w:space="0" w:color="00000A"/>
              <w:bottom w:val="single" w:sz="2" w:space="0" w:color="00000A"/>
              <w:right w:val="single" w:sz="2" w:space="0" w:color="00000A"/>
            </w:tcBorders>
          </w:tcPr>
          <w:p w14:paraId="68C5B1A1" w14:textId="77777777" w:rsidR="0040722E" w:rsidRPr="00B430DA" w:rsidRDefault="0040722E" w:rsidP="0083684C">
            <w:pPr>
              <w:widowControl w:val="0"/>
              <w:autoSpaceDE w:val="0"/>
              <w:autoSpaceDN w:val="0"/>
              <w:adjustRightInd w:val="0"/>
              <w:spacing w:line="240" w:lineRule="auto"/>
              <w:rPr>
                <w:rFonts w:ascii="Times New Roman" w:eastAsiaTheme="minorEastAsia" w:hAnsi="Times New Roman"/>
                <w:lang w:val="en-US"/>
              </w:rPr>
            </w:pPr>
            <w:r w:rsidRPr="00B430DA">
              <w:rPr>
                <w:rFonts w:ascii="Times New Roman" w:eastAsiaTheme="minorEastAsia" w:hAnsi="Times New Roman"/>
              </w:rPr>
              <w:t>В</w:t>
            </w:r>
          </w:p>
        </w:tc>
        <w:tc>
          <w:tcPr>
            <w:tcW w:w="773" w:type="dxa"/>
            <w:tcBorders>
              <w:top w:val="single" w:sz="2" w:space="0" w:color="00000A"/>
              <w:left w:val="single" w:sz="2" w:space="0" w:color="00000A"/>
              <w:bottom w:val="single" w:sz="2" w:space="0" w:color="00000A"/>
              <w:right w:val="single" w:sz="2" w:space="0" w:color="00000A"/>
            </w:tcBorders>
          </w:tcPr>
          <w:p w14:paraId="033C660D" w14:textId="77777777" w:rsidR="0040722E" w:rsidRPr="00B430DA" w:rsidRDefault="0040722E" w:rsidP="0083684C">
            <w:pPr>
              <w:widowControl w:val="0"/>
              <w:autoSpaceDE w:val="0"/>
              <w:autoSpaceDN w:val="0"/>
              <w:adjustRightInd w:val="0"/>
              <w:spacing w:line="240" w:lineRule="auto"/>
              <w:rPr>
                <w:rFonts w:ascii="Times New Roman" w:eastAsiaTheme="minorEastAsia" w:hAnsi="Times New Roman"/>
                <w:lang w:val="en-US"/>
              </w:rPr>
            </w:pPr>
            <w:r w:rsidRPr="00B430DA">
              <w:rPr>
                <w:rFonts w:ascii="Times New Roman" w:eastAsiaTheme="minorEastAsia" w:hAnsi="Times New Roman"/>
              </w:rPr>
              <w:t>Да □</w:t>
            </w:r>
          </w:p>
        </w:tc>
        <w:tc>
          <w:tcPr>
            <w:tcW w:w="862" w:type="dxa"/>
            <w:tcBorders>
              <w:top w:val="single" w:sz="2" w:space="0" w:color="00000A"/>
              <w:left w:val="single" w:sz="2" w:space="0" w:color="00000A"/>
              <w:bottom w:val="single" w:sz="2" w:space="0" w:color="00000A"/>
              <w:right w:val="single" w:sz="2" w:space="0" w:color="00000A"/>
            </w:tcBorders>
          </w:tcPr>
          <w:p w14:paraId="3F23BE2A" w14:textId="77777777" w:rsidR="0040722E" w:rsidRPr="00B430DA" w:rsidRDefault="0040722E" w:rsidP="0083684C">
            <w:pPr>
              <w:widowControl w:val="0"/>
              <w:autoSpaceDE w:val="0"/>
              <w:autoSpaceDN w:val="0"/>
              <w:adjustRightInd w:val="0"/>
              <w:spacing w:line="240" w:lineRule="auto"/>
              <w:rPr>
                <w:rFonts w:ascii="Times New Roman" w:eastAsiaTheme="minorEastAsia" w:hAnsi="Times New Roman"/>
                <w:lang w:val="en-US"/>
              </w:rPr>
            </w:pPr>
            <w:r w:rsidRPr="00B430DA">
              <w:rPr>
                <w:rFonts w:ascii="Times New Roman" w:eastAsiaTheme="minorEastAsia" w:hAnsi="Times New Roman"/>
              </w:rPr>
              <w:t>Нет □</w:t>
            </w:r>
          </w:p>
        </w:tc>
      </w:tr>
      <w:tr w:rsidR="00994EC5" w:rsidRPr="007D70BE" w14:paraId="46EA5DF2" w14:textId="77777777" w:rsidTr="0083684C">
        <w:trPr>
          <w:trHeight w:val="1"/>
        </w:trPr>
        <w:tc>
          <w:tcPr>
            <w:tcW w:w="583" w:type="dxa"/>
            <w:tcBorders>
              <w:top w:val="single" w:sz="2" w:space="0" w:color="000001"/>
              <w:left w:val="single" w:sz="2" w:space="0" w:color="000001"/>
              <w:bottom w:val="single" w:sz="2" w:space="0" w:color="000001"/>
              <w:right w:val="nil"/>
            </w:tcBorders>
          </w:tcPr>
          <w:p w14:paraId="65E5FA23" w14:textId="77777777" w:rsidR="00994EC5" w:rsidRPr="007D70BE" w:rsidRDefault="00994EC5" w:rsidP="00994EC5">
            <w:pPr>
              <w:widowControl w:val="0"/>
              <w:autoSpaceDE w:val="0"/>
              <w:autoSpaceDN w:val="0"/>
              <w:adjustRightInd w:val="0"/>
              <w:spacing w:line="240" w:lineRule="auto"/>
              <w:rPr>
                <w:rFonts w:eastAsiaTheme="minorEastAsia" w:cs="Calibri"/>
              </w:rPr>
            </w:pPr>
          </w:p>
        </w:tc>
        <w:tc>
          <w:tcPr>
            <w:tcW w:w="3869" w:type="dxa"/>
            <w:tcBorders>
              <w:top w:val="single" w:sz="2" w:space="0" w:color="000001"/>
              <w:left w:val="single" w:sz="2" w:space="0" w:color="000001"/>
              <w:bottom w:val="single" w:sz="2" w:space="0" w:color="000001"/>
              <w:right w:val="nil"/>
            </w:tcBorders>
          </w:tcPr>
          <w:p w14:paraId="42B9EB01" w14:textId="258DB5F6" w:rsidR="00994EC5" w:rsidRPr="00994EC5" w:rsidRDefault="00994EC5" w:rsidP="00994EC5">
            <w:pPr>
              <w:widowControl w:val="0"/>
              <w:autoSpaceDE w:val="0"/>
              <w:autoSpaceDN w:val="0"/>
              <w:adjustRightInd w:val="0"/>
              <w:spacing w:line="240" w:lineRule="auto"/>
              <w:rPr>
                <w:rFonts w:ascii="Times New Roman" w:eastAsiaTheme="minorEastAsia" w:hAnsi="Times New Roman"/>
              </w:rPr>
            </w:pPr>
            <w:r w:rsidRPr="00994EC5">
              <w:rPr>
                <w:rFonts w:ascii="Times New Roman" w:eastAsia="Calibri" w:hAnsi="Times New Roman"/>
                <w:lang w:eastAsia="zh-CN"/>
                <w14:ligatures w14:val="none"/>
              </w:rPr>
              <w:t>лучевое обследование на этапах диагностики и лечения</w:t>
            </w:r>
          </w:p>
        </w:tc>
        <w:tc>
          <w:tcPr>
            <w:tcW w:w="1779" w:type="dxa"/>
            <w:tcBorders>
              <w:top w:val="single" w:sz="2" w:space="0" w:color="000001"/>
              <w:left w:val="single" w:sz="2" w:space="0" w:color="000001"/>
              <w:bottom w:val="single" w:sz="2" w:space="0" w:color="000001"/>
              <w:right w:val="single" w:sz="2" w:space="0" w:color="00000A"/>
            </w:tcBorders>
          </w:tcPr>
          <w:p w14:paraId="71795A7B" w14:textId="1402BDB3" w:rsidR="00994EC5" w:rsidRPr="00994EC5" w:rsidRDefault="00994EC5" w:rsidP="00994EC5">
            <w:pPr>
              <w:widowControl w:val="0"/>
              <w:autoSpaceDE w:val="0"/>
              <w:autoSpaceDN w:val="0"/>
              <w:adjustRightInd w:val="0"/>
              <w:spacing w:line="240" w:lineRule="auto"/>
              <w:rPr>
                <w:rFonts w:ascii="Times New Roman" w:eastAsiaTheme="minorEastAsia" w:hAnsi="Times New Roman"/>
              </w:rPr>
            </w:pPr>
            <w:r w:rsidRPr="0026583B">
              <w:t>2</w:t>
            </w:r>
          </w:p>
        </w:tc>
        <w:tc>
          <w:tcPr>
            <w:tcW w:w="1915" w:type="dxa"/>
            <w:tcBorders>
              <w:top w:val="single" w:sz="2" w:space="0" w:color="00000A"/>
              <w:left w:val="single" w:sz="2" w:space="0" w:color="00000A"/>
              <w:bottom w:val="single" w:sz="2" w:space="0" w:color="00000A"/>
              <w:right w:val="single" w:sz="2" w:space="0" w:color="00000A"/>
            </w:tcBorders>
          </w:tcPr>
          <w:p w14:paraId="579107B5" w14:textId="4834314D" w:rsidR="00994EC5" w:rsidRPr="00B430DA" w:rsidRDefault="00994EC5" w:rsidP="00994EC5">
            <w:pPr>
              <w:widowControl w:val="0"/>
              <w:autoSpaceDE w:val="0"/>
              <w:autoSpaceDN w:val="0"/>
              <w:adjustRightInd w:val="0"/>
              <w:spacing w:line="240" w:lineRule="auto"/>
              <w:rPr>
                <w:rFonts w:ascii="Times New Roman" w:eastAsiaTheme="minorEastAsia" w:hAnsi="Times New Roman"/>
              </w:rPr>
            </w:pPr>
            <w:r w:rsidRPr="0026583B">
              <w:t>В</w:t>
            </w:r>
          </w:p>
        </w:tc>
        <w:tc>
          <w:tcPr>
            <w:tcW w:w="773" w:type="dxa"/>
            <w:tcBorders>
              <w:top w:val="single" w:sz="2" w:space="0" w:color="00000A"/>
              <w:left w:val="single" w:sz="2" w:space="0" w:color="00000A"/>
              <w:bottom w:val="single" w:sz="2" w:space="0" w:color="00000A"/>
              <w:right w:val="single" w:sz="2" w:space="0" w:color="00000A"/>
            </w:tcBorders>
          </w:tcPr>
          <w:p w14:paraId="71E1A1AA" w14:textId="1554366F" w:rsidR="00994EC5" w:rsidRPr="00B430DA" w:rsidRDefault="00994EC5" w:rsidP="00994EC5">
            <w:pPr>
              <w:widowControl w:val="0"/>
              <w:autoSpaceDE w:val="0"/>
              <w:autoSpaceDN w:val="0"/>
              <w:adjustRightInd w:val="0"/>
              <w:spacing w:line="240" w:lineRule="auto"/>
              <w:rPr>
                <w:rFonts w:ascii="Times New Roman" w:eastAsiaTheme="minorEastAsia" w:hAnsi="Times New Roman"/>
              </w:rPr>
            </w:pPr>
            <w:r w:rsidRPr="0026583B">
              <w:t>Да □</w:t>
            </w:r>
          </w:p>
        </w:tc>
        <w:tc>
          <w:tcPr>
            <w:tcW w:w="862" w:type="dxa"/>
            <w:tcBorders>
              <w:top w:val="single" w:sz="2" w:space="0" w:color="00000A"/>
              <w:left w:val="single" w:sz="2" w:space="0" w:color="00000A"/>
              <w:bottom w:val="single" w:sz="2" w:space="0" w:color="00000A"/>
              <w:right w:val="single" w:sz="2" w:space="0" w:color="00000A"/>
            </w:tcBorders>
          </w:tcPr>
          <w:p w14:paraId="7803DAB6" w14:textId="5AB90389" w:rsidR="00994EC5" w:rsidRPr="00B430DA" w:rsidRDefault="00994EC5" w:rsidP="00994EC5">
            <w:pPr>
              <w:widowControl w:val="0"/>
              <w:autoSpaceDE w:val="0"/>
              <w:autoSpaceDN w:val="0"/>
              <w:adjustRightInd w:val="0"/>
              <w:spacing w:line="240" w:lineRule="auto"/>
              <w:rPr>
                <w:rFonts w:ascii="Times New Roman" w:eastAsiaTheme="minorEastAsia" w:hAnsi="Times New Roman"/>
              </w:rPr>
            </w:pPr>
            <w:r w:rsidRPr="0026583B">
              <w:t>Нет □</w:t>
            </w:r>
          </w:p>
        </w:tc>
      </w:tr>
      <w:tr w:rsidR="0040722E" w:rsidRPr="007D70BE" w14:paraId="12AD0A28" w14:textId="77777777" w:rsidTr="003A4513">
        <w:trPr>
          <w:trHeight w:val="530"/>
        </w:trPr>
        <w:tc>
          <w:tcPr>
            <w:tcW w:w="583" w:type="dxa"/>
            <w:tcBorders>
              <w:top w:val="single" w:sz="2" w:space="0" w:color="000001"/>
              <w:left w:val="single" w:sz="2" w:space="0" w:color="000001"/>
              <w:bottom w:val="single" w:sz="2" w:space="0" w:color="000001"/>
              <w:right w:val="nil"/>
            </w:tcBorders>
          </w:tcPr>
          <w:p w14:paraId="0088CA62" w14:textId="77777777" w:rsidR="0040722E" w:rsidRPr="00994EC5" w:rsidRDefault="0040722E" w:rsidP="0083684C">
            <w:pPr>
              <w:widowControl w:val="0"/>
              <w:autoSpaceDE w:val="0"/>
              <w:autoSpaceDN w:val="0"/>
              <w:adjustRightInd w:val="0"/>
              <w:spacing w:line="240" w:lineRule="auto"/>
              <w:rPr>
                <w:rFonts w:eastAsiaTheme="minorEastAsia" w:cs="Calibri"/>
              </w:rPr>
            </w:pPr>
          </w:p>
        </w:tc>
        <w:tc>
          <w:tcPr>
            <w:tcW w:w="3869" w:type="dxa"/>
            <w:tcBorders>
              <w:top w:val="single" w:sz="2" w:space="0" w:color="000001"/>
              <w:left w:val="single" w:sz="2" w:space="0" w:color="000001"/>
              <w:bottom w:val="single" w:sz="2" w:space="0" w:color="000001"/>
              <w:right w:val="nil"/>
            </w:tcBorders>
          </w:tcPr>
          <w:p w14:paraId="1AC8BBDD" w14:textId="77777777" w:rsidR="0040722E" w:rsidRPr="00B430DA" w:rsidRDefault="0040722E" w:rsidP="0083684C">
            <w:pPr>
              <w:widowControl w:val="0"/>
              <w:autoSpaceDE w:val="0"/>
              <w:autoSpaceDN w:val="0"/>
              <w:adjustRightInd w:val="0"/>
              <w:spacing w:line="240" w:lineRule="auto"/>
              <w:rPr>
                <w:rFonts w:ascii="Times New Roman" w:eastAsiaTheme="minorEastAsia" w:hAnsi="Times New Roman"/>
                <w:lang w:val="en-US"/>
              </w:rPr>
            </w:pPr>
            <w:r w:rsidRPr="00B430DA">
              <w:rPr>
                <w:rFonts w:ascii="Times New Roman" w:eastAsiaTheme="minorEastAsia" w:hAnsi="Times New Roman"/>
              </w:rPr>
              <w:t>удаление содержимого корневого канала</w:t>
            </w:r>
          </w:p>
        </w:tc>
        <w:tc>
          <w:tcPr>
            <w:tcW w:w="1779" w:type="dxa"/>
            <w:tcBorders>
              <w:top w:val="single" w:sz="2" w:space="0" w:color="000001"/>
              <w:left w:val="single" w:sz="2" w:space="0" w:color="000001"/>
              <w:bottom w:val="single" w:sz="2" w:space="0" w:color="000001"/>
              <w:right w:val="single" w:sz="2" w:space="0" w:color="00000A"/>
            </w:tcBorders>
          </w:tcPr>
          <w:p w14:paraId="21DBD1D9" w14:textId="77777777" w:rsidR="0040722E" w:rsidRPr="00B430DA" w:rsidRDefault="0040722E" w:rsidP="0083684C">
            <w:pPr>
              <w:widowControl w:val="0"/>
              <w:autoSpaceDE w:val="0"/>
              <w:autoSpaceDN w:val="0"/>
              <w:adjustRightInd w:val="0"/>
              <w:spacing w:line="240" w:lineRule="auto"/>
              <w:rPr>
                <w:rFonts w:ascii="Times New Roman" w:eastAsiaTheme="minorEastAsia" w:hAnsi="Times New Roman"/>
                <w:lang w:val="en-US"/>
              </w:rPr>
            </w:pPr>
            <w:r w:rsidRPr="00B430DA">
              <w:rPr>
                <w:rFonts w:ascii="Times New Roman" w:eastAsiaTheme="minorEastAsia" w:hAnsi="Times New Roman"/>
                <w:lang w:val="en-US"/>
              </w:rPr>
              <w:t>2</w:t>
            </w:r>
          </w:p>
        </w:tc>
        <w:tc>
          <w:tcPr>
            <w:tcW w:w="1915" w:type="dxa"/>
            <w:tcBorders>
              <w:top w:val="single" w:sz="2" w:space="0" w:color="00000A"/>
              <w:left w:val="single" w:sz="2" w:space="0" w:color="00000A"/>
              <w:bottom w:val="single" w:sz="2" w:space="0" w:color="00000A"/>
              <w:right w:val="single" w:sz="2" w:space="0" w:color="00000A"/>
            </w:tcBorders>
          </w:tcPr>
          <w:p w14:paraId="090E3888" w14:textId="77777777" w:rsidR="0040722E" w:rsidRPr="00B430DA" w:rsidRDefault="0040722E" w:rsidP="0083684C">
            <w:pPr>
              <w:widowControl w:val="0"/>
              <w:autoSpaceDE w:val="0"/>
              <w:autoSpaceDN w:val="0"/>
              <w:adjustRightInd w:val="0"/>
              <w:spacing w:line="240" w:lineRule="auto"/>
              <w:rPr>
                <w:rFonts w:ascii="Times New Roman" w:eastAsiaTheme="minorEastAsia" w:hAnsi="Times New Roman"/>
                <w:lang w:val="en-US"/>
              </w:rPr>
            </w:pPr>
          </w:p>
        </w:tc>
        <w:tc>
          <w:tcPr>
            <w:tcW w:w="773" w:type="dxa"/>
            <w:tcBorders>
              <w:top w:val="single" w:sz="2" w:space="0" w:color="00000A"/>
              <w:left w:val="single" w:sz="2" w:space="0" w:color="00000A"/>
              <w:bottom w:val="single" w:sz="2" w:space="0" w:color="00000A"/>
              <w:right w:val="single" w:sz="2" w:space="0" w:color="00000A"/>
            </w:tcBorders>
          </w:tcPr>
          <w:p w14:paraId="019B6834" w14:textId="77777777" w:rsidR="0040722E" w:rsidRPr="00B430DA" w:rsidRDefault="0040722E" w:rsidP="0083684C">
            <w:pPr>
              <w:widowControl w:val="0"/>
              <w:autoSpaceDE w:val="0"/>
              <w:autoSpaceDN w:val="0"/>
              <w:adjustRightInd w:val="0"/>
              <w:spacing w:line="240" w:lineRule="auto"/>
              <w:rPr>
                <w:rFonts w:ascii="Times New Roman" w:eastAsiaTheme="minorEastAsia" w:hAnsi="Times New Roman"/>
                <w:lang w:val="en-US"/>
              </w:rPr>
            </w:pPr>
            <w:r w:rsidRPr="00B430DA">
              <w:rPr>
                <w:rFonts w:ascii="Times New Roman" w:eastAsiaTheme="minorEastAsia" w:hAnsi="Times New Roman"/>
              </w:rPr>
              <w:t>Да □</w:t>
            </w:r>
          </w:p>
        </w:tc>
        <w:tc>
          <w:tcPr>
            <w:tcW w:w="862" w:type="dxa"/>
            <w:tcBorders>
              <w:top w:val="single" w:sz="2" w:space="0" w:color="00000A"/>
              <w:left w:val="single" w:sz="2" w:space="0" w:color="00000A"/>
              <w:bottom w:val="single" w:sz="2" w:space="0" w:color="00000A"/>
              <w:right w:val="single" w:sz="2" w:space="0" w:color="00000A"/>
            </w:tcBorders>
          </w:tcPr>
          <w:p w14:paraId="41F943DB" w14:textId="77777777" w:rsidR="0040722E" w:rsidRPr="00B430DA" w:rsidRDefault="0040722E" w:rsidP="0083684C">
            <w:pPr>
              <w:widowControl w:val="0"/>
              <w:autoSpaceDE w:val="0"/>
              <w:autoSpaceDN w:val="0"/>
              <w:adjustRightInd w:val="0"/>
              <w:spacing w:line="240" w:lineRule="auto"/>
              <w:rPr>
                <w:rFonts w:ascii="Times New Roman" w:eastAsiaTheme="minorEastAsia" w:hAnsi="Times New Roman"/>
                <w:lang w:val="en-US"/>
              </w:rPr>
            </w:pPr>
            <w:r w:rsidRPr="00B430DA">
              <w:rPr>
                <w:rFonts w:ascii="Times New Roman" w:eastAsiaTheme="minorEastAsia" w:hAnsi="Times New Roman"/>
              </w:rPr>
              <w:t>Нет □</w:t>
            </w:r>
          </w:p>
        </w:tc>
      </w:tr>
      <w:tr w:rsidR="0040722E" w:rsidRPr="007D70BE" w14:paraId="34A95AF8" w14:textId="77777777" w:rsidTr="0083684C">
        <w:trPr>
          <w:trHeight w:val="1"/>
        </w:trPr>
        <w:tc>
          <w:tcPr>
            <w:tcW w:w="583" w:type="dxa"/>
            <w:tcBorders>
              <w:top w:val="single" w:sz="2" w:space="0" w:color="000001"/>
              <w:left w:val="single" w:sz="2" w:space="0" w:color="000001"/>
              <w:bottom w:val="single" w:sz="2" w:space="0" w:color="000001"/>
              <w:right w:val="nil"/>
            </w:tcBorders>
          </w:tcPr>
          <w:p w14:paraId="136B62D9" w14:textId="77777777" w:rsidR="0040722E" w:rsidRPr="007D70BE" w:rsidRDefault="0040722E" w:rsidP="0083684C">
            <w:pPr>
              <w:widowControl w:val="0"/>
              <w:autoSpaceDE w:val="0"/>
              <w:autoSpaceDN w:val="0"/>
              <w:adjustRightInd w:val="0"/>
              <w:spacing w:line="240" w:lineRule="auto"/>
              <w:rPr>
                <w:rFonts w:eastAsiaTheme="minorEastAsia" w:cs="Calibri"/>
                <w:lang w:val="en-US"/>
              </w:rPr>
            </w:pPr>
          </w:p>
        </w:tc>
        <w:tc>
          <w:tcPr>
            <w:tcW w:w="3869" w:type="dxa"/>
            <w:tcBorders>
              <w:top w:val="single" w:sz="2" w:space="0" w:color="000001"/>
              <w:left w:val="single" w:sz="2" w:space="0" w:color="000001"/>
              <w:bottom w:val="single" w:sz="2" w:space="0" w:color="000001"/>
              <w:right w:val="nil"/>
            </w:tcBorders>
          </w:tcPr>
          <w:p w14:paraId="19BBC8CB" w14:textId="77777777" w:rsidR="0040722E" w:rsidRPr="00B430DA" w:rsidRDefault="0040722E" w:rsidP="0083684C">
            <w:pPr>
              <w:widowControl w:val="0"/>
              <w:autoSpaceDE w:val="0"/>
              <w:autoSpaceDN w:val="0"/>
              <w:adjustRightInd w:val="0"/>
              <w:spacing w:line="240" w:lineRule="auto"/>
              <w:rPr>
                <w:rFonts w:ascii="Times New Roman" w:eastAsiaTheme="minorEastAsia" w:hAnsi="Times New Roman"/>
                <w:lang w:val="en-US"/>
              </w:rPr>
            </w:pPr>
            <w:r w:rsidRPr="00B430DA">
              <w:rPr>
                <w:rFonts w:ascii="Times New Roman" w:eastAsiaTheme="minorEastAsia" w:hAnsi="Times New Roman"/>
              </w:rPr>
              <w:t>медикаментозная обработка корневого канала</w:t>
            </w:r>
          </w:p>
        </w:tc>
        <w:tc>
          <w:tcPr>
            <w:tcW w:w="1779" w:type="dxa"/>
            <w:tcBorders>
              <w:top w:val="single" w:sz="2" w:space="0" w:color="000001"/>
              <w:left w:val="single" w:sz="2" w:space="0" w:color="000001"/>
              <w:bottom w:val="single" w:sz="2" w:space="0" w:color="000001"/>
              <w:right w:val="single" w:sz="2" w:space="0" w:color="00000A"/>
            </w:tcBorders>
          </w:tcPr>
          <w:p w14:paraId="5412E2CB" w14:textId="77777777" w:rsidR="0040722E" w:rsidRPr="00B430DA" w:rsidRDefault="0040722E" w:rsidP="0083684C">
            <w:pPr>
              <w:widowControl w:val="0"/>
              <w:autoSpaceDE w:val="0"/>
              <w:autoSpaceDN w:val="0"/>
              <w:adjustRightInd w:val="0"/>
              <w:spacing w:line="240" w:lineRule="auto"/>
              <w:rPr>
                <w:rFonts w:ascii="Times New Roman" w:eastAsiaTheme="minorEastAsia" w:hAnsi="Times New Roman"/>
                <w:lang w:val="en-US"/>
              </w:rPr>
            </w:pPr>
            <w:r w:rsidRPr="00B430DA">
              <w:rPr>
                <w:rFonts w:ascii="Times New Roman" w:eastAsiaTheme="minorEastAsia" w:hAnsi="Times New Roman"/>
                <w:lang w:val="en-US"/>
              </w:rPr>
              <w:t>2</w:t>
            </w:r>
          </w:p>
        </w:tc>
        <w:tc>
          <w:tcPr>
            <w:tcW w:w="1915" w:type="dxa"/>
            <w:tcBorders>
              <w:top w:val="single" w:sz="2" w:space="0" w:color="00000A"/>
              <w:left w:val="single" w:sz="2" w:space="0" w:color="00000A"/>
              <w:bottom w:val="single" w:sz="2" w:space="0" w:color="00000A"/>
              <w:right w:val="single" w:sz="2" w:space="0" w:color="00000A"/>
            </w:tcBorders>
          </w:tcPr>
          <w:p w14:paraId="739377C9" w14:textId="77777777" w:rsidR="0040722E" w:rsidRPr="00B430DA" w:rsidRDefault="0040722E" w:rsidP="0083684C">
            <w:pPr>
              <w:widowControl w:val="0"/>
              <w:autoSpaceDE w:val="0"/>
              <w:autoSpaceDN w:val="0"/>
              <w:adjustRightInd w:val="0"/>
              <w:spacing w:line="240" w:lineRule="auto"/>
              <w:rPr>
                <w:rFonts w:ascii="Times New Roman" w:eastAsiaTheme="minorEastAsia" w:hAnsi="Times New Roman"/>
                <w:lang w:val="en-US"/>
              </w:rPr>
            </w:pPr>
          </w:p>
        </w:tc>
        <w:tc>
          <w:tcPr>
            <w:tcW w:w="773" w:type="dxa"/>
            <w:tcBorders>
              <w:top w:val="single" w:sz="2" w:space="0" w:color="00000A"/>
              <w:left w:val="single" w:sz="2" w:space="0" w:color="00000A"/>
              <w:bottom w:val="single" w:sz="2" w:space="0" w:color="00000A"/>
              <w:right w:val="single" w:sz="2" w:space="0" w:color="00000A"/>
            </w:tcBorders>
          </w:tcPr>
          <w:p w14:paraId="7B674563" w14:textId="77777777" w:rsidR="0040722E" w:rsidRPr="00B430DA" w:rsidRDefault="0040722E" w:rsidP="0083684C">
            <w:pPr>
              <w:widowControl w:val="0"/>
              <w:autoSpaceDE w:val="0"/>
              <w:autoSpaceDN w:val="0"/>
              <w:adjustRightInd w:val="0"/>
              <w:spacing w:line="240" w:lineRule="auto"/>
              <w:rPr>
                <w:rFonts w:ascii="Times New Roman" w:eastAsiaTheme="minorEastAsia" w:hAnsi="Times New Roman"/>
                <w:lang w:val="en-US"/>
              </w:rPr>
            </w:pPr>
            <w:r w:rsidRPr="00B430DA">
              <w:rPr>
                <w:rFonts w:ascii="Times New Roman" w:eastAsiaTheme="minorEastAsia" w:hAnsi="Times New Roman"/>
              </w:rPr>
              <w:t>Да □</w:t>
            </w:r>
          </w:p>
        </w:tc>
        <w:tc>
          <w:tcPr>
            <w:tcW w:w="862" w:type="dxa"/>
            <w:tcBorders>
              <w:top w:val="single" w:sz="2" w:space="0" w:color="00000A"/>
              <w:left w:val="single" w:sz="2" w:space="0" w:color="00000A"/>
              <w:bottom w:val="single" w:sz="2" w:space="0" w:color="00000A"/>
              <w:right w:val="single" w:sz="2" w:space="0" w:color="00000A"/>
            </w:tcBorders>
          </w:tcPr>
          <w:p w14:paraId="43DDF268" w14:textId="77777777" w:rsidR="0040722E" w:rsidRPr="00B430DA" w:rsidRDefault="0040722E" w:rsidP="0083684C">
            <w:pPr>
              <w:widowControl w:val="0"/>
              <w:autoSpaceDE w:val="0"/>
              <w:autoSpaceDN w:val="0"/>
              <w:adjustRightInd w:val="0"/>
              <w:spacing w:line="240" w:lineRule="auto"/>
              <w:rPr>
                <w:rFonts w:ascii="Times New Roman" w:eastAsiaTheme="minorEastAsia" w:hAnsi="Times New Roman"/>
                <w:lang w:val="en-US"/>
              </w:rPr>
            </w:pPr>
            <w:r w:rsidRPr="00B430DA">
              <w:rPr>
                <w:rFonts w:ascii="Times New Roman" w:eastAsiaTheme="minorEastAsia" w:hAnsi="Times New Roman"/>
              </w:rPr>
              <w:t>Нет □</w:t>
            </w:r>
          </w:p>
        </w:tc>
      </w:tr>
      <w:tr w:rsidR="0040722E" w:rsidRPr="007D70BE" w14:paraId="02AF6179" w14:textId="77777777" w:rsidTr="0083684C">
        <w:trPr>
          <w:trHeight w:val="1"/>
        </w:trPr>
        <w:tc>
          <w:tcPr>
            <w:tcW w:w="583" w:type="dxa"/>
            <w:tcBorders>
              <w:top w:val="single" w:sz="2" w:space="0" w:color="000001"/>
              <w:left w:val="single" w:sz="2" w:space="0" w:color="000001"/>
              <w:bottom w:val="single" w:sz="2" w:space="0" w:color="000001"/>
              <w:right w:val="nil"/>
            </w:tcBorders>
          </w:tcPr>
          <w:p w14:paraId="6013B81B" w14:textId="77777777" w:rsidR="0040722E" w:rsidRPr="007D70BE" w:rsidRDefault="0040722E" w:rsidP="0083684C">
            <w:pPr>
              <w:widowControl w:val="0"/>
              <w:autoSpaceDE w:val="0"/>
              <w:autoSpaceDN w:val="0"/>
              <w:adjustRightInd w:val="0"/>
              <w:spacing w:line="240" w:lineRule="auto"/>
              <w:rPr>
                <w:rFonts w:eastAsiaTheme="minorEastAsia" w:cs="Calibri"/>
                <w:lang w:val="en-US"/>
              </w:rPr>
            </w:pPr>
          </w:p>
        </w:tc>
        <w:tc>
          <w:tcPr>
            <w:tcW w:w="3869" w:type="dxa"/>
            <w:tcBorders>
              <w:top w:val="single" w:sz="2" w:space="0" w:color="000001"/>
              <w:left w:val="single" w:sz="2" w:space="0" w:color="000001"/>
              <w:bottom w:val="single" w:sz="2" w:space="0" w:color="000001"/>
              <w:right w:val="nil"/>
            </w:tcBorders>
          </w:tcPr>
          <w:p w14:paraId="6F8ABFBE" w14:textId="77777777" w:rsidR="0040722E" w:rsidRPr="00B430DA" w:rsidRDefault="0040722E" w:rsidP="0083684C">
            <w:pPr>
              <w:widowControl w:val="0"/>
              <w:autoSpaceDE w:val="0"/>
              <w:autoSpaceDN w:val="0"/>
              <w:adjustRightInd w:val="0"/>
              <w:spacing w:line="240" w:lineRule="auto"/>
              <w:rPr>
                <w:rFonts w:ascii="Times New Roman" w:eastAsiaTheme="minorEastAsia" w:hAnsi="Times New Roman"/>
                <w:lang w:val="en-US"/>
              </w:rPr>
            </w:pPr>
            <w:r w:rsidRPr="00B430DA">
              <w:rPr>
                <w:rFonts w:ascii="Times New Roman" w:eastAsiaTheme="minorEastAsia" w:hAnsi="Times New Roman"/>
              </w:rPr>
              <w:t>инструментальная обработка корневого канала</w:t>
            </w:r>
          </w:p>
        </w:tc>
        <w:tc>
          <w:tcPr>
            <w:tcW w:w="1779" w:type="dxa"/>
            <w:tcBorders>
              <w:top w:val="single" w:sz="2" w:space="0" w:color="000001"/>
              <w:left w:val="single" w:sz="2" w:space="0" w:color="000001"/>
              <w:bottom w:val="single" w:sz="2" w:space="0" w:color="000001"/>
              <w:right w:val="single" w:sz="2" w:space="0" w:color="00000A"/>
            </w:tcBorders>
          </w:tcPr>
          <w:p w14:paraId="38EAD75B" w14:textId="77777777" w:rsidR="0040722E" w:rsidRPr="00B430DA" w:rsidRDefault="0040722E" w:rsidP="0083684C">
            <w:pPr>
              <w:widowControl w:val="0"/>
              <w:autoSpaceDE w:val="0"/>
              <w:autoSpaceDN w:val="0"/>
              <w:adjustRightInd w:val="0"/>
              <w:spacing w:line="240" w:lineRule="auto"/>
              <w:rPr>
                <w:rFonts w:ascii="Times New Roman" w:eastAsiaTheme="minorEastAsia" w:hAnsi="Times New Roman"/>
                <w:lang w:val="en-US"/>
              </w:rPr>
            </w:pPr>
            <w:r w:rsidRPr="00B430DA">
              <w:rPr>
                <w:rFonts w:ascii="Times New Roman" w:eastAsiaTheme="minorEastAsia" w:hAnsi="Times New Roman"/>
                <w:lang w:val="en-US"/>
              </w:rPr>
              <w:t>3</w:t>
            </w:r>
          </w:p>
        </w:tc>
        <w:tc>
          <w:tcPr>
            <w:tcW w:w="1915" w:type="dxa"/>
            <w:tcBorders>
              <w:top w:val="single" w:sz="2" w:space="0" w:color="00000A"/>
              <w:left w:val="single" w:sz="2" w:space="0" w:color="00000A"/>
              <w:bottom w:val="single" w:sz="2" w:space="0" w:color="00000A"/>
              <w:right w:val="single" w:sz="2" w:space="0" w:color="00000A"/>
            </w:tcBorders>
          </w:tcPr>
          <w:p w14:paraId="2454974D" w14:textId="77777777" w:rsidR="0040722E" w:rsidRPr="00B430DA" w:rsidRDefault="0040722E" w:rsidP="0083684C">
            <w:pPr>
              <w:widowControl w:val="0"/>
              <w:autoSpaceDE w:val="0"/>
              <w:autoSpaceDN w:val="0"/>
              <w:adjustRightInd w:val="0"/>
              <w:spacing w:line="240" w:lineRule="auto"/>
              <w:rPr>
                <w:rFonts w:ascii="Times New Roman" w:eastAsiaTheme="minorEastAsia" w:hAnsi="Times New Roman"/>
                <w:lang w:val="en-US"/>
              </w:rPr>
            </w:pPr>
            <w:r w:rsidRPr="00B430DA">
              <w:rPr>
                <w:rFonts w:ascii="Times New Roman" w:eastAsiaTheme="minorEastAsia" w:hAnsi="Times New Roman"/>
              </w:rPr>
              <w:t>Б</w:t>
            </w:r>
          </w:p>
        </w:tc>
        <w:tc>
          <w:tcPr>
            <w:tcW w:w="773" w:type="dxa"/>
            <w:tcBorders>
              <w:top w:val="single" w:sz="2" w:space="0" w:color="00000A"/>
              <w:left w:val="single" w:sz="2" w:space="0" w:color="00000A"/>
              <w:bottom w:val="single" w:sz="2" w:space="0" w:color="00000A"/>
              <w:right w:val="single" w:sz="2" w:space="0" w:color="00000A"/>
            </w:tcBorders>
          </w:tcPr>
          <w:p w14:paraId="5C3D2542" w14:textId="77777777" w:rsidR="0040722E" w:rsidRPr="00B430DA" w:rsidRDefault="0040722E" w:rsidP="0083684C">
            <w:pPr>
              <w:widowControl w:val="0"/>
              <w:autoSpaceDE w:val="0"/>
              <w:autoSpaceDN w:val="0"/>
              <w:adjustRightInd w:val="0"/>
              <w:spacing w:line="240" w:lineRule="auto"/>
              <w:rPr>
                <w:rFonts w:ascii="Times New Roman" w:eastAsiaTheme="minorEastAsia" w:hAnsi="Times New Roman"/>
                <w:lang w:val="en-US"/>
              </w:rPr>
            </w:pPr>
            <w:r w:rsidRPr="00B430DA">
              <w:rPr>
                <w:rFonts w:ascii="Times New Roman" w:eastAsiaTheme="minorEastAsia" w:hAnsi="Times New Roman"/>
              </w:rPr>
              <w:t>Да □</w:t>
            </w:r>
          </w:p>
        </w:tc>
        <w:tc>
          <w:tcPr>
            <w:tcW w:w="862" w:type="dxa"/>
            <w:tcBorders>
              <w:top w:val="single" w:sz="2" w:space="0" w:color="00000A"/>
              <w:left w:val="single" w:sz="2" w:space="0" w:color="00000A"/>
              <w:bottom w:val="single" w:sz="2" w:space="0" w:color="00000A"/>
              <w:right w:val="single" w:sz="2" w:space="0" w:color="00000A"/>
            </w:tcBorders>
          </w:tcPr>
          <w:p w14:paraId="30CB4F56" w14:textId="77777777" w:rsidR="0040722E" w:rsidRPr="00B430DA" w:rsidRDefault="0040722E" w:rsidP="0083684C">
            <w:pPr>
              <w:widowControl w:val="0"/>
              <w:autoSpaceDE w:val="0"/>
              <w:autoSpaceDN w:val="0"/>
              <w:adjustRightInd w:val="0"/>
              <w:spacing w:line="240" w:lineRule="auto"/>
              <w:rPr>
                <w:rFonts w:ascii="Times New Roman" w:eastAsiaTheme="minorEastAsia" w:hAnsi="Times New Roman"/>
                <w:lang w:val="en-US"/>
              </w:rPr>
            </w:pPr>
            <w:r w:rsidRPr="00B430DA">
              <w:rPr>
                <w:rFonts w:ascii="Times New Roman" w:eastAsiaTheme="minorEastAsia" w:hAnsi="Times New Roman"/>
              </w:rPr>
              <w:t>Нет □</w:t>
            </w:r>
          </w:p>
        </w:tc>
      </w:tr>
      <w:tr w:rsidR="0040722E" w:rsidRPr="007D70BE" w14:paraId="182BD36A" w14:textId="77777777" w:rsidTr="0083684C">
        <w:trPr>
          <w:trHeight w:val="1"/>
        </w:trPr>
        <w:tc>
          <w:tcPr>
            <w:tcW w:w="583" w:type="dxa"/>
            <w:tcBorders>
              <w:top w:val="single" w:sz="2" w:space="0" w:color="000001"/>
              <w:left w:val="single" w:sz="2" w:space="0" w:color="000001"/>
              <w:bottom w:val="single" w:sz="2" w:space="0" w:color="000001"/>
              <w:right w:val="nil"/>
            </w:tcBorders>
          </w:tcPr>
          <w:p w14:paraId="1D3B2086" w14:textId="77777777" w:rsidR="0040722E" w:rsidRPr="007D70BE" w:rsidRDefault="0040722E" w:rsidP="0083684C">
            <w:pPr>
              <w:widowControl w:val="0"/>
              <w:autoSpaceDE w:val="0"/>
              <w:autoSpaceDN w:val="0"/>
              <w:adjustRightInd w:val="0"/>
              <w:spacing w:line="240" w:lineRule="auto"/>
              <w:rPr>
                <w:rFonts w:eastAsiaTheme="minorEastAsia" w:cs="Calibri"/>
                <w:lang w:val="en-US"/>
              </w:rPr>
            </w:pPr>
          </w:p>
        </w:tc>
        <w:tc>
          <w:tcPr>
            <w:tcW w:w="3869" w:type="dxa"/>
            <w:tcBorders>
              <w:top w:val="single" w:sz="2" w:space="0" w:color="000001"/>
              <w:left w:val="single" w:sz="2" w:space="0" w:color="000001"/>
              <w:bottom w:val="single" w:sz="2" w:space="0" w:color="000001"/>
              <w:right w:val="nil"/>
            </w:tcBorders>
          </w:tcPr>
          <w:p w14:paraId="005B65B0" w14:textId="7DF5157B" w:rsidR="0040722E" w:rsidRPr="00B430DA" w:rsidRDefault="0040722E" w:rsidP="00F72DD0">
            <w:pPr>
              <w:widowControl w:val="0"/>
              <w:autoSpaceDE w:val="0"/>
              <w:autoSpaceDN w:val="0"/>
              <w:adjustRightInd w:val="0"/>
              <w:spacing w:line="240" w:lineRule="auto"/>
              <w:rPr>
                <w:rFonts w:ascii="Times New Roman" w:eastAsiaTheme="minorEastAsia" w:hAnsi="Times New Roman"/>
              </w:rPr>
            </w:pPr>
            <w:r w:rsidRPr="00B430DA">
              <w:rPr>
                <w:rFonts w:ascii="Times New Roman" w:eastAsiaTheme="minorEastAsia" w:hAnsi="Times New Roman"/>
              </w:rPr>
              <w:t xml:space="preserve">введение противовоспалительных </w:t>
            </w:r>
            <w:r w:rsidR="00F72DD0">
              <w:rPr>
                <w:rFonts w:ascii="Times New Roman" w:eastAsiaTheme="minorEastAsia" w:hAnsi="Times New Roman"/>
              </w:rPr>
              <w:t>или гидроокись кальция содержащих препаратов</w:t>
            </w:r>
            <w:r w:rsidRPr="00B430DA">
              <w:rPr>
                <w:rFonts w:ascii="Times New Roman" w:eastAsiaTheme="minorEastAsia" w:hAnsi="Times New Roman"/>
              </w:rPr>
              <w:t xml:space="preserve"> в корневой канал</w:t>
            </w:r>
          </w:p>
        </w:tc>
        <w:tc>
          <w:tcPr>
            <w:tcW w:w="1779" w:type="dxa"/>
            <w:tcBorders>
              <w:top w:val="single" w:sz="2" w:space="0" w:color="000001"/>
              <w:left w:val="single" w:sz="2" w:space="0" w:color="000001"/>
              <w:bottom w:val="single" w:sz="2" w:space="0" w:color="000001"/>
              <w:right w:val="single" w:sz="2" w:space="0" w:color="00000A"/>
            </w:tcBorders>
          </w:tcPr>
          <w:p w14:paraId="4D58D379" w14:textId="77777777" w:rsidR="0040722E" w:rsidRPr="00B430DA" w:rsidRDefault="0040722E" w:rsidP="0083684C">
            <w:pPr>
              <w:widowControl w:val="0"/>
              <w:autoSpaceDE w:val="0"/>
              <w:autoSpaceDN w:val="0"/>
              <w:adjustRightInd w:val="0"/>
              <w:spacing w:line="240" w:lineRule="auto"/>
              <w:rPr>
                <w:rFonts w:ascii="Times New Roman" w:eastAsiaTheme="minorEastAsia" w:hAnsi="Times New Roman"/>
                <w:lang w:val="en-US"/>
              </w:rPr>
            </w:pPr>
            <w:r w:rsidRPr="00B430DA">
              <w:rPr>
                <w:rFonts w:ascii="Times New Roman" w:eastAsiaTheme="minorEastAsia" w:hAnsi="Times New Roman"/>
                <w:lang w:val="en-US"/>
              </w:rPr>
              <w:t>2</w:t>
            </w:r>
          </w:p>
        </w:tc>
        <w:tc>
          <w:tcPr>
            <w:tcW w:w="1915" w:type="dxa"/>
            <w:tcBorders>
              <w:top w:val="single" w:sz="2" w:space="0" w:color="00000A"/>
              <w:left w:val="single" w:sz="2" w:space="0" w:color="00000A"/>
              <w:bottom w:val="single" w:sz="2" w:space="0" w:color="00000A"/>
              <w:right w:val="single" w:sz="2" w:space="0" w:color="00000A"/>
            </w:tcBorders>
          </w:tcPr>
          <w:p w14:paraId="63B5AE2F" w14:textId="77777777" w:rsidR="0040722E" w:rsidRPr="00B430DA" w:rsidRDefault="0040722E" w:rsidP="0083684C">
            <w:pPr>
              <w:widowControl w:val="0"/>
              <w:autoSpaceDE w:val="0"/>
              <w:autoSpaceDN w:val="0"/>
              <w:adjustRightInd w:val="0"/>
              <w:spacing w:line="240" w:lineRule="auto"/>
              <w:rPr>
                <w:rFonts w:ascii="Times New Roman" w:eastAsiaTheme="minorEastAsia" w:hAnsi="Times New Roman"/>
                <w:lang w:val="en-US"/>
              </w:rPr>
            </w:pPr>
            <w:r w:rsidRPr="00B430DA">
              <w:rPr>
                <w:rFonts w:ascii="Times New Roman" w:eastAsiaTheme="minorEastAsia" w:hAnsi="Times New Roman"/>
              </w:rPr>
              <w:t>Б</w:t>
            </w:r>
          </w:p>
        </w:tc>
        <w:tc>
          <w:tcPr>
            <w:tcW w:w="773" w:type="dxa"/>
            <w:tcBorders>
              <w:top w:val="single" w:sz="2" w:space="0" w:color="00000A"/>
              <w:left w:val="single" w:sz="2" w:space="0" w:color="00000A"/>
              <w:bottom w:val="single" w:sz="2" w:space="0" w:color="00000A"/>
              <w:right w:val="single" w:sz="2" w:space="0" w:color="00000A"/>
            </w:tcBorders>
          </w:tcPr>
          <w:p w14:paraId="4BE83882" w14:textId="77777777" w:rsidR="0040722E" w:rsidRPr="00B430DA" w:rsidRDefault="0040722E" w:rsidP="0083684C">
            <w:pPr>
              <w:widowControl w:val="0"/>
              <w:autoSpaceDE w:val="0"/>
              <w:autoSpaceDN w:val="0"/>
              <w:adjustRightInd w:val="0"/>
              <w:spacing w:line="240" w:lineRule="auto"/>
              <w:rPr>
                <w:rFonts w:ascii="Times New Roman" w:eastAsiaTheme="minorEastAsia" w:hAnsi="Times New Roman"/>
                <w:lang w:val="en-US"/>
              </w:rPr>
            </w:pPr>
            <w:r w:rsidRPr="00B430DA">
              <w:rPr>
                <w:rFonts w:ascii="Times New Roman" w:eastAsiaTheme="minorEastAsia" w:hAnsi="Times New Roman"/>
              </w:rPr>
              <w:t>Да □</w:t>
            </w:r>
          </w:p>
        </w:tc>
        <w:tc>
          <w:tcPr>
            <w:tcW w:w="862" w:type="dxa"/>
            <w:tcBorders>
              <w:top w:val="single" w:sz="2" w:space="0" w:color="00000A"/>
              <w:left w:val="single" w:sz="2" w:space="0" w:color="00000A"/>
              <w:bottom w:val="single" w:sz="2" w:space="0" w:color="00000A"/>
              <w:right w:val="single" w:sz="2" w:space="0" w:color="00000A"/>
            </w:tcBorders>
          </w:tcPr>
          <w:p w14:paraId="26CCC199" w14:textId="77777777" w:rsidR="0040722E" w:rsidRPr="00B430DA" w:rsidRDefault="0040722E" w:rsidP="0083684C">
            <w:pPr>
              <w:widowControl w:val="0"/>
              <w:autoSpaceDE w:val="0"/>
              <w:autoSpaceDN w:val="0"/>
              <w:adjustRightInd w:val="0"/>
              <w:spacing w:line="240" w:lineRule="auto"/>
              <w:rPr>
                <w:rFonts w:ascii="Times New Roman" w:eastAsiaTheme="minorEastAsia" w:hAnsi="Times New Roman"/>
                <w:lang w:val="en-US"/>
              </w:rPr>
            </w:pPr>
            <w:r w:rsidRPr="00B430DA">
              <w:rPr>
                <w:rFonts w:ascii="Times New Roman" w:eastAsiaTheme="minorEastAsia" w:hAnsi="Times New Roman"/>
              </w:rPr>
              <w:t>Нет □</w:t>
            </w:r>
          </w:p>
        </w:tc>
      </w:tr>
      <w:tr w:rsidR="0040722E" w:rsidRPr="007D70BE" w14:paraId="5ADF555B" w14:textId="77777777" w:rsidTr="0083684C">
        <w:trPr>
          <w:trHeight w:val="1"/>
        </w:trPr>
        <w:tc>
          <w:tcPr>
            <w:tcW w:w="583" w:type="dxa"/>
            <w:tcBorders>
              <w:top w:val="single" w:sz="2" w:space="0" w:color="000001"/>
              <w:left w:val="single" w:sz="2" w:space="0" w:color="000001"/>
              <w:bottom w:val="single" w:sz="2" w:space="0" w:color="000001"/>
              <w:right w:val="nil"/>
            </w:tcBorders>
          </w:tcPr>
          <w:p w14:paraId="645A5243" w14:textId="77777777" w:rsidR="0040722E" w:rsidRPr="007D70BE" w:rsidRDefault="0040722E" w:rsidP="0083684C">
            <w:pPr>
              <w:widowControl w:val="0"/>
              <w:autoSpaceDE w:val="0"/>
              <w:autoSpaceDN w:val="0"/>
              <w:adjustRightInd w:val="0"/>
              <w:spacing w:line="240" w:lineRule="auto"/>
              <w:rPr>
                <w:rFonts w:eastAsiaTheme="minorEastAsia" w:cs="Calibri"/>
                <w:lang w:val="en-US"/>
              </w:rPr>
            </w:pPr>
          </w:p>
        </w:tc>
        <w:tc>
          <w:tcPr>
            <w:tcW w:w="3869" w:type="dxa"/>
            <w:tcBorders>
              <w:top w:val="single" w:sz="2" w:space="0" w:color="000001"/>
              <w:left w:val="single" w:sz="2" w:space="0" w:color="000001"/>
              <w:bottom w:val="single" w:sz="2" w:space="0" w:color="000001"/>
              <w:right w:val="nil"/>
            </w:tcBorders>
          </w:tcPr>
          <w:p w14:paraId="7812BC7D" w14:textId="77777777" w:rsidR="0040722E" w:rsidRPr="00B430DA" w:rsidRDefault="0040722E" w:rsidP="0083684C">
            <w:pPr>
              <w:widowControl w:val="0"/>
              <w:autoSpaceDE w:val="0"/>
              <w:autoSpaceDN w:val="0"/>
              <w:adjustRightInd w:val="0"/>
              <w:spacing w:line="240" w:lineRule="auto"/>
              <w:rPr>
                <w:rFonts w:ascii="Times New Roman" w:eastAsiaTheme="minorEastAsia" w:hAnsi="Times New Roman"/>
                <w:lang w:val="en-US"/>
              </w:rPr>
            </w:pPr>
            <w:r w:rsidRPr="00B430DA">
              <w:rPr>
                <w:rFonts w:ascii="Times New Roman" w:eastAsiaTheme="minorEastAsia" w:hAnsi="Times New Roman"/>
              </w:rPr>
              <w:t xml:space="preserve">временная  герметизация </w:t>
            </w:r>
            <w:r w:rsidRPr="00B430DA">
              <w:rPr>
                <w:rFonts w:ascii="Times New Roman" w:eastAsiaTheme="minorEastAsia" w:hAnsi="Times New Roman"/>
              </w:rPr>
              <w:lastRenderedPageBreak/>
              <w:t>эндодонтического доступа</w:t>
            </w:r>
          </w:p>
        </w:tc>
        <w:tc>
          <w:tcPr>
            <w:tcW w:w="1779" w:type="dxa"/>
            <w:tcBorders>
              <w:top w:val="single" w:sz="2" w:space="0" w:color="000001"/>
              <w:left w:val="single" w:sz="2" w:space="0" w:color="000001"/>
              <w:bottom w:val="single" w:sz="2" w:space="0" w:color="000001"/>
              <w:right w:val="single" w:sz="2" w:space="0" w:color="00000A"/>
            </w:tcBorders>
          </w:tcPr>
          <w:p w14:paraId="01D5F3B0" w14:textId="77777777" w:rsidR="0040722E" w:rsidRPr="00B430DA" w:rsidRDefault="0040722E" w:rsidP="0083684C">
            <w:pPr>
              <w:widowControl w:val="0"/>
              <w:autoSpaceDE w:val="0"/>
              <w:autoSpaceDN w:val="0"/>
              <w:adjustRightInd w:val="0"/>
              <w:spacing w:line="240" w:lineRule="auto"/>
              <w:rPr>
                <w:rFonts w:ascii="Times New Roman" w:eastAsiaTheme="minorEastAsia" w:hAnsi="Times New Roman"/>
                <w:lang w:val="en-US"/>
              </w:rPr>
            </w:pPr>
            <w:r w:rsidRPr="00B430DA">
              <w:rPr>
                <w:rFonts w:ascii="Times New Roman" w:eastAsiaTheme="minorEastAsia" w:hAnsi="Times New Roman"/>
                <w:lang w:val="en-US"/>
              </w:rPr>
              <w:lastRenderedPageBreak/>
              <w:t>2</w:t>
            </w:r>
          </w:p>
        </w:tc>
        <w:tc>
          <w:tcPr>
            <w:tcW w:w="1915" w:type="dxa"/>
            <w:tcBorders>
              <w:top w:val="single" w:sz="2" w:space="0" w:color="00000A"/>
              <w:left w:val="single" w:sz="2" w:space="0" w:color="00000A"/>
              <w:bottom w:val="single" w:sz="2" w:space="0" w:color="00000A"/>
              <w:right w:val="single" w:sz="2" w:space="0" w:color="00000A"/>
            </w:tcBorders>
          </w:tcPr>
          <w:p w14:paraId="07F24630" w14:textId="77777777" w:rsidR="0040722E" w:rsidRPr="00B430DA" w:rsidRDefault="0040722E" w:rsidP="0083684C">
            <w:pPr>
              <w:widowControl w:val="0"/>
              <w:autoSpaceDE w:val="0"/>
              <w:autoSpaceDN w:val="0"/>
              <w:adjustRightInd w:val="0"/>
              <w:spacing w:line="240" w:lineRule="auto"/>
              <w:rPr>
                <w:rFonts w:ascii="Times New Roman" w:eastAsiaTheme="minorEastAsia" w:hAnsi="Times New Roman"/>
                <w:lang w:val="en-US"/>
              </w:rPr>
            </w:pPr>
            <w:r w:rsidRPr="00B430DA">
              <w:rPr>
                <w:rFonts w:ascii="Times New Roman" w:eastAsiaTheme="minorEastAsia" w:hAnsi="Times New Roman"/>
              </w:rPr>
              <w:t>Б</w:t>
            </w:r>
          </w:p>
        </w:tc>
        <w:tc>
          <w:tcPr>
            <w:tcW w:w="773" w:type="dxa"/>
            <w:tcBorders>
              <w:top w:val="single" w:sz="2" w:space="0" w:color="00000A"/>
              <w:left w:val="single" w:sz="2" w:space="0" w:color="00000A"/>
              <w:bottom w:val="single" w:sz="2" w:space="0" w:color="00000A"/>
              <w:right w:val="single" w:sz="2" w:space="0" w:color="00000A"/>
            </w:tcBorders>
          </w:tcPr>
          <w:p w14:paraId="747B4919" w14:textId="77777777" w:rsidR="0040722E" w:rsidRPr="00B430DA" w:rsidRDefault="0040722E" w:rsidP="0083684C">
            <w:pPr>
              <w:widowControl w:val="0"/>
              <w:autoSpaceDE w:val="0"/>
              <w:autoSpaceDN w:val="0"/>
              <w:adjustRightInd w:val="0"/>
              <w:spacing w:line="240" w:lineRule="auto"/>
              <w:rPr>
                <w:rFonts w:ascii="Times New Roman" w:eastAsiaTheme="minorEastAsia" w:hAnsi="Times New Roman"/>
                <w:lang w:val="en-US"/>
              </w:rPr>
            </w:pPr>
            <w:r w:rsidRPr="00B430DA">
              <w:rPr>
                <w:rFonts w:ascii="Times New Roman" w:eastAsiaTheme="minorEastAsia" w:hAnsi="Times New Roman"/>
              </w:rPr>
              <w:t>Да □</w:t>
            </w:r>
          </w:p>
        </w:tc>
        <w:tc>
          <w:tcPr>
            <w:tcW w:w="862" w:type="dxa"/>
            <w:tcBorders>
              <w:top w:val="single" w:sz="2" w:space="0" w:color="00000A"/>
              <w:left w:val="single" w:sz="2" w:space="0" w:color="00000A"/>
              <w:bottom w:val="single" w:sz="2" w:space="0" w:color="00000A"/>
              <w:right w:val="single" w:sz="2" w:space="0" w:color="00000A"/>
            </w:tcBorders>
          </w:tcPr>
          <w:p w14:paraId="38B0349E" w14:textId="77777777" w:rsidR="0040722E" w:rsidRPr="00B430DA" w:rsidRDefault="0040722E" w:rsidP="0083684C">
            <w:pPr>
              <w:widowControl w:val="0"/>
              <w:autoSpaceDE w:val="0"/>
              <w:autoSpaceDN w:val="0"/>
              <w:adjustRightInd w:val="0"/>
              <w:spacing w:line="240" w:lineRule="auto"/>
              <w:rPr>
                <w:rFonts w:ascii="Times New Roman" w:eastAsiaTheme="minorEastAsia" w:hAnsi="Times New Roman"/>
                <w:lang w:val="en-US"/>
              </w:rPr>
            </w:pPr>
            <w:r w:rsidRPr="00B430DA">
              <w:rPr>
                <w:rFonts w:ascii="Times New Roman" w:eastAsiaTheme="minorEastAsia" w:hAnsi="Times New Roman"/>
              </w:rPr>
              <w:t>Нет □</w:t>
            </w:r>
          </w:p>
        </w:tc>
      </w:tr>
      <w:tr w:rsidR="0040722E" w:rsidRPr="007D70BE" w14:paraId="05FA8EDE" w14:textId="77777777" w:rsidTr="0083684C">
        <w:trPr>
          <w:trHeight w:val="1"/>
        </w:trPr>
        <w:tc>
          <w:tcPr>
            <w:tcW w:w="583" w:type="dxa"/>
            <w:tcBorders>
              <w:top w:val="single" w:sz="2" w:space="0" w:color="000001"/>
              <w:left w:val="single" w:sz="2" w:space="0" w:color="000001"/>
              <w:bottom w:val="single" w:sz="2" w:space="0" w:color="000001"/>
              <w:right w:val="nil"/>
            </w:tcBorders>
          </w:tcPr>
          <w:p w14:paraId="44DA7A98" w14:textId="77777777" w:rsidR="0040722E" w:rsidRPr="007D70BE" w:rsidRDefault="0040722E" w:rsidP="0083684C">
            <w:pPr>
              <w:widowControl w:val="0"/>
              <w:autoSpaceDE w:val="0"/>
              <w:autoSpaceDN w:val="0"/>
              <w:adjustRightInd w:val="0"/>
              <w:spacing w:line="240" w:lineRule="auto"/>
              <w:rPr>
                <w:rFonts w:eastAsiaTheme="minorEastAsia" w:cs="Calibri"/>
                <w:lang w:val="en-US"/>
              </w:rPr>
            </w:pPr>
          </w:p>
        </w:tc>
        <w:tc>
          <w:tcPr>
            <w:tcW w:w="3869" w:type="dxa"/>
            <w:tcBorders>
              <w:top w:val="single" w:sz="2" w:space="0" w:color="000001"/>
              <w:left w:val="single" w:sz="2" w:space="0" w:color="000001"/>
              <w:bottom w:val="single" w:sz="2" w:space="0" w:color="000001"/>
              <w:right w:val="nil"/>
            </w:tcBorders>
          </w:tcPr>
          <w:p w14:paraId="0C9E00B3" w14:textId="77777777" w:rsidR="0040722E" w:rsidRPr="00B430DA" w:rsidRDefault="0040722E" w:rsidP="0083684C">
            <w:pPr>
              <w:widowControl w:val="0"/>
              <w:autoSpaceDE w:val="0"/>
              <w:autoSpaceDN w:val="0"/>
              <w:adjustRightInd w:val="0"/>
              <w:spacing w:line="240" w:lineRule="auto"/>
              <w:rPr>
                <w:rFonts w:ascii="Times New Roman" w:eastAsiaTheme="minorEastAsia" w:hAnsi="Times New Roman"/>
                <w:lang w:val="en-US"/>
              </w:rPr>
            </w:pPr>
            <w:r w:rsidRPr="00B430DA">
              <w:rPr>
                <w:rFonts w:ascii="Times New Roman" w:eastAsiaTheme="minorEastAsia" w:hAnsi="Times New Roman"/>
              </w:rPr>
              <w:t>назначение повторного приема</w:t>
            </w:r>
          </w:p>
        </w:tc>
        <w:tc>
          <w:tcPr>
            <w:tcW w:w="1779" w:type="dxa"/>
            <w:tcBorders>
              <w:top w:val="single" w:sz="2" w:space="0" w:color="000001"/>
              <w:left w:val="single" w:sz="2" w:space="0" w:color="000001"/>
              <w:bottom w:val="single" w:sz="2" w:space="0" w:color="000001"/>
              <w:right w:val="single" w:sz="2" w:space="0" w:color="00000A"/>
            </w:tcBorders>
          </w:tcPr>
          <w:p w14:paraId="248D8096" w14:textId="77777777" w:rsidR="0040722E" w:rsidRPr="00B430DA" w:rsidRDefault="0040722E" w:rsidP="0083684C">
            <w:pPr>
              <w:widowControl w:val="0"/>
              <w:autoSpaceDE w:val="0"/>
              <w:autoSpaceDN w:val="0"/>
              <w:adjustRightInd w:val="0"/>
              <w:spacing w:line="240" w:lineRule="auto"/>
              <w:rPr>
                <w:rFonts w:ascii="Times New Roman" w:eastAsiaTheme="minorEastAsia" w:hAnsi="Times New Roman"/>
                <w:lang w:val="en-US"/>
              </w:rPr>
            </w:pPr>
            <w:r w:rsidRPr="00B430DA">
              <w:rPr>
                <w:rFonts w:ascii="Times New Roman" w:eastAsiaTheme="minorEastAsia" w:hAnsi="Times New Roman"/>
                <w:lang w:val="en-US"/>
              </w:rPr>
              <w:t>1</w:t>
            </w:r>
          </w:p>
        </w:tc>
        <w:tc>
          <w:tcPr>
            <w:tcW w:w="1915" w:type="dxa"/>
            <w:tcBorders>
              <w:top w:val="single" w:sz="2" w:space="0" w:color="00000A"/>
              <w:left w:val="single" w:sz="2" w:space="0" w:color="00000A"/>
              <w:bottom w:val="single" w:sz="2" w:space="0" w:color="00000A"/>
              <w:right w:val="single" w:sz="2" w:space="0" w:color="00000A"/>
            </w:tcBorders>
          </w:tcPr>
          <w:p w14:paraId="638ABEC0" w14:textId="77777777" w:rsidR="0040722E" w:rsidRPr="00B430DA" w:rsidRDefault="0040722E" w:rsidP="0083684C">
            <w:pPr>
              <w:widowControl w:val="0"/>
              <w:autoSpaceDE w:val="0"/>
              <w:autoSpaceDN w:val="0"/>
              <w:adjustRightInd w:val="0"/>
              <w:spacing w:line="240" w:lineRule="auto"/>
              <w:rPr>
                <w:rFonts w:ascii="Times New Roman" w:eastAsiaTheme="minorEastAsia" w:hAnsi="Times New Roman"/>
                <w:lang w:val="en-US"/>
              </w:rPr>
            </w:pPr>
            <w:r w:rsidRPr="00B430DA">
              <w:rPr>
                <w:rFonts w:ascii="Times New Roman" w:eastAsiaTheme="minorEastAsia" w:hAnsi="Times New Roman"/>
              </w:rPr>
              <w:t>А</w:t>
            </w:r>
          </w:p>
        </w:tc>
        <w:tc>
          <w:tcPr>
            <w:tcW w:w="773" w:type="dxa"/>
            <w:tcBorders>
              <w:top w:val="single" w:sz="2" w:space="0" w:color="00000A"/>
              <w:left w:val="single" w:sz="2" w:space="0" w:color="00000A"/>
              <w:bottom w:val="single" w:sz="2" w:space="0" w:color="00000A"/>
              <w:right w:val="single" w:sz="2" w:space="0" w:color="00000A"/>
            </w:tcBorders>
          </w:tcPr>
          <w:p w14:paraId="5CC4B7CC" w14:textId="77777777" w:rsidR="0040722E" w:rsidRPr="00B430DA" w:rsidRDefault="0040722E" w:rsidP="0083684C">
            <w:pPr>
              <w:widowControl w:val="0"/>
              <w:autoSpaceDE w:val="0"/>
              <w:autoSpaceDN w:val="0"/>
              <w:adjustRightInd w:val="0"/>
              <w:spacing w:line="240" w:lineRule="auto"/>
              <w:rPr>
                <w:rFonts w:ascii="Times New Roman" w:eastAsiaTheme="minorEastAsia" w:hAnsi="Times New Roman"/>
                <w:lang w:val="en-US"/>
              </w:rPr>
            </w:pPr>
            <w:r w:rsidRPr="00B430DA">
              <w:rPr>
                <w:rFonts w:ascii="Times New Roman" w:eastAsiaTheme="minorEastAsia" w:hAnsi="Times New Roman"/>
              </w:rPr>
              <w:t>Да □</w:t>
            </w:r>
          </w:p>
        </w:tc>
        <w:tc>
          <w:tcPr>
            <w:tcW w:w="862" w:type="dxa"/>
            <w:tcBorders>
              <w:top w:val="single" w:sz="2" w:space="0" w:color="00000A"/>
              <w:left w:val="single" w:sz="2" w:space="0" w:color="00000A"/>
              <w:bottom w:val="single" w:sz="2" w:space="0" w:color="00000A"/>
              <w:right w:val="single" w:sz="2" w:space="0" w:color="00000A"/>
            </w:tcBorders>
          </w:tcPr>
          <w:p w14:paraId="01CBE41B" w14:textId="77777777" w:rsidR="0040722E" w:rsidRPr="00B430DA" w:rsidRDefault="0040722E" w:rsidP="0083684C">
            <w:pPr>
              <w:widowControl w:val="0"/>
              <w:autoSpaceDE w:val="0"/>
              <w:autoSpaceDN w:val="0"/>
              <w:adjustRightInd w:val="0"/>
              <w:spacing w:line="240" w:lineRule="auto"/>
              <w:rPr>
                <w:rFonts w:ascii="Times New Roman" w:eastAsiaTheme="minorEastAsia" w:hAnsi="Times New Roman"/>
                <w:lang w:val="en-US"/>
              </w:rPr>
            </w:pPr>
            <w:r w:rsidRPr="00B430DA">
              <w:rPr>
                <w:rFonts w:ascii="Times New Roman" w:eastAsiaTheme="minorEastAsia" w:hAnsi="Times New Roman"/>
              </w:rPr>
              <w:t>Нет □</w:t>
            </w:r>
          </w:p>
        </w:tc>
      </w:tr>
      <w:tr w:rsidR="0040722E" w:rsidRPr="007D70BE" w14:paraId="626144B7" w14:textId="77777777" w:rsidTr="0083684C">
        <w:trPr>
          <w:trHeight w:val="1"/>
        </w:trPr>
        <w:tc>
          <w:tcPr>
            <w:tcW w:w="583" w:type="dxa"/>
            <w:tcBorders>
              <w:top w:val="single" w:sz="2" w:space="0" w:color="000001"/>
              <w:left w:val="single" w:sz="2" w:space="0" w:color="000001"/>
              <w:bottom w:val="single" w:sz="2" w:space="0" w:color="000001"/>
              <w:right w:val="nil"/>
            </w:tcBorders>
          </w:tcPr>
          <w:p w14:paraId="784790D2" w14:textId="77777777" w:rsidR="0040722E" w:rsidRPr="007D70BE" w:rsidRDefault="0040722E" w:rsidP="0083684C">
            <w:pPr>
              <w:widowControl w:val="0"/>
              <w:autoSpaceDE w:val="0"/>
              <w:autoSpaceDN w:val="0"/>
              <w:adjustRightInd w:val="0"/>
              <w:spacing w:line="240" w:lineRule="auto"/>
              <w:rPr>
                <w:rFonts w:eastAsiaTheme="minorEastAsia" w:cs="Calibri"/>
                <w:lang w:val="en-US"/>
              </w:rPr>
            </w:pPr>
            <w:r>
              <w:rPr>
                <w:rFonts w:ascii="Times New Roman" w:eastAsiaTheme="minorEastAsia" w:hAnsi="Times New Roman"/>
                <w:b/>
                <w:bCs/>
                <w:sz w:val="24"/>
                <w:szCs w:val="24"/>
              </w:rPr>
              <w:t>2</w:t>
            </w:r>
            <w:r w:rsidRPr="007D70BE">
              <w:rPr>
                <w:rFonts w:ascii="Times New Roman" w:eastAsiaTheme="minorEastAsia" w:hAnsi="Times New Roman"/>
                <w:b/>
                <w:bCs/>
                <w:sz w:val="24"/>
                <w:szCs w:val="24"/>
                <w:lang w:val="en-US"/>
              </w:rPr>
              <w:t>.</w:t>
            </w:r>
          </w:p>
        </w:tc>
        <w:tc>
          <w:tcPr>
            <w:tcW w:w="3869" w:type="dxa"/>
            <w:tcBorders>
              <w:top w:val="single" w:sz="2" w:space="0" w:color="000001"/>
              <w:left w:val="single" w:sz="2" w:space="0" w:color="000001"/>
              <w:bottom w:val="single" w:sz="2" w:space="0" w:color="000001"/>
              <w:right w:val="nil"/>
            </w:tcBorders>
          </w:tcPr>
          <w:p w14:paraId="6C8BC5A2" w14:textId="77777777" w:rsidR="0040722E" w:rsidRPr="00B430DA" w:rsidRDefault="0040722E" w:rsidP="0083684C">
            <w:pPr>
              <w:widowControl w:val="0"/>
              <w:tabs>
                <w:tab w:val="left" w:pos="0"/>
              </w:tabs>
              <w:suppressAutoHyphens/>
              <w:autoSpaceDE w:val="0"/>
              <w:autoSpaceDN w:val="0"/>
              <w:adjustRightInd w:val="0"/>
              <w:spacing w:line="240" w:lineRule="auto"/>
              <w:rPr>
                <w:rFonts w:ascii="Times New Roman" w:eastAsiaTheme="minorEastAsia" w:hAnsi="Times New Roman"/>
                <w:lang w:val="en-US"/>
              </w:rPr>
            </w:pPr>
            <w:r w:rsidRPr="00B430DA">
              <w:rPr>
                <w:rFonts w:ascii="Times New Roman" w:eastAsiaTheme="minorEastAsia" w:hAnsi="Times New Roman"/>
                <w:b/>
                <w:bCs/>
              </w:rPr>
              <w:t>Результативные критерии качества</w:t>
            </w:r>
          </w:p>
        </w:tc>
        <w:tc>
          <w:tcPr>
            <w:tcW w:w="5329" w:type="dxa"/>
            <w:gridSpan w:val="4"/>
            <w:tcBorders>
              <w:top w:val="single" w:sz="2" w:space="0" w:color="000001"/>
              <w:left w:val="single" w:sz="2" w:space="0" w:color="000001"/>
              <w:bottom w:val="single" w:sz="2" w:space="0" w:color="000001"/>
              <w:right w:val="single" w:sz="2" w:space="0" w:color="00000A"/>
            </w:tcBorders>
          </w:tcPr>
          <w:p w14:paraId="4929C46C" w14:textId="77777777" w:rsidR="0040722E" w:rsidRPr="00B430DA" w:rsidRDefault="0040722E" w:rsidP="0083684C">
            <w:pPr>
              <w:widowControl w:val="0"/>
              <w:autoSpaceDE w:val="0"/>
              <w:autoSpaceDN w:val="0"/>
              <w:adjustRightInd w:val="0"/>
              <w:spacing w:line="240" w:lineRule="auto"/>
              <w:rPr>
                <w:rFonts w:ascii="Times New Roman" w:eastAsiaTheme="minorEastAsia" w:hAnsi="Times New Roman"/>
                <w:lang w:val="en-US"/>
              </w:rPr>
            </w:pPr>
          </w:p>
        </w:tc>
      </w:tr>
      <w:tr w:rsidR="0040722E" w:rsidRPr="007D70BE" w14:paraId="6A81F31E" w14:textId="77777777" w:rsidTr="0083684C">
        <w:trPr>
          <w:trHeight w:val="1"/>
        </w:trPr>
        <w:tc>
          <w:tcPr>
            <w:tcW w:w="583" w:type="dxa"/>
            <w:tcBorders>
              <w:top w:val="single" w:sz="2" w:space="0" w:color="000001"/>
              <w:left w:val="single" w:sz="2" w:space="0" w:color="000001"/>
              <w:bottom w:val="single" w:sz="2" w:space="0" w:color="000001"/>
              <w:right w:val="nil"/>
            </w:tcBorders>
          </w:tcPr>
          <w:p w14:paraId="48960662" w14:textId="78A3516E" w:rsidR="0040722E" w:rsidRPr="007D70BE" w:rsidRDefault="0040722E" w:rsidP="0083684C">
            <w:pPr>
              <w:widowControl w:val="0"/>
              <w:tabs>
                <w:tab w:val="left" w:pos="0"/>
              </w:tabs>
              <w:suppressAutoHyphens/>
              <w:autoSpaceDE w:val="0"/>
              <w:autoSpaceDN w:val="0"/>
              <w:adjustRightInd w:val="0"/>
              <w:spacing w:line="240" w:lineRule="auto"/>
              <w:rPr>
                <w:rFonts w:eastAsiaTheme="minorEastAsia" w:cs="Calibri"/>
                <w:lang w:val="en-US"/>
              </w:rPr>
            </w:pPr>
          </w:p>
        </w:tc>
        <w:tc>
          <w:tcPr>
            <w:tcW w:w="3869" w:type="dxa"/>
            <w:tcBorders>
              <w:top w:val="single" w:sz="2" w:space="0" w:color="000001"/>
              <w:left w:val="single" w:sz="2" w:space="0" w:color="000001"/>
              <w:bottom w:val="single" w:sz="2" w:space="0" w:color="000001"/>
              <w:right w:val="nil"/>
            </w:tcBorders>
          </w:tcPr>
          <w:p w14:paraId="3E7FB8A4" w14:textId="43B5D4DA" w:rsidR="0040722E" w:rsidRPr="00B430DA" w:rsidRDefault="0040722E" w:rsidP="0083684C">
            <w:pPr>
              <w:widowControl w:val="0"/>
              <w:autoSpaceDE w:val="0"/>
              <w:autoSpaceDN w:val="0"/>
              <w:adjustRightInd w:val="0"/>
              <w:spacing w:line="240" w:lineRule="auto"/>
              <w:rPr>
                <w:rFonts w:ascii="Times New Roman" w:eastAsiaTheme="minorEastAsia" w:hAnsi="Times New Roman"/>
              </w:rPr>
            </w:pPr>
            <w:r w:rsidRPr="00B430DA">
              <w:rPr>
                <w:rFonts w:ascii="Times New Roman" w:eastAsiaTheme="minorEastAsia" w:hAnsi="Times New Roman"/>
              </w:rPr>
              <w:t>Восстановление структуры костной ткани в очаге деструкции</w:t>
            </w:r>
            <w:r w:rsidR="00994EC5">
              <w:rPr>
                <w:rFonts w:ascii="Times New Roman" w:eastAsiaTheme="minorEastAsia" w:hAnsi="Times New Roman"/>
              </w:rPr>
              <w:t xml:space="preserve"> через </w:t>
            </w:r>
            <w:r w:rsidR="00C3757A">
              <w:rPr>
                <w:rFonts w:ascii="Times New Roman" w:eastAsiaTheme="minorEastAsia" w:hAnsi="Times New Roman"/>
              </w:rPr>
              <w:t>9-12 мес.</w:t>
            </w:r>
          </w:p>
        </w:tc>
        <w:tc>
          <w:tcPr>
            <w:tcW w:w="1779" w:type="dxa"/>
            <w:tcBorders>
              <w:top w:val="single" w:sz="2" w:space="0" w:color="000001"/>
              <w:left w:val="single" w:sz="2" w:space="0" w:color="000001"/>
              <w:bottom w:val="single" w:sz="2" w:space="0" w:color="000001"/>
              <w:right w:val="single" w:sz="2" w:space="0" w:color="00000A"/>
            </w:tcBorders>
          </w:tcPr>
          <w:p w14:paraId="44DB39A7" w14:textId="77777777" w:rsidR="0040722E" w:rsidRPr="00B430DA" w:rsidRDefault="0040722E" w:rsidP="0083684C">
            <w:pPr>
              <w:widowControl w:val="0"/>
              <w:autoSpaceDE w:val="0"/>
              <w:autoSpaceDN w:val="0"/>
              <w:adjustRightInd w:val="0"/>
              <w:spacing w:line="240" w:lineRule="auto"/>
              <w:rPr>
                <w:rFonts w:ascii="Times New Roman" w:eastAsiaTheme="minorEastAsia" w:hAnsi="Times New Roman"/>
                <w:lang w:val="en-US"/>
              </w:rPr>
            </w:pPr>
            <w:r w:rsidRPr="00B430DA">
              <w:rPr>
                <w:rFonts w:ascii="Times New Roman" w:eastAsiaTheme="minorEastAsia" w:hAnsi="Times New Roman"/>
                <w:lang w:val="en-US"/>
              </w:rPr>
              <w:t>1</w:t>
            </w:r>
          </w:p>
        </w:tc>
        <w:tc>
          <w:tcPr>
            <w:tcW w:w="1915" w:type="dxa"/>
            <w:tcBorders>
              <w:top w:val="single" w:sz="2" w:space="0" w:color="00000A"/>
              <w:left w:val="single" w:sz="2" w:space="0" w:color="00000A"/>
              <w:bottom w:val="single" w:sz="2" w:space="0" w:color="00000A"/>
              <w:right w:val="single" w:sz="2" w:space="0" w:color="00000A"/>
            </w:tcBorders>
          </w:tcPr>
          <w:p w14:paraId="293F9FD9" w14:textId="77777777" w:rsidR="0040722E" w:rsidRPr="00B430DA" w:rsidRDefault="0040722E" w:rsidP="0083684C">
            <w:pPr>
              <w:widowControl w:val="0"/>
              <w:autoSpaceDE w:val="0"/>
              <w:autoSpaceDN w:val="0"/>
              <w:adjustRightInd w:val="0"/>
              <w:spacing w:line="240" w:lineRule="auto"/>
              <w:rPr>
                <w:rFonts w:ascii="Times New Roman" w:eastAsiaTheme="minorEastAsia" w:hAnsi="Times New Roman"/>
                <w:lang w:val="en-US"/>
              </w:rPr>
            </w:pPr>
            <w:r w:rsidRPr="00B430DA">
              <w:rPr>
                <w:rFonts w:ascii="Times New Roman" w:eastAsiaTheme="minorEastAsia" w:hAnsi="Times New Roman"/>
              </w:rPr>
              <w:t>А</w:t>
            </w:r>
          </w:p>
        </w:tc>
        <w:tc>
          <w:tcPr>
            <w:tcW w:w="773" w:type="dxa"/>
            <w:tcBorders>
              <w:top w:val="single" w:sz="2" w:space="0" w:color="00000A"/>
              <w:left w:val="single" w:sz="2" w:space="0" w:color="00000A"/>
              <w:bottom w:val="single" w:sz="2" w:space="0" w:color="00000A"/>
              <w:right w:val="single" w:sz="2" w:space="0" w:color="00000A"/>
            </w:tcBorders>
          </w:tcPr>
          <w:p w14:paraId="08E41C0E" w14:textId="77777777" w:rsidR="0040722E" w:rsidRPr="00B430DA" w:rsidRDefault="0040722E" w:rsidP="0083684C">
            <w:pPr>
              <w:widowControl w:val="0"/>
              <w:autoSpaceDE w:val="0"/>
              <w:autoSpaceDN w:val="0"/>
              <w:adjustRightInd w:val="0"/>
              <w:spacing w:line="240" w:lineRule="auto"/>
              <w:rPr>
                <w:rFonts w:ascii="Times New Roman" w:eastAsiaTheme="minorEastAsia" w:hAnsi="Times New Roman"/>
                <w:lang w:val="en-US"/>
              </w:rPr>
            </w:pPr>
            <w:r w:rsidRPr="00B430DA">
              <w:rPr>
                <w:rFonts w:ascii="Times New Roman" w:eastAsiaTheme="minorEastAsia" w:hAnsi="Times New Roman"/>
              </w:rPr>
              <w:t>Да □</w:t>
            </w:r>
          </w:p>
        </w:tc>
        <w:tc>
          <w:tcPr>
            <w:tcW w:w="862" w:type="dxa"/>
            <w:tcBorders>
              <w:top w:val="single" w:sz="2" w:space="0" w:color="00000A"/>
              <w:left w:val="single" w:sz="2" w:space="0" w:color="00000A"/>
              <w:bottom w:val="single" w:sz="2" w:space="0" w:color="00000A"/>
              <w:right w:val="single" w:sz="2" w:space="0" w:color="00000A"/>
            </w:tcBorders>
          </w:tcPr>
          <w:p w14:paraId="3214FEDB" w14:textId="77777777" w:rsidR="0040722E" w:rsidRPr="00B430DA" w:rsidRDefault="0040722E" w:rsidP="0083684C">
            <w:pPr>
              <w:widowControl w:val="0"/>
              <w:autoSpaceDE w:val="0"/>
              <w:autoSpaceDN w:val="0"/>
              <w:adjustRightInd w:val="0"/>
              <w:spacing w:line="240" w:lineRule="auto"/>
              <w:rPr>
                <w:rFonts w:ascii="Times New Roman" w:eastAsiaTheme="minorEastAsia" w:hAnsi="Times New Roman"/>
                <w:lang w:val="en-US"/>
              </w:rPr>
            </w:pPr>
            <w:r w:rsidRPr="00B430DA">
              <w:rPr>
                <w:rFonts w:ascii="Times New Roman" w:eastAsiaTheme="minorEastAsia" w:hAnsi="Times New Roman"/>
              </w:rPr>
              <w:t>Нет □</w:t>
            </w:r>
          </w:p>
        </w:tc>
      </w:tr>
      <w:tr w:rsidR="0040722E" w:rsidRPr="007D70BE" w14:paraId="49FB0614" w14:textId="77777777" w:rsidTr="0083684C">
        <w:trPr>
          <w:trHeight w:val="1"/>
        </w:trPr>
        <w:tc>
          <w:tcPr>
            <w:tcW w:w="583" w:type="dxa"/>
            <w:tcBorders>
              <w:top w:val="single" w:sz="2" w:space="0" w:color="000001"/>
              <w:left w:val="single" w:sz="2" w:space="0" w:color="000001"/>
              <w:bottom w:val="single" w:sz="2" w:space="0" w:color="000001"/>
              <w:right w:val="nil"/>
            </w:tcBorders>
          </w:tcPr>
          <w:p w14:paraId="0AD8EB55" w14:textId="3A0BF239" w:rsidR="0040722E" w:rsidRPr="00A4163C" w:rsidRDefault="0040722E" w:rsidP="0083684C">
            <w:pPr>
              <w:widowControl w:val="0"/>
              <w:autoSpaceDE w:val="0"/>
              <w:autoSpaceDN w:val="0"/>
              <w:adjustRightInd w:val="0"/>
              <w:spacing w:line="240" w:lineRule="auto"/>
              <w:rPr>
                <w:rFonts w:eastAsiaTheme="minorEastAsia" w:cs="Calibri"/>
              </w:rPr>
            </w:pPr>
          </w:p>
        </w:tc>
        <w:tc>
          <w:tcPr>
            <w:tcW w:w="3869" w:type="dxa"/>
            <w:tcBorders>
              <w:top w:val="single" w:sz="2" w:space="0" w:color="000001"/>
              <w:left w:val="single" w:sz="2" w:space="0" w:color="000001"/>
              <w:bottom w:val="single" w:sz="2" w:space="0" w:color="000001"/>
              <w:right w:val="nil"/>
            </w:tcBorders>
          </w:tcPr>
          <w:p w14:paraId="3EC8D127" w14:textId="34068FD8" w:rsidR="0040722E" w:rsidRPr="00B430DA" w:rsidRDefault="00A4163C" w:rsidP="0083684C">
            <w:pPr>
              <w:widowControl w:val="0"/>
              <w:autoSpaceDE w:val="0"/>
              <w:autoSpaceDN w:val="0"/>
              <w:adjustRightInd w:val="0"/>
              <w:spacing w:line="240" w:lineRule="auto"/>
              <w:rPr>
                <w:rFonts w:ascii="Times New Roman" w:eastAsiaTheme="minorEastAsia" w:hAnsi="Times New Roman"/>
                <w:lang w:val="en-US"/>
              </w:rPr>
            </w:pPr>
            <w:r w:rsidRPr="00B430DA">
              <w:rPr>
                <w:rFonts w:ascii="Times New Roman" w:eastAsiaTheme="minorEastAsia" w:hAnsi="Times New Roman"/>
              </w:rPr>
              <w:t>Отсутствие патологической подвижности зуба</w:t>
            </w:r>
          </w:p>
        </w:tc>
        <w:tc>
          <w:tcPr>
            <w:tcW w:w="1779" w:type="dxa"/>
            <w:tcBorders>
              <w:top w:val="single" w:sz="2" w:space="0" w:color="000001"/>
              <w:left w:val="single" w:sz="2" w:space="0" w:color="000001"/>
              <w:bottom w:val="single" w:sz="2" w:space="0" w:color="000001"/>
              <w:right w:val="single" w:sz="2" w:space="0" w:color="00000A"/>
            </w:tcBorders>
          </w:tcPr>
          <w:p w14:paraId="390CA4A1" w14:textId="77777777" w:rsidR="0040722E" w:rsidRPr="00B430DA" w:rsidRDefault="0040722E" w:rsidP="0083684C">
            <w:pPr>
              <w:widowControl w:val="0"/>
              <w:autoSpaceDE w:val="0"/>
              <w:autoSpaceDN w:val="0"/>
              <w:adjustRightInd w:val="0"/>
              <w:spacing w:line="240" w:lineRule="auto"/>
              <w:rPr>
                <w:rFonts w:ascii="Times New Roman" w:eastAsiaTheme="minorEastAsia" w:hAnsi="Times New Roman"/>
                <w:lang w:val="en-US"/>
              </w:rPr>
            </w:pPr>
            <w:r w:rsidRPr="00B430DA">
              <w:rPr>
                <w:rFonts w:ascii="Times New Roman" w:eastAsiaTheme="minorEastAsia" w:hAnsi="Times New Roman"/>
                <w:lang w:val="en-US"/>
              </w:rPr>
              <w:t>2</w:t>
            </w:r>
          </w:p>
        </w:tc>
        <w:tc>
          <w:tcPr>
            <w:tcW w:w="1915" w:type="dxa"/>
            <w:tcBorders>
              <w:top w:val="single" w:sz="2" w:space="0" w:color="00000A"/>
              <w:left w:val="single" w:sz="2" w:space="0" w:color="00000A"/>
              <w:bottom w:val="single" w:sz="2" w:space="0" w:color="00000A"/>
              <w:right w:val="single" w:sz="2" w:space="0" w:color="00000A"/>
            </w:tcBorders>
          </w:tcPr>
          <w:p w14:paraId="351477B3" w14:textId="77777777" w:rsidR="0040722E" w:rsidRPr="00B430DA" w:rsidRDefault="0040722E" w:rsidP="0083684C">
            <w:pPr>
              <w:widowControl w:val="0"/>
              <w:autoSpaceDE w:val="0"/>
              <w:autoSpaceDN w:val="0"/>
              <w:adjustRightInd w:val="0"/>
              <w:spacing w:line="240" w:lineRule="auto"/>
              <w:rPr>
                <w:rFonts w:ascii="Times New Roman" w:eastAsiaTheme="minorEastAsia" w:hAnsi="Times New Roman"/>
                <w:lang w:val="en-US"/>
              </w:rPr>
            </w:pPr>
            <w:r w:rsidRPr="00B430DA">
              <w:rPr>
                <w:rFonts w:ascii="Times New Roman" w:eastAsiaTheme="minorEastAsia" w:hAnsi="Times New Roman"/>
              </w:rPr>
              <w:t>Б</w:t>
            </w:r>
          </w:p>
        </w:tc>
        <w:tc>
          <w:tcPr>
            <w:tcW w:w="773" w:type="dxa"/>
            <w:tcBorders>
              <w:top w:val="single" w:sz="2" w:space="0" w:color="00000A"/>
              <w:left w:val="single" w:sz="2" w:space="0" w:color="00000A"/>
              <w:bottom w:val="single" w:sz="2" w:space="0" w:color="00000A"/>
              <w:right w:val="single" w:sz="2" w:space="0" w:color="00000A"/>
            </w:tcBorders>
          </w:tcPr>
          <w:p w14:paraId="6D40E53E" w14:textId="77777777" w:rsidR="0040722E" w:rsidRPr="00B430DA" w:rsidRDefault="0040722E" w:rsidP="0083684C">
            <w:pPr>
              <w:widowControl w:val="0"/>
              <w:autoSpaceDE w:val="0"/>
              <w:autoSpaceDN w:val="0"/>
              <w:adjustRightInd w:val="0"/>
              <w:spacing w:line="240" w:lineRule="auto"/>
              <w:rPr>
                <w:rFonts w:ascii="Times New Roman" w:eastAsiaTheme="minorEastAsia" w:hAnsi="Times New Roman"/>
                <w:lang w:val="en-US"/>
              </w:rPr>
            </w:pPr>
            <w:r w:rsidRPr="00B430DA">
              <w:rPr>
                <w:rFonts w:ascii="Times New Roman" w:eastAsiaTheme="minorEastAsia" w:hAnsi="Times New Roman"/>
              </w:rPr>
              <w:t>Да □</w:t>
            </w:r>
          </w:p>
        </w:tc>
        <w:tc>
          <w:tcPr>
            <w:tcW w:w="862" w:type="dxa"/>
            <w:tcBorders>
              <w:top w:val="single" w:sz="2" w:space="0" w:color="00000A"/>
              <w:left w:val="single" w:sz="2" w:space="0" w:color="00000A"/>
              <w:bottom w:val="single" w:sz="2" w:space="0" w:color="00000A"/>
              <w:right w:val="single" w:sz="2" w:space="0" w:color="00000A"/>
            </w:tcBorders>
          </w:tcPr>
          <w:p w14:paraId="6DA765D8" w14:textId="77777777" w:rsidR="0040722E" w:rsidRPr="00B430DA" w:rsidRDefault="0040722E" w:rsidP="0083684C">
            <w:pPr>
              <w:widowControl w:val="0"/>
              <w:autoSpaceDE w:val="0"/>
              <w:autoSpaceDN w:val="0"/>
              <w:adjustRightInd w:val="0"/>
              <w:spacing w:line="240" w:lineRule="auto"/>
              <w:rPr>
                <w:rFonts w:ascii="Times New Roman" w:eastAsiaTheme="minorEastAsia" w:hAnsi="Times New Roman"/>
                <w:lang w:val="en-US"/>
              </w:rPr>
            </w:pPr>
            <w:r w:rsidRPr="00B430DA">
              <w:rPr>
                <w:rFonts w:ascii="Times New Roman" w:eastAsiaTheme="minorEastAsia" w:hAnsi="Times New Roman"/>
              </w:rPr>
              <w:t>Нет □</w:t>
            </w:r>
          </w:p>
        </w:tc>
      </w:tr>
      <w:tr w:rsidR="0040722E" w:rsidRPr="007D70BE" w14:paraId="3A9CD483" w14:textId="77777777" w:rsidTr="0083684C">
        <w:trPr>
          <w:trHeight w:val="1"/>
        </w:trPr>
        <w:tc>
          <w:tcPr>
            <w:tcW w:w="583" w:type="dxa"/>
            <w:tcBorders>
              <w:top w:val="single" w:sz="2" w:space="0" w:color="000001"/>
              <w:left w:val="single" w:sz="2" w:space="0" w:color="000001"/>
              <w:bottom w:val="single" w:sz="2" w:space="0" w:color="000001"/>
              <w:right w:val="nil"/>
            </w:tcBorders>
          </w:tcPr>
          <w:p w14:paraId="3E251BC9" w14:textId="77F54F42" w:rsidR="0040722E" w:rsidRPr="00A4163C" w:rsidRDefault="0040722E" w:rsidP="0083684C">
            <w:pPr>
              <w:widowControl w:val="0"/>
              <w:autoSpaceDE w:val="0"/>
              <w:autoSpaceDN w:val="0"/>
              <w:adjustRightInd w:val="0"/>
              <w:spacing w:line="240" w:lineRule="auto"/>
              <w:rPr>
                <w:rFonts w:eastAsiaTheme="minorEastAsia" w:cs="Calibri"/>
              </w:rPr>
            </w:pPr>
          </w:p>
        </w:tc>
        <w:tc>
          <w:tcPr>
            <w:tcW w:w="3869" w:type="dxa"/>
            <w:tcBorders>
              <w:top w:val="single" w:sz="2" w:space="0" w:color="000001"/>
              <w:left w:val="single" w:sz="2" w:space="0" w:color="000001"/>
              <w:bottom w:val="single" w:sz="2" w:space="0" w:color="000001"/>
              <w:right w:val="nil"/>
            </w:tcBorders>
          </w:tcPr>
          <w:p w14:paraId="4F85F0FA" w14:textId="77777777" w:rsidR="0040722E" w:rsidRDefault="0040722E" w:rsidP="00C3757A">
            <w:pPr>
              <w:widowControl w:val="0"/>
              <w:autoSpaceDE w:val="0"/>
              <w:autoSpaceDN w:val="0"/>
              <w:adjustRightInd w:val="0"/>
              <w:spacing w:line="240" w:lineRule="auto"/>
              <w:contextualSpacing/>
              <w:rPr>
                <w:rFonts w:ascii="Times New Roman" w:eastAsiaTheme="minorEastAsia" w:hAnsi="Times New Roman"/>
              </w:rPr>
            </w:pPr>
            <w:r w:rsidRPr="00B430DA">
              <w:rPr>
                <w:rFonts w:ascii="Times New Roman" w:eastAsiaTheme="minorEastAsia" w:hAnsi="Times New Roman"/>
              </w:rPr>
              <w:t>Проведение постоянного пломбирования корневого канала</w:t>
            </w:r>
          </w:p>
          <w:p w14:paraId="30A7C4CA" w14:textId="33727AA1" w:rsidR="00C3757A" w:rsidRPr="00B430DA" w:rsidRDefault="00C3757A" w:rsidP="00C3757A">
            <w:pPr>
              <w:widowControl w:val="0"/>
              <w:autoSpaceDE w:val="0"/>
              <w:autoSpaceDN w:val="0"/>
              <w:adjustRightInd w:val="0"/>
              <w:spacing w:line="240" w:lineRule="auto"/>
              <w:contextualSpacing/>
              <w:rPr>
                <w:rFonts w:ascii="Times New Roman" w:eastAsiaTheme="minorEastAsia" w:hAnsi="Times New Roman"/>
              </w:rPr>
            </w:pPr>
            <w:r>
              <w:rPr>
                <w:rFonts w:ascii="Times New Roman" w:eastAsiaTheme="minorEastAsia" w:hAnsi="Times New Roman"/>
              </w:rPr>
              <w:t>(плотная обтурация канала до физиологической, анатомической верхушки зуба)</w:t>
            </w:r>
          </w:p>
        </w:tc>
        <w:tc>
          <w:tcPr>
            <w:tcW w:w="1779" w:type="dxa"/>
            <w:tcBorders>
              <w:top w:val="single" w:sz="2" w:space="0" w:color="000001"/>
              <w:left w:val="single" w:sz="2" w:space="0" w:color="000001"/>
              <w:bottom w:val="single" w:sz="2" w:space="0" w:color="000001"/>
              <w:right w:val="single" w:sz="2" w:space="0" w:color="00000A"/>
            </w:tcBorders>
          </w:tcPr>
          <w:p w14:paraId="2F3539E6" w14:textId="77777777" w:rsidR="0040722E" w:rsidRPr="00B430DA" w:rsidRDefault="0040722E" w:rsidP="0083684C">
            <w:pPr>
              <w:widowControl w:val="0"/>
              <w:autoSpaceDE w:val="0"/>
              <w:autoSpaceDN w:val="0"/>
              <w:adjustRightInd w:val="0"/>
              <w:spacing w:line="240" w:lineRule="auto"/>
              <w:rPr>
                <w:rFonts w:ascii="Times New Roman" w:eastAsiaTheme="minorEastAsia" w:hAnsi="Times New Roman"/>
                <w:lang w:val="en-US"/>
              </w:rPr>
            </w:pPr>
            <w:r w:rsidRPr="00B430DA">
              <w:rPr>
                <w:rFonts w:ascii="Times New Roman" w:eastAsiaTheme="minorEastAsia" w:hAnsi="Times New Roman"/>
                <w:lang w:val="en-US"/>
              </w:rPr>
              <w:t>2</w:t>
            </w:r>
          </w:p>
        </w:tc>
        <w:tc>
          <w:tcPr>
            <w:tcW w:w="1915" w:type="dxa"/>
            <w:tcBorders>
              <w:top w:val="single" w:sz="2" w:space="0" w:color="00000A"/>
              <w:left w:val="single" w:sz="2" w:space="0" w:color="00000A"/>
              <w:bottom w:val="single" w:sz="2" w:space="0" w:color="00000A"/>
              <w:right w:val="single" w:sz="2" w:space="0" w:color="00000A"/>
            </w:tcBorders>
          </w:tcPr>
          <w:p w14:paraId="27FAEF18" w14:textId="77777777" w:rsidR="0040722E" w:rsidRPr="00B430DA" w:rsidRDefault="0040722E" w:rsidP="0083684C">
            <w:pPr>
              <w:widowControl w:val="0"/>
              <w:autoSpaceDE w:val="0"/>
              <w:autoSpaceDN w:val="0"/>
              <w:adjustRightInd w:val="0"/>
              <w:spacing w:line="240" w:lineRule="auto"/>
              <w:rPr>
                <w:rFonts w:ascii="Times New Roman" w:eastAsiaTheme="minorEastAsia" w:hAnsi="Times New Roman"/>
                <w:lang w:val="en-US"/>
              </w:rPr>
            </w:pPr>
            <w:r w:rsidRPr="00B430DA">
              <w:rPr>
                <w:rFonts w:ascii="Times New Roman" w:eastAsiaTheme="minorEastAsia" w:hAnsi="Times New Roman"/>
              </w:rPr>
              <w:t>Б</w:t>
            </w:r>
          </w:p>
        </w:tc>
        <w:tc>
          <w:tcPr>
            <w:tcW w:w="773" w:type="dxa"/>
            <w:tcBorders>
              <w:top w:val="single" w:sz="2" w:space="0" w:color="00000A"/>
              <w:left w:val="single" w:sz="2" w:space="0" w:color="00000A"/>
              <w:bottom w:val="single" w:sz="2" w:space="0" w:color="00000A"/>
              <w:right w:val="single" w:sz="2" w:space="0" w:color="00000A"/>
            </w:tcBorders>
          </w:tcPr>
          <w:p w14:paraId="60B32A95" w14:textId="77777777" w:rsidR="0040722E" w:rsidRPr="00B430DA" w:rsidRDefault="0040722E" w:rsidP="0083684C">
            <w:pPr>
              <w:widowControl w:val="0"/>
              <w:autoSpaceDE w:val="0"/>
              <w:autoSpaceDN w:val="0"/>
              <w:adjustRightInd w:val="0"/>
              <w:spacing w:line="240" w:lineRule="auto"/>
              <w:rPr>
                <w:rFonts w:ascii="Times New Roman" w:eastAsiaTheme="minorEastAsia" w:hAnsi="Times New Roman"/>
                <w:lang w:val="en-US"/>
              </w:rPr>
            </w:pPr>
            <w:r w:rsidRPr="00B430DA">
              <w:rPr>
                <w:rFonts w:ascii="Times New Roman" w:eastAsiaTheme="minorEastAsia" w:hAnsi="Times New Roman"/>
              </w:rPr>
              <w:t>Да □</w:t>
            </w:r>
          </w:p>
        </w:tc>
        <w:tc>
          <w:tcPr>
            <w:tcW w:w="862" w:type="dxa"/>
            <w:tcBorders>
              <w:top w:val="single" w:sz="2" w:space="0" w:color="00000A"/>
              <w:left w:val="single" w:sz="2" w:space="0" w:color="00000A"/>
              <w:bottom w:val="single" w:sz="2" w:space="0" w:color="00000A"/>
              <w:right w:val="single" w:sz="2" w:space="0" w:color="00000A"/>
            </w:tcBorders>
          </w:tcPr>
          <w:p w14:paraId="54757F2D" w14:textId="77777777" w:rsidR="0040722E" w:rsidRPr="00B430DA" w:rsidRDefault="0040722E" w:rsidP="0083684C">
            <w:pPr>
              <w:widowControl w:val="0"/>
              <w:autoSpaceDE w:val="0"/>
              <w:autoSpaceDN w:val="0"/>
              <w:adjustRightInd w:val="0"/>
              <w:spacing w:line="240" w:lineRule="auto"/>
              <w:rPr>
                <w:rFonts w:ascii="Times New Roman" w:eastAsiaTheme="minorEastAsia" w:hAnsi="Times New Roman"/>
                <w:lang w:val="en-US"/>
              </w:rPr>
            </w:pPr>
            <w:r w:rsidRPr="00B430DA">
              <w:rPr>
                <w:rFonts w:ascii="Times New Roman" w:eastAsiaTheme="minorEastAsia" w:hAnsi="Times New Roman"/>
              </w:rPr>
              <w:t>Нет □</w:t>
            </w:r>
          </w:p>
        </w:tc>
      </w:tr>
      <w:tr w:rsidR="0040722E" w:rsidRPr="007D70BE" w14:paraId="6941A85A" w14:textId="77777777" w:rsidTr="0083684C">
        <w:trPr>
          <w:trHeight w:val="1"/>
        </w:trPr>
        <w:tc>
          <w:tcPr>
            <w:tcW w:w="583" w:type="dxa"/>
            <w:tcBorders>
              <w:top w:val="single" w:sz="2" w:space="0" w:color="000001"/>
              <w:left w:val="single" w:sz="2" w:space="0" w:color="000001"/>
              <w:bottom w:val="single" w:sz="2" w:space="0" w:color="000001"/>
              <w:right w:val="nil"/>
            </w:tcBorders>
          </w:tcPr>
          <w:p w14:paraId="2D918666" w14:textId="3CFB7589" w:rsidR="0040722E" w:rsidRPr="00A4163C" w:rsidRDefault="0040722E" w:rsidP="0083684C">
            <w:pPr>
              <w:widowControl w:val="0"/>
              <w:autoSpaceDE w:val="0"/>
              <w:autoSpaceDN w:val="0"/>
              <w:adjustRightInd w:val="0"/>
              <w:spacing w:line="240" w:lineRule="auto"/>
              <w:rPr>
                <w:rFonts w:eastAsiaTheme="minorEastAsia" w:cs="Calibri"/>
              </w:rPr>
            </w:pPr>
          </w:p>
        </w:tc>
        <w:tc>
          <w:tcPr>
            <w:tcW w:w="3869" w:type="dxa"/>
            <w:tcBorders>
              <w:top w:val="single" w:sz="2" w:space="0" w:color="000001"/>
              <w:left w:val="single" w:sz="2" w:space="0" w:color="000001"/>
              <w:bottom w:val="single" w:sz="2" w:space="0" w:color="000001"/>
              <w:right w:val="nil"/>
            </w:tcBorders>
          </w:tcPr>
          <w:p w14:paraId="42DDC49B" w14:textId="5AC73047" w:rsidR="0040722E" w:rsidRPr="00B430DA" w:rsidRDefault="0040722E" w:rsidP="0083684C">
            <w:pPr>
              <w:widowControl w:val="0"/>
              <w:autoSpaceDE w:val="0"/>
              <w:autoSpaceDN w:val="0"/>
              <w:adjustRightInd w:val="0"/>
              <w:spacing w:line="240" w:lineRule="auto"/>
              <w:rPr>
                <w:rFonts w:ascii="Times New Roman" w:eastAsiaTheme="minorEastAsia" w:hAnsi="Times New Roman"/>
              </w:rPr>
            </w:pPr>
            <w:r w:rsidRPr="00B430DA">
              <w:rPr>
                <w:rFonts w:ascii="Times New Roman" w:eastAsiaTheme="minorEastAsia" w:hAnsi="Times New Roman"/>
              </w:rPr>
              <w:t>Наличие рентгенологического контрол</w:t>
            </w:r>
            <w:r w:rsidR="00A4163C">
              <w:rPr>
                <w:rFonts w:ascii="Times New Roman" w:eastAsiaTheme="minorEastAsia" w:hAnsi="Times New Roman"/>
              </w:rPr>
              <w:t>я</w:t>
            </w:r>
            <w:r w:rsidRPr="00B430DA">
              <w:rPr>
                <w:rFonts w:ascii="Times New Roman" w:eastAsiaTheme="minorEastAsia" w:hAnsi="Times New Roman"/>
              </w:rPr>
              <w:t xml:space="preserve">  оценки качества постоянного пломбирования корневого канала</w:t>
            </w:r>
          </w:p>
        </w:tc>
        <w:tc>
          <w:tcPr>
            <w:tcW w:w="1779" w:type="dxa"/>
            <w:tcBorders>
              <w:top w:val="single" w:sz="2" w:space="0" w:color="000001"/>
              <w:left w:val="single" w:sz="2" w:space="0" w:color="000001"/>
              <w:bottom w:val="single" w:sz="2" w:space="0" w:color="000001"/>
              <w:right w:val="single" w:sz="2" w:space="0" w:color="00000A"/>
            </w:tcBorders>
          </w:tcPr>
          <w:p w14:paraId="50CC4812" w14:textId="77777777" w:rsidR="0040722E" w:rsidRPr="00B430DA" w:rsidRDefault="0040722E" w:rsidP="0083684C">
            <w:pPr>
              <w:widowControl w:val="0"/>
              <w:autoSpaceDE w:val="0"/>
              <w:autoSpaceDN w:val="0"/>
              <w:adjustRightInd w:val="0"/>
              <w:spacing w:line="240" w:lineRule="auto"/>
              <w:rPr>
                <w:rFonts w:ascii="Times New Roman" w:eastAsiaTheme="minorEastAsia" w:hAnsi="Times New Roman"/>
                <w:lang w:val="en-US"/>
              </w:rPr>
            </w:pPr>
            <w:r w:rsidRPr="00B430DA">
              <w:rPr>
                <w:rFonts w:ascii="Times New Roman" w:eastAsiaTheme="minorEastAsia" w:hAnsi="Times New Roman"/>
                <w:lang w:val="en-US"/>
              </w:rPr>
              <w:t>2</w:t>
            </w:r>
          </w:p>
        </w:tc>
        <w:tc>
          <w:tcPr>
            <w:tcW w:w="1915" w:type="dxa"/>
            <w:tcBorders>
              <w:top w:val="single" w:sz="2" w:space="0" w:color="00000A"/>
              <w:left w:val="single" w:sz="2" w:space="0" w:color="00000A"/>
              <w:bottom w:val="single" w:sz="2" w:space="0" w:color="00000A"/>
              <w:right w:val="single" w:sz="2" w:space="0" w:color="00000A"/>
            </w:tcBorders>
          </w:tcPr>
          <w:p w14:paraId="47F5CB9B" w14:textId="77777777" w:rsidR="0040722E" w:rsidRPr="00B430DA" w:rsidRDefault="0040722E" w:rsidP="0083684C">
            <w:pPr>
              <w:widowControl w:val="0"/>
              <w:autoSpaceDE w:val="0"/>
              <w:autoSpaceDN w:val="0"/>
              <w:adjustRightInd w:val="0"/>
              <w:spacing w:line="240" w:lineRule="auto"/>
              <w:rPr>
                <w:rFonts w:ascii="Times New Roman" w:eastAsiaTheme="minorEastAsia" w:hAnsi="Times New Roman"/>
                <w:lang w:val="en-US"/>
              </w:rPr>
            </w:pPr>
            <w:r w:rsidRPr="00B430DA">
              <w:rPr>
                <w:rFonts w:ascii="Times New Roman" w:eastAsiaTheme="minorEastAsia" w:hAnsi="Times New Roman"/>
              </w:rPr>
              <w:t>Б</w:t>
            </w:r>
          </w:p>
        </w:tc>
        <w:tc>
          <w:tcPr>
            <w:tcW w:w="773" w:type="dxa"/>
            <w:tcBorders>
              <w:top w:val="single" w:sz="2" w:space="0" w:color="00000A"/>
              <w:left w:val="single" w:sz="2" w:space="0" w:color="00000A"/>
              <w:bottom w:val="single" w:sz="2" w:space="0" w:color="00000A"/>
              <w:right w:val="single" w:sz="2" w:space="0" w:color="00000A"/>
            </w:tcBorders>
          </w:tcPr>
          <w:p w14:paraId="3B90D6D2" w14:textId="77777777" w:rsidR="0040722E" w:rsidRPr="00B430DA" w:rsidRDefault="0040722E" w:rsidP="0083684C">
            <w:pPr>
              <w:widowControl w:val="0"/>
              <w:autoSpaceDE w:val="0"/>
              <w:autoSpaceDN w:val="0"/>
              <w:adjustRightInd w:val="0"/>
              <w:spacing w:line="240" w:lineRule="auto"/>
              <w:rPr>
                <w:rFonts w:ascii="Times New Roman" w:eastAsiaTheme="minorEastAsia" w:hAnsi="Times New Roman"/>
                <w:lang w:val="en-US"/>
              </w:rPr>
            </w:pPr>
            <w:r w:rsidRPr="00B430DA">
              <w:rPr>
                <w:rFonts w:ascii="Times New Roman" w:eastAsiaTheme="minorEastAsia" w:hAnsi="Times New Roman"/>
              </w:rPr>
              <w:t>Да □</w:t>
            </w:r>
          </w:p>
        </w:tc>
        <w:tc>
          <w:tcPr>
            <w:tcW w:w="862" w:type="dxa"/>
            <w:tcBorders>
              <w:top w:val="single" w:sz="2" w:space="0" w:color="00000A"/>
              <w:left w:val="single" w:sz="2" w:space="0" w:color="00000A"/>
              <w:bottom w:val="single" w:sz="2" w:space="0" w:color="00000A"/>
              <w:right w:val="single" w:sz="2" w:space="0" w:color="00000A"/>
            </w:tcBorders>
          </w:tcPr>
          <w:p w14:paraId="3E8E0424" w14:textId="77777777" w:rsidR="0040722E" w:rsidRPr="00B430DA" w:rsidRDefault="0040722E" w:rsidP="0083684C">
            <w:pPr>
              <w:widowControl w:val="0"/>
              <w:autoSpaceDE w:val="0"/>
              <w:autoSpaceDN w:val="0"/>
              <w:adjustRightInd w:val="0"/>
              <w:spacing w:line="240" w:lineRule="auto"/>
              <w:rPr>
                <w:rFonts w:ascii="Times New Roman" w:eastAsiaTheme="minorEastAsia" w:hAnsi="Times New Roman"/>
                <w:lang w:val="en-US"/>
              </w:rPr>
            </w:pPr>
            <w:r w:rsidRPr="00B430DA">
              <w:rPr>
                <w:rFonts w:ascii="Times New Roman" w:eastAsiaTheme="minorEastAsia" w:hAnsi="Times New Roman"/>
              </w:rPr>
              <w:t>Нет □</w:t>
            </w:r>
          </w:p>
        </w:tc>
      </w:tr>
      <w:tr w:rsidR="0040722E" w:rsidRPr="007D70BE" w14:paraId="03682188" w14:textId="77777777" w:rsidTr="0083684C">
        <w:trPr>
          <w:trHeight w:val="1"/>
        </w:trPr>
        <w:tc>
          <w:tcPr>
            <w:tcW w:w="583" w:type="dxa"/>
            <w:tcBorders>
              <w:top w:val="single" w:sz="2" w:space="0" w:color="000001"/>
              <w:left w:val="single" w:sz="2" w:space="0" w:color="000001"/>
              <w:bottom w:val="single" w:sz="2" w:space="0" w:color="000001"/>
              <w:right w:val="nil"/>
            </w:tcBorders>
          </w:tcPr>
          <w:p w14:paraId="16E46548" w14:textId="628848CF" w:rsidR="0040722E" w:rsidRPr="007D70BE" w:rsidRDefault="0040722E" w:rsidP="0083684C">
            <w:pPr>
              <w:widowControl w:val="0"/>
              <w:autoSpaceDE w:val="0"/>
              <w:autoSpaceDN w:val="0"/>
              <w:adjustRightInd w:val="0"/>
              <w:spacing w:line="240" w:lineRule="auto"/>
              <w:rPr>
                <w:rFonts w:eastAsiaTheme="minorEastAsia" w:cs="Calibri"/>
                <w:lang w:val="en-US"/>
              </w:rPr>
            </w:pPr>
          </w:p>
        </w:tc>
        <w:tc>
          <w:tcPr>
            <w:tcW w:w="3869" w:type="dxa"/>
            <w:tcBorders>
              <w:top w:val="single" w:sz="2" w:space="0" w:color="000001"/>
              <w:left w:val="single" w:sz="2" w:space="0" w:color="000001"/>
              <w:bottom w:val="single" w:sz="2" w:space="0" w:color="000001"/>
              <w:right w:val="nil"/>
            </w:tcBorders>
          </w:tcPr>
          <w:p w14:paraId="530E33CD" w14:textId="77777777" w:rsidR="0040722E" w:rsidRPr="00B430DA" w:rsidRDefault="0040722E" w:rsidP="0083684C">
            <w:pPr>
              <w:widowControl w:val="0"/>
              <w:autoSpaceDE w:val="0"/>
              <w:autoSpaceDN w:val="0"/>
              <w:adjustRightInd w:val="0"/>
              <w:spacing w:line="240" w:lineRule="auto"/>
              <w:rPr>
                <w:rFonts w:ascii="Times New Roman" w:eastAsiaTheme="minorEastAsia" w:hAnsi="Times New Roman"/>
              </w:rPr>
            </w:pPr>
            <w:r w:rsidRPr="00B430DA">
              <w:rPr>
                <w:rFonts w:ascii="Times New Roman" w:eastAsiaTheme="minorEastAsia" w:hAnsi="Times New Roman"/>
              </w:rPr>
              <w:t xml:space="preserve">Восстановление анатомической и функциональной ценности зуба </w:t>
            </w:r>
          </w:p>
        </w:tc>
        <w:tc>
          <w:tcPr>
            <w:tcW w:w="1779" w:type="dxa"/>
            <w:tcBorders>
              <w:top w:val="single" w:sz="2" w:space="0" w:color="000001"/>
              <w:left w:val="single" w:sz="2" w:space="0" w:color="000001"/>
              <w:bottom w:val="single" w:sz="2" w:space="0" w:color="000001"/>
              <w:right w:val="single" w:sz="2" w:space="0" w:color="00000A"/>
            </w:tcBorders>
          </w:tcPr>
          <w:p w14:paraId="62E62599" w14:textId="77777777" w:rsidR="0040722E" w:rsidRPr="00B430DA" w:rsidRDefault="0040722E" w:rsidP="0083684C">
            <w:pPr>
              <w:widowControl w:val="0"/>
              <w:autoSpaceDE w:val="0"/>
              <w:autoSpaceDN w:val="0"/>
              <w:adjustRightInd w:val="0"/>
              <w:spacing w:line="240" w:lineRule="auto"/>
              <w:rPr>
                <w:rFonts w:ascii="Times New Roman" w:eastAsiaTheme="minorEastAsia" w:hAnsi="Times New Roman"/>
                <w:lang w:val="en-US"/>
              </w:rPr>
            </w:pPr>
            <w:r w:rsidRPr="00B430DA">
              <w:rPr>
                <w:rFonts w:ascii="Times New Roman" w:eastAsiaTheme="minorEastAsia" w:hAnsi="Times New Roman"/>
                <w:lang w:val="en-US"/>
              </w:rPr>
              <w:t>1</w:t>
            </w:r>
          </w:p>
        </w:tc>
        <w:tc>
          <w:tcPr>
            <w:tcW w:w="1915" w:type="dxa"/>
            <w:tcBorders>
              <w:top w:val="single" w:sz="2" w:space="0" w:color="00000A"/>
              <w:left w:val="single" w:sz="2" w:space="0" w:color="00000A"/>
              <w:bottom w:val="single" w:sz="2" w:space="0" w:color="00000A"/>
              <w:right w:val="single" w:sz="2" w:space="0" w:color="00000A"/>
            </w:tcBorders>
          </w:tcPr>
          <w:p w14:paraId="323D4E87" w14:textId="77777777" w:rsidR="0040722E" w:rsidRPr="00B430DA" w:rsidRDefault="0040722E" w:rsidP="0083684C">
            <w:pPr>
              <w:widowControl w:val="0"/>
              <w:autoSpaceDE w:val="0"/>
              <w:autoSpaceDN w:val="0"/>
              <w:adjustRightInd w:val="0"/>
              <w:spacing w:line="240" w:lineRule="auto"/>
              <w:rPr>
                <w:rFonts w:ascii="Times New Roman" w:eastAsiaTheme="minorEastAsia" w:hAnsi="Times New Roman"/>
                <w:lang w:val="en-US"/>
              </w:rPr>
            </w:pPr>
            <w:r w:rsidRPr="00B430DA">
              <w:rPr>
                <w:rFonts w:ascii="Times New Roman" w:eastAsiaTheme="minorEastAsia" w:hAnsi="Times New Roman"/>
              </w:rPr>
              <w:t>А</w:t>
            </w:r>
          </w:p>
        </w:tc>
        <w:tc>
          <w:tcPr>
            <w:tcW w:w="773" w:type="dxa"/>
            <w:tcBorders>
              <w:top w:val="single" w:sz="2" w:space="0" w:color="00000A"/>
              <w:left w:val="single" w:sz="2" w:space="0" w:color="00000A"/>
              <w:bottom w:val="single" w:sz="2" w:space="0" w:color="00000A"/>
              <w:right w:val="single" w:sz="2" w:space="0" w:color="00000A"/>
            </w:tcBorders>
          </w:tcPr>
          <w:p w14:paraId="74FA52C1" w14:textId="77777777" w:rsidR="0040722E" w:rsidRPr="00B430DA" w:rsidRDefault="0040722E" w:rsidP="0083684C">
            <w:pPr>
              <w:widowControl w:val="0"/>
              <w:autoSpaceDE w:val="0"/>
              <w:autoSpaceDN w:val="0"/>
              <w:adjustRightInd w:val="0"/>
              <w:spacing w:line="240" w:lineRule="auto"/>
              <w:rPr>
                <w:rFonts w:ascii="Times New Roman" w:eastAsiaTheme="minorEastAsia" w:hAnsi="Times New Roman"/>
                <w:lang w:val="en-US"/>
              </w:rPr>
            </w:pPr>
            <w:r w:rsidRPr="00B430DA">
              <w:rPr>
                <w:rFonts w:ascii="Times New Roman" w:eastAsiaTheme="minorEastAsia" w:hAnsi="Times New Roman"/>
              </w:rPr>
              <w:t>Да □</w:t>
            </w:r>
          </w:p>
        </w:tc>
        <w:tc>
          <w:tcPr>
            <w:tcW w:w="862" w:type="dxa"/>
            <w:tcBorders>
              <w:top w:val="single" w:sz="2" w:space="0" w:color="00000A"/>
              <w:left w:val="single" w:sz="2" w:space="0" w:color="00000A"/>
              <w:bottom w:val="single" w:sz="2" w:space="0" w:color="00000A"/>
              <w:right w:val="single" w:sz="2" w:space="0" w:color="00000A"/>
            </w:tcBorders>
          </w:tcPr>
          <w:p w14:paraId="42459B6B" w14:textId="77777777" w:rsidR="0040722E" w:rsidRPr="00B430DA" w:rsidRDefault="0040722E" w:rsidP="0083684C">
            <w:pPr>
              <w:widowControl w:val="0"/>
              <w:autoSpaceDE w:val="0"/>
              <w:autoSpaceDN w:val="0"/>
              <w:adjustRightInd w:val="0"/>
              <w:spacing w:line="240" w:lineRule="auto"/>
              <w:rPr>
                <w:rFonts w:ascii="Times New Roman" w:eastAsiaTheme="minorEastAsia" w:hAnsi="Times New Roman"/>
                <w:lang w:val="en-US"/>
              </w:rPr>
            </w:pPr>
            <w:r w:rsidRPr="00B430DA">
              <w:rPr>
                <w:rFonts w:ascii="Times New Roman" w:eastAsiaTheme="minorEastAsia" w:hAnsi="Times New Roman"/>
              </w:rPr>
              <w:t>Нет □</w:t>
            </w:r>
          </w:p>
        </w:tc>
      </w:tr>
      <w:tr w:rsidR="0040722E" w:rsidRPr="007D70BE" w14:paraId="74998404" w14:textId="77777777" w:rsidTr="0083684C">
        <w:trPr>
          <w:trHeight w:val="1"/>
        </w:trPr>
        <w:tc>
          <w:tcPr>
            <w:tcW w:w="583" w:type="dxa"/>
            <w:tcBorders>
              <w:top w:val="single" w:sz="2" w:space="0" w:color="000001"/>
              <w:left w:val="single" w:sz="2" w:space="0" w:color="000001"/>
              <w:bottom w:val="single" w:sz="2" w:space="0" w:color="000001"/>
              <w:right w:val="nil"/>
            </w:tcBorders>
          </w:tcPr>
          <w:p w14:paraId="4CDB00B9" w14:textId="0AD86784" w:rsidR="0040722E" w:rsidRPr="007D70BE" w:rsidRDefault="0040722E" w:rsidP="0083684C">
            <w:pPr>
              <w:widowControl w:val="0"/>
              <w:autoSpaceDE w:val="0"/>
              <w:autoSpaceDN w:val="0"/>
              <w:adjustRightInd w:val="0"/>
              <w:spacing w:line="240" w:lineRule="auto"/>
              <w:rPr>
                <w:rFonts w:eastAsiaTheme="minorEastAsia" w:cs="Calibri"/>
                <w:lang w:val="en-US"/>
              </w:rPr>
            </w:pPr>
          </w:p>
        </w:tc>
        <w:tc>
          <w:tcPr>
            <w:tcW w:w="3869" w:type="dxa"/>
            <w:tcBorders>
              <w:top w:val="single" w:sz="2" w:space="0" w:color="000001"/>
              <w:left w:val="single" w:sz="2" w:space="0" w:color="000001"/>
              <w:bottom w:val="single" w:sz="2" w:space="0" w:color="000001"/>
              <w:right w:val="nil"/>
            </w:tcBorders>
          </w:tcPr>
          <w:p w14:paraId="08B79A65" w14:textId="77777777" w:rsidR="0040722E" w:rsidRPr="00B430DA" w:rsidRDefault="0040722E" w:rsidP="0083684C">
            <w:pPr>
              <w:widowControl w:val="0"/>
              <w:autoSpaceDE w:val="0"/>
              <w:autoSpaceDN w:val="0"/>
              <w:adjustRightInd w:val="0"/>
              <w:spacing w:line="240" w:lineRule="auto"/>
              <w:rPr>
                <w:rFonts w:ascii="Times New Roman" w:eastAsiaTheme="minorEastAsia" w:hAnsi="Times New Roman"/>
                <w:lang w:val="en-US"/>
              </w:rPr>
            </w:pPr>
            <w:r w:rsidRPr="00B430DA">
              <w:rPr>
                <w:rFonts w:ascii="Times New Roman" w:eastAsiaTheme="minorEastAsia" w:hAnsi="Times New Roman"/>
              </w:rPr>
              <w:t>Восстановление функции зубочелюстной системы</w:t>
            </w:r>
          </w:p>
        </w:tc>
        <w:tc>
          <w:tcPr>
            <w:tcW w:w="1779" w:type="dxa"/>
            <w:tcBorders>
              <w:top w:val="single" w:sz="2" w:space="0" w:color="000001"/>
              <w:left w:val="single" w:sz="2" w:space="0" w:color="000001"/>
              <w:bottom w:val="single" w:sz="2" w:space="0" w:color="000001"/>
              <w:right w:val="single" w:sz="2" w:space="0" w:color="00000A"/>
            </w:tcBorders>
          </w:tcPr>
          <w:p w14:paraId="06AAB85C" w14:textId="77777777" w:rsidR="0040722E" w:rsidRPr="00B430DA" w:rsidRDefault="0040722E" w:rsidP="0083684C">
            <w:pPr>
              <w:widowControl w:val="0"/>
              <w:autoSpaceDE w:val="0"/>
              <w:autoSpaceDN w:val="0"/>
              <w:adjustRightInd w:val="0"/>
              <w:spacing w:line="240" w:lineRule="auto"/>
              <w:rPr>
                <w:rFonts w:ascii="Times New Roman" w:eastAsiaTheme="minorEastAsia" w:hAnsi="Times New Roman"/>
                <w:lang w:val="en-US"/>
              </w:rPr>
            </w:pPr>
            <w:r w:rsidRPr="00B430DA">
              <w:rPr>
                <w:rFonts w:ascii="Times New Roman" w:eastAsiaTheme="minorEastAsia" w:hAnsi="Times New Roman"/>
                <w:lang w:val="en-US"/>
              </w:rPr>
              <w:t>1</w:t>
            </w:r>
          </w:p>
        </w:tc>
        <w:tc>
          <w:tcPr>
            <w:tcW w:w="1915" w:type="dxa"/>
            <w:tcBorders>
              <w:top w:val="single" w:sz="2" w:space="0" w:color="00000A"/>
              <w:left w:val="single" w:sz="2" w:space="0" w:color="00000A"/>
              <w:bottom w:val="single" w:sz="2" w:space="0" w:color="00000A"/>
              <w:right w:val="single" w:sz="2" w:space="0" w:color="00000A"/>
            </w:tcBorders>
          </w:tcPr>
          <w:p w14:paraId="5E6F6694" w14:textId="77777777" w:rsidR="0040722E" w:rsidRPr="00B430DA" w:rsidRDefault="0040722E" w:rsidP="0083684C">
            <w:pPr>
              <w:widowControl w:val="0"/>
              <w:autoSpaceDE w:val="0"/>
              <w:autoSpaceDN w:val="0"/>
              <w:adjustRightInd w:val="0"/>
              <w:spacing w:line="240" w:lineRule="auto"/>
              <w:rPr>
                <w:rFonts w:ascii="Times New Roman" w:eastAsiaTheme="minorEastAsia" w:hAnsi="Times New Roman"/>
                <w:lang w:val="en-US"/>
              </w:rPr>
            </w:pPr>
            <w:r w:rsidRPr="00B430DA">
              <w:rPr>
                <w:rFonts w:ascii="Times New Roman" w:eastAsiaTheme="minorEastAsia" w:hAnsi="Times New Roman"/>
              </w:rPr>
              <w:t>А</w:t>
            </w:r>
          </w:p>
        </w:tc>
        <w:tc>
          <w:tcPr>
            <w:tcW w:w="773" w:type="dxa"/>
            <w:tcBorders>
              <w:top w:val="single" w:sz="2" w:space="0" w:color="00000A"/>
              <w:left w:val="single" w:sz="2" w:space="0" w:color="00000A"/>
              <w:bottom w:val="single" w:sz="2" w:space="0" w:color="00000A"/>
              <w:right w:val="single" w:sz="2" w:space="0" w:color="00000A"/>
            </w:tcBorders>
          </w:tcPr>
          <w:p w14:paraId="72BF2EB4" w14:textId="77777777" w:rsidR="0040722E" w:rsidRPr="00B430DA" w:rsidRDefault="0040722E" w:rsidP="0083684C">
            <w:pPr>
              <w:widowControl w:val="0"/>
              <w:autoSpaceDE w:val="0"/>
              <w:autoSpaceDN w:val="0"/>
              <w:adjustRightInd w:val="0"/>
              <w:spacing w:line="240" w:lineRule="auto"/>
              <w:rPr>
                <w:rFonts w:ascii="Times New Roman" w:eastAsiaTheme="minorEastAsia" w:hAnsi="Times New Roman"/>
                <w:lang w:val="en-US"/>
              </w:rPr>
            </w:pPr>
            <w:r w:rsidRPr="00B430DA">
              <w:rPr>
                <w:rFonts w:ascii="Times New Roman" w:eastAsiaTheme="minorEastAsia" w:hAnsi="Times New Roman"/>
              </w:rPr>
              <w:t>Да □</w:t>
            </w:r>
          </w:p>
        </w:tc>
        <w:tc>
          <w:tcPr>
            <w:tcW w:w="862" w:type="dxa"/>
            <w:tcBorders>
              <w:top w:val="single" w:sz="2" w:space="0" w:color="00000A"/>
              <w:left w:val="single" w:sz="2" w:space="0" w:color="00000A"/>
              <w:bottom w:val="single" w:sz="2" w:space="0" w:color="00000A"/>
              <w:right w:val="single" w:sz="2" w:space="0" w:color="00000A"/>
            </w:tcBorders>
          </w:tcPr>
          <w:p w14:paraId="2B6FA1A8" w14:textId="77777777" w:rsidR="0040722E" w:rsidRPr="00B430DA" w:rsidRDefault="0040722E" w:rsidP="0083684C">
            <w:pPr>
              <w:widowControl w:val="0"/>
              <w:autoSpaceDE w:val="0"/>
              <w:autoSpaceDN w:val="0"/>
              <w:adjustRightInd w:val="0"/>
              <w:spacing w:line="240" w:lineRule="auto"/>
              <w:rPr>
                <w:rFonts w:ascii="Times New Roman" w:eastAsiaTheme="minorEastAsia" w:hAnsi="Times New Roman"/>
                <w:lang w:val="en-US"/>
              </w:rPr>
            </w:pPr>
            <w:r w:rsidRPr="00B430DA">
              <w:rPr>
                <w:rFonts w:ascii="Times New Roman" w:eastAsiaTheme="minorEastAsia" w:hAnsi="Times New Roman"/>
              </w:rPr>
              <w:t>Нет □</w:t>
            </w:r>
          </w:p>
        </w:tc>
      </w:tr>
      <w:tr w:rsidR="0040722E" w:rsidRPr="007D70BE" w14:paraId="06D9298D" w14:textId="77777777" w:rsidTr="0083684C">
        <w:trPr>
          <w:trHeight w:val="1"/>
        </w:trPr>
        <w:tc>
          <w:tcPr>
            <w:tcW w:w="583" w:type="dxa"/>
            <w:tcBorders>
              <w:top w:val="single" w:sz="2" w:space="0" w:color="000001"/>
              <w:left w:val="single" w:sz="2" w:space="0" w:color="000001"/>
              <w:bottom w:val="single" w:sz="2" w:space="0" w:color="000001"/>
              <w:right w:val="nil"/>
            </w:tcBorders>
          </w:tcPr>
          <w:p w14:paraId="406A936D" w14:textId="57CD6CC6" w:rsidR="0040722E" w:rsidRPr="007D70BE" w:rsidRDefault="0040722E" w:rsidP="0083684C">
            <w:pPr>
              <w:widowControl w:val="0"/>
              <w:autoSpaceDE w:val="0"/>
              <w:autoSpaceDN w:val="0"/>
              <w:adjustRightInd w:val="0"/>
              <w:spacing w:line="240" w:lineRule="auto"/>
              <w:rPr>
                <w:rFonts w:eastAsiaTheme="minorEastAsia" w:cs="Calibri"/>
                <w:lang w:val="en-US"/>
              </w:rPr>
            </w:pPr>
          </w:p>
        </w:tc>
        <w:tc>
          <w:tcPr>
            <w:tcW w:w="3869" w:type="dxa"/>
            <w:tcBorders>
              <w:top w:val="single" w:sz="2" w:space="0" w:color="000001"/>
              <w:left w:val="single" w:sz="2" w:space="0" w:color="000001"/>
              <w:bottom w:val="single" w:sz="2" w:space="0" w:color="000001"/>
              <w:right w:val="nil"/>
            </w:tcBorders>
          </w:tcPr>
          <w:p w14:paraId="53A68DBE" w14:textId="3DE57602" w:rsidR="0040722E" w:rsidRPr="00B430DA" w:rsidRDefault="0040722E" w:rsidP="0083684C">
            <w:pPr>
              <w:widowControl w:val="0"/>
              <w:autoSpaceDE w:val="0"/>
              <w:autoSpaceDN w:val="0"/>
              <w:adjustRightInd w:val="0"/>
              <w:spacing w:line="240" w:lineRule="auto"/>
              <w:rPr>
                <w:rFonts w:ascii="Times New Roman" w:eastAsiaTheme="minorEastAsia" w:hAnsi="Times New Roman"/>
              </w:rPr>
            </w:pPr>
            <w:r w:rsidRPr="00B430DA">
              <w:rPr>
                <w:rFonts w:ascii="Times New Roman" w:eastAsiaTheme="minorEastAsia" w:hAnsi="Times New Roman"/>
              </w:rPr>
              <w:t>Наличие рекомендаций о необходимости  профилактическ</w:t>
            </w:r>
            <w:r w:rsidR="00A4163C">
              <w:rPr>
                <w:rFonts w:ascii="Times New Roman" w:eastAsiaTheme="minorEastAsia" w:hAnsi="Times New Roman"/>
              </w:rPr>
              <w:t>их</w:t>
            </w:r>
            <w:r w:rsidRPr="00B430DA">
              <w:rPr>
                <w:rFonts w:ascii="Times New Roman" w:eastAsiaTheme="minorEastAsia" w:hAnsi="Times New Roman"/>
              </w:rPr>
              <w:t xml:space="preserve"> осмотр</w:t>
            </w:r>
            <w:r w:rsidR="00A4163C">
              <w:rPr>
                <w:rFonts w:ascii="Times New Roman" w:eastAsiaTheme="minorEastAsia" w:hAnsi="Times New Roman"/>
              </w:rPr>
              <w:t>ов</w:t>
            </w:r>
            <w:r w:rsidRPr="00B430DA">
              <w:rPr>
                <w:rFonts w:ascii="Times New Roman" w:eastAsiaTheme="minorEastAsia" w:hAnsi="Times New Roman"/>
              </w:rPr>
              <w:t xml:space="preserve">   2 раза в год</w:t>
            </w:r>
          </w:p>
        </w:tc>
        <w:tc>
          <w:tcPr>
            <w:tcW w:w="1779" w:type="dxa"/>
            <w:tcBorders>
              <w:top w:val="single" w:sz="2" w:space="0" w:color="000001"/>
              <w:left w:val="single" w:sz="2" w:space="0" w:color="000001"/>
              <w:bottom w:val="single" w:sz="2" w:space="0" w:color="000001"/>
              <w:right w:val="single" w:sz="2" w:space="0" w:color="00000A"/>
            </w:tcBorders>
          </w:tcPr>
          <w:p w14:paraId="3798A75D" w14:textId="77777777" w:rsidR="0040722E" w:rsidRPr="00B430DA" w:rsidRDefault="0040722E" w:rsidP="0083684C">
            <w:pPr>
              <w:widowControl w:val="0"/>
              <w:autoSpaceDE w:val="0"/>
              <w:autoSpaceDN w:val="0"/>
              <w:adjustRightInd w:val="0"/>
              <w:spacing w:line="240" w:lineRule="auto"/>
              <w:rPr>
                <w:rFonts w:ascii="Times New Roman" w:eastAsiaTheme="minorEastAsia" w:hAnsi="Times New Roman"/>
                <w:lang w:val="en-US"/>
              </w:rPr>
            </w:pPr>
            <w:r w:rsidRPr="00B430DA">
              <w:rPr>
                <w:rFonts w:ascii="Times New Roman" w:eastAsiaTheme="minorEastAsia" w:hAnsi="Times New Roman"/>
                <w:lang w:val="en-US"/>
              </w:rPr>
              <w:t>1</w:t>
            </w:r>
          </w:p>
        </w:tc>
        <w:tc>
          <w:tcPr>
            <w:tcW w:w="1915" w:type="dxa"/>
            <w:tcBorders>
              <w:top w:val="single" w:sz="2" w:space="0" w:color="00000A"/>
              <w:left w:val="single" w:sz="2" w:space="0" w:color="00000A"/>
              <w:bottom w:val="single" w:sz="2" w:space="0" w:color="00000A"/>
              <w:right w:val="single" w:sz="2" w:space="0" w:color="00000A"/>
            </w:tcBorders>
          </w:tcPr>
          <w:p w14:paraId="76595F7E" w14:textId="77777777" w:rsidR="0040722E" w:rsidRPr="00B430DA" w:rsidRDefault="0040722E" w:rsidP="0083684C">
            <w:pPr>
              <w:widowControl w:val="0"/>
              <w:autoSpaceDE w:val="0"/>
              <w:autoSpaceDN w:val="0"/>
              <w:adjustRightInd w:val="0"/>
              <w:spacing w:line="240" w:lineRule="auto"/>
              <w:rPr>
                <w:rFonts w:ascii="Times New Roman" w:eastAsiaTheme="minorEastAsia" w:hAnsi="Times New Roman"/>
                <w:lang w:val="en-US"/>
              </w:rPr>
            </w:pPr>
            <w:r w:rsidRPr="00B430DA">
              <w:rPr>
                <w:rFonts w:ascii="Times New Roman" w:eastAsiaTheme="minorEastAsia" w:hAnsi="Times New Roman"/>
              </w:rPr>
              <w:t>А</w:t>
            </w:r>
          </w:p>
        </w:tc>
        <w:tc>
          <w:tcPr>
            <w:tcW w:w="773" w:type="dxa"/>
            <w:tcBorders>
              <w:top w:val="single" w:sz="2" w:space="0" w:color="00000A"/>
              <w:left w:val="single" w:sz="2" w:space="0" w:color="00000A"/>
              <w:bottom w:val="single" w:sz="2" w:space="0" w:color="00000A"/>
              <w:right w:val="single" w:sz="2" w:space="0" w:color="00000A"/>
            </w:tcBorders>
          </w:tcPr>
          <w:p w14:paraId="5DB15444" w14:textId="77777777" w:rsidR="0040722E" w:rsidRPr="00B430DA" w:rsidRDefault="0040722E" w:rsidP="0083684C">
            <w:pPr>
              <w:widowControl w:val="0"/>
              <w:autoSpaceDE w:val="0"/>
              <w:autoSpaceDN w:val="0"/>
              <w:adjustRightInd w:val="0"/>
              <w:spacing w:line="240" w:lineRule="auto"/>
              <w:rPr>
                <w:rFonts w:ascii="Times New Roman" w:eastAsiaTheme="minorEastAsia" w:hAnsi="Times New Roman"/>
                <w:lang w:val="en-US"/>
              </w:rPr>
            </w:pPr>
            <w:r w:rsidRPr="00B430DA">
              <w:rPr>
                <w:rFonts w:ascii="Times New Roman" w:eastAsiaTheme="minorEastAsia" w:hAnsi="Times New Roman"/>
              </w:rPr>
              <w:t>Да □</w:t>
            </w:r>
          </w:p>
        </w:tc>
        <w:tc>
          <w:tcPr>
            <w:tcW w:w="862" w:type="dxa"/>
            <w:tcBorders>
              <w:top w:val="single" w:sz="2" w:space="0" w:color="00000A"/>
              <w:left w:val="single" w:sz="2" w:space="0" w:color="00000A"/>
              <w:bottom w:val="single" w:sz="2" w:space="0" w:color="00000A"/>
              <w:right w:val="single" w:sz="2" w:space="0" w:color="00000A"/>
            </w:tcBorders>
          </w:tcPr>
          <w:p w14:paraId="76FA9954" w14:textId="77777777" w:rsidR="0040722E" w:rsidRPr="00B430DA" w:rsidRDefault="0040722E" w:rsidP="0083684C">
            <w:pPr>
              <w:widowControl w:val="0"/>
              <w:autoSpaceDE w:val="0"/>
              <w:autoSpaceDN w:val="0"/>
              <w:adjustRightInd w:val="0"/>
              <w:spacing w:line="240" w:lineRule="auto"/>
              <w:rPr>
                <w:rFonts w:ascii="Times New Roman" w:eastAsiaTheme="minorEastAsia" w:hAnsi="Times New Roman"/>
                <w:lang w:val="en-US"/>
              </w:rPr>
            </w:pPr>
            <w:r w:rsidRPr="00B430DA">
              <w:rPr>
                <w:rFonts w:ascii="Times New Roman" w:eastAsiaTheme="minorEastAsia" w:hAnsi="Times New Roman"/>
              </w:rPr>
              <w:t>Нет □</w:t>
            </w:r>
          </w:p>
        </w:tc>
      </w:tr>
      <w:tr w:rsidR="0040722E" w:rsidRPr="007D70BE" w14:paraId="7198429E" w14:textId="77777777" w:rsidTr="0083684C">
        <w:trPr>
          <w:trHeight w:val="1"/>
        </w:trPr>
        <w:tc>
          <w:tcPr>
            <w:tcW w:w="583" w:type="dxa"/>
            <w:tcBorders>
              <w:top w:val="single" w:sz="2" w:space="0" w:color="000001"/>
              <w:left w:val="single" w:sz="2" w:space="0" w:color="000001"/>
              <w:bottom w:val="single" w:sz="2" w:space="0" w:color="000001"/>
              <w:right w:val="nil"/>
            </w:tcBorders>
          </w:tcPr>
          <w:p w14:paraId="541BA76A" w14:textId="77777777" w:rsidR="0040722E" w:rsidRPr="00B66D21" w:rsidRDefault="0040722E" w:rsidP="0083684C">
            <w:pPr>
              <w:widowControl w:val="0"/>
              <w:autoSpaceDE w:val="0"/>
              <w:autoSpaceDN w:val="0"/>
              <w:adjustRightInd w:val="0"/>
              <w:spacing w:line="240" w:lineRule="auto"/>
              <w:rPr>
                <w:rFonts w:eastAsiaTheme="minorEastAsia" w:cs="Calibri"/>
                <w:b/>
                <w:lang w:val="en-US"/>
              </w:rPr>
            </w:pPr>
            <w:r>
              <w:rPr>
                <w:rFonts w:ascii="Times New Roman" w:eastAsiaTheme="minorEastAsia" w:hAnsi="Times New Roman"/>
                <w:b/>
                <w:sz w:val="24"/>
                <w:szCs w:val="24"/>
              </w:rPr>
              <w:t>3</w:t>
            </w:r>
            <w:r w:rsidRPr="00B66D21">
              <w:rPr>
                <w:rFonts w:ascii="Times New Roman" w:eastAsiaTheme="minorEastAsia" w:hAnsi="Times New Roman"/>
                <w:b/>
                <w:sz w:val="24"/>
                <w:szCs w:val="24"/>
                <w:lang w:val="en-US"/>
              </w:rPr>
              <w:t>.</w:t>
            </w:r>
          </w:p>
        </w:tc>
        <w:tc>
          <w:tcPr>
            <w:tcW w:w="3869" w:type="dxa"/>
            <w:tcBorders>
              <w:top w:val="single" w:sz="2" w:space="0" w:color="000001"/>
              <w:left w:val="single" w:sz="2" w:space="0" w:color="000001"/>
              <w:bottom w:val="single" w:sz="2" w:space="0" w:color="000001"/>
              <w:right w:val="nil"/>
            </w:tcBorders>
          </w:tcPr>
          <w:p w14:paraId="43F27941" w14:textId="77777777" w:rsidR="0040722E" w:rsidRPr="00B430DA" w:rsidRDefault="0040722E" w:rsidP="0083684C">
            <w:pPr>
              <w:widowControl w:val="0"/>
              <w:suppressAutoHyphens/>
              <w:autoSpaceDE w:val="0"/>
              <w:autoSpaceDN w:val="0"/>
              <w:adjustRightInd w:val="0"/>
              <w:spacing w:line="240" w:lineRule="auto"/>
              <w:rPr>
                <w:rFonts w:ascii="Times New Roman" w:eastAsiaTheme="minorEastAsia" w:hAnsi="Times New Roman"/>
                <w:lang w:val="en-US"/>
              </w:rPr>
            </w:pPr>
            <w:r w:rsidRPr="00B430DA">
              <w:rPr>
                <w:rFonts w:ascii="Times New Roman" w:eastAsiaTheme="minorEastAsia" w:hAnsi="Times New Roman"/>
                <w:b/>
                <w:bCs/>
                <w:lang w:val="en-US"/>
              </w:rPr>
              <w:t xml:space="preserve"> </w:t>
            </w:r>
            <w:r w:rsidRPr="00B430DA">
              <w:rPr>
                <w:rFonts w:ascii="Times New Roman" w:eastAsiaTheme="minorEastAsia" w:hAnsi="Times New Roman"/>
                <w:b/>
                <w:bCs/>
              </w:rPr>
              <w:t>Дополнительные критерии</w:t>
            </w:r>
          </w:p>
        </w:tc>
        <w:tc>
          <w:tcPr>
            <w:tcW w:w="5329" w:type="dxa"/>
            <w:gridSpan w:val="4"/>
            <w:tcBorders>
              <w:top w:val="single" w:sz="2" w:space="0" w:color="000001"/>
              <w:left w:val="single" w:sz="2" w:space="0" w:color="000001"/>
              <w:bottom w:val="single" w:sz="2" w:space="0" w:color="000001"/>
              <w:right w:val="single" w:sz="2" w:space="0" w:color="00000A"/>
            </w:tcBorders>
          </w:tcPr>
          <w:p w14:paraId="48229418" w14:textId="77777777" w:rsidR="0040722E" w:rsidRPr="00B430DA" w:rsidRDefault="0040722E" w:rsidP="0083684C">
            <w:pPr>
              <w:widowControl w:val="0"/>
              <w:autoSpaceDE w:val="0"/>
              <w:autoSpaceDN w:val="0"/>
              <w:adjustRightInd w:val="0"/>
              <w:spacing w:line="240" w:lineRule="auto"/>
              <w:rPr>
                <w:rFonts w:ascii="Times New Roman" w:eastAsiaTheme="minorEastAsia" w:hAnsi="Times New Roman"/>
                <w:lang w:val="en-US"/>
              </w:rPr>
            </w:pPr>
          </w:p>
        </w:tc>
      </w:tr>
      <w:tr w:rsidR="0040722E" w:rsidRPr="007D70BE" w14:paraId="56A5A308" w14:textId="77777777" w:rsidTr="0083684C">
        <w:trPr>
          <w:trHeight w:val="1"/>
        </w:trPr>
        <w:tc>
          <w:tcPr>
            <w:tcW w:w="583" w:type="dxa"/>
            <w:tcBorders>
              <w:top w:val="single" w:sz="2" w:space="0" w:color="000001"/>
              <w:left w:val="single" w:sz="2" w:space="0" w:color="000001"/>
              <w:bottom w:val="single" w:sz="2" w:space="0" w:color="000001"/>
              <w:right w:val="nil"/>
            </w:tcBorders>
          </w:tcPr>
          <w:p w14:paraId="7940A8CC" w14:textId="6D69D73F" w:rsidR="0040722E" w:rsidRPr="007D70BE" w:rsidRDefault="0040722E" w:rsidP="0083684C">
            <w:pPr>
              <w:widowControl w:val="0"/>
              <w:suppressAutoHyphens/>
              <w:autoSpaceDE w:val="0"/>
              <w:autoSpaceDN w:val="0"/>
              <w:adjustRightInd w:val="0"/>
              <w:spacing w:line="240" w:lineRule="auto"/>
              <w:rPr>
                <w:rFonts w:eastAsiaTheme="minorEastAsia" w:cs="Calibri"/>
                <w:lang w:val="en-US"/>
              </w:rPr>
            </w:pPr>
          </w:p>
        </w:tc>
        <w:tc>
          <w:tcPr>
            <w:tcW w:w="3869" w:type="dxa"/>
            <w:tcBorders>
              <w:top w:val="single" w:sz="2" w:space="0" w:color="000001"/>
              <w:left w:val="single" w:sz="2" w:space="0" w:color="000001"/>
              <w:bottom w:val="single" w:sz="2" w:space="0" w:color="000001"/>
              <w:right w:val="nil"/>
            </w:tcBorders>
          </w:tcPr>
          <w:p w14:paraId="40988EA0" w14:textId="77777777" w:rsidR="0040722E" w:rsidRPr="00B430DA" w:rsidRDefault="0040722E" w:rsidP="0083684C">
            <w:pPr>
              <w:widowControl w:val="0"/>
              <w:autoSpaceDE w:val="0"/>
              <w:autoSpaceDN w:val="0"/>
              <w:adjustRightInd w:val="0"/>
              <w:spacing w:line="240" w:lineRule="auto"/>
              <w:rPr>
                <w:rFonts w:ascii="Times New Roman" w:eastAsiaTheme="minorEastAsia" w:hAnsi="Times New Roman"/>
              </w:rPr>
            </w:pPr>
            <w:r w:rsidRPr="00B430DA">
              <w:rPr>
                <w:rFonts w:ascii="Times New Roman" w:eastAsiaTheme="minorEastAsia" w:hAnsi="Times New Roman"/>
              </w:rPr>
              <w:t>Правильность и полнота заполнения медицинской документации</w:t>
            </w:r>
          </w:p>
        </w:tc>
        <w:tc>
          <w:tcPr>
            <w:tcW w:w="1779" w:type="dxa"/>
            <w:tcBorders>
              <w:top w:val="single" w:sz="2" w:space="0" w:color="000001"/>
              <w:left w:val="single" w:sz="2" w:space="0" w:color="000001"/>
              <w:bottom w:val="single" w:sz="2" w:space="0" w:color="000001"/>
              <w:right w:val="single" w:sz="2" w:space="0" w:color="00000A"/>
            </w:tcBorders>
          </w:tcPr>
          <w:p w14:paraId="37A454FC" w14:textId="77777777" w:rsidR="0040722E" w:rsidRPr="00B430DA" w:rsidRDefault="0040722E" w:rsidP="0083684C">
            <w:pPr>
              <w:widowControl w:val="0"/>
              <w:autoSpaceDE w:val="0"/>
              <w:autoSpaceDN w:val="0"/>
              <w:adjustRightInd w:val="0"/>
              <w:spacing w:line="240" w:lineRule="auto"/>
              <w:rPr>
                <w:rFonts w:ascii="Times New Roman" w:eastAsiaTheme="minorEastAsia" w:hAnsi="Times New Roman"/>
                <w:lang w:val="en-US"/>
              </w:rPr>
            </w:pPr>
            <w:r w:rsidRPr="00B430DA">
              <w:rPr>
                <w:rFonts w:ascii="Times New Roman" w:eastAsiaTheme="minorEastAsia" w:hAnsi="Times New Roman"/>
                <w:lang w:val="en-US"/>
              </w:rPr>
              <w:t>1</w:t>
            </w:r>
          </w:p>
        </w:tc>
        <w:tc>
          <w:tcPr>
            <w:tcW w:w="1915" w:type="dxa"/>
            <w:tcBorders>
              <w:top w:val="single" w:sz="2" w:space="0" w:color="00000A"/>
              <w:left w:val="single" w:sz="2" w:space="0" w:color="00000A"/>
              <w:bottom w:val="single" w:sz="2" w:space="0" w:color="00000A"/>
              <w:right w:val="single" w:sz="2" w:space="0" w:color="00000A"/>
            </w:tcBorders>
          </w:tcPr>
          <w:p w14:paraId="365D1E9D" w14:textId="77777777" w:rsidR="0040722E" w:rsidRPr="00B430DA" w:rsidRDefault="0040722E" w:rsidP="0083684C">
            <w:pPr>
              <w:widowControl w:val="0"/>
              <w:autoSpaceDE w:val="0"/>
              <w:autoSpaceDN w:val="0"/>
              <w:adjustRightInd w:val="0"/>
              <w:spacing w:line="240" w:lineRule="auto"/>
              <w:rPr>
                <w:rFonts w:ascii="Times New Roman" w:eastAsiaTheme="minorEastAsia" w:hAnsi="Times New Roman"/>
                <w:lang w:val="en-US"/>
              </w:rPr>
            </w:pPr>
            <w:r w:rsidRPr="00B430DA">
              <w:rPr>
                <w:rFonts w:ascii="Times New Roman" w:eastAsiaTheme="minorEastAsia" w:hAnsi="Times New Roman"/>
              </w:rPr>
              <w:t>А</w:t>
            </w:r>
          </w:p>
        </w:tc>
        <w:tc>
          <w:tcPr>
            <w:tcW w:w="773" w:type="dxa"/>
            <w:tcBorders>
              <w:top w:val="single" w:sz="2" w:space="0" w:color="00000A"/>
              <w:left w:val="single" w:sz="2" w:space="0" w:color="00000A"/>
              <w:bottom w:val="single" w:sz="2" w:space="0" w:color="00000A"/>
              <w:right w:val="single" w:sz="2" w:space="0" w:color="00000A"/>
            </w:tcBorders>
          </w:tcPr>
          <w:p w14:paraId="2D6C496C" w14:textId="77777777" w:rsidR="0040722E" w:rsidRPr="00B430DA" w:rsidRDefault="0040722E" w:rsidP="0083684C">
            <w:pPr>
              <w:widowControl w:val="0"/>
              <w:autoSpaceDE w:val="0"/>
              <w:autoSpaceDN w:val="0"/>
              <w:adjustRightInd w:val="0"/>
              <w:spacing w:line="240" w:lineRule="auto"/>
              <w:rPr>
                <w:rFonts w:ascii="Times New Roman" w:eastAsiaTheme="minorEastAsia" w:hAnsi="Times New Roman"/>
                <w:lang w:val="en-US"/>
              </w:rPr>
            </w:pPr>
            <w:r w:rsidRPr="00B430DA">
              <w:rPr>
                <w:rFonts w:ascii="Times New Roman" w:eastAsiaTheme="minorEastAsia" w:hAnsi="Times New Roman"/>
              </w:rPr>
              <w:t>Да □</w:t>
            </w:r>
          </w:p>
        </w:tc>
        <w:tc>
          <w:tcPr>
            <w:tcW w:w="862" w:type="dxa"/>
            <w:tcBorders>
              <w:top w:val="single" w:sz="2" w:space="0" w:color="00000A"/>
              <w:left w:val="single" w:sz="2" w:space="0" w:color="00000A"/>
              <w:bottom w:val="single" w:sz="2" w:space="0" w:color="00000A"/>
              <w:right w:val="single" w:sz="2" w:space="0" w:color="00000A"/>
            </w:tcBorders>
          </w:tcPr>
          <w:p w14:paraId="2E498CA7" w14:textId="77777777" w:rsidR="0040722E" w:rsidRPr="00B430DA" w:rsidRDefault="0040722E" w:rsidP="0083684C">
            <w:pPr>
              <w:widowControl w:val="0"/>
              <w:autoSpaceDE w:val="0"/>
              <w:autoSpaceDN w:val="0"/>
              <w:adjustRightInd w:val="0"/>
              <w:spacing w:line="240" w:lineRule="auto"/>
              <w:rPr>
                <w:rFonts w:ascii="Times New Roman" w:eastAsiaTheme="minorEastAsia" w:hAnsi="Times New Roman"/>
                <w:lang w:val="en-US"/>
              </w:rPr>
            </w:pPr>
            <w:r w:rsidRPr="00B430DA">
              <w:rPr>
                <w:rFonts w:ascii="Times New Roman" w:eastAsiaTheme="minorEastAsia" w:hAnsi="Times New Roman"/>
              </w:rPr>
              <w:t>Нет □</w:t>
            </w:r>
          </w:p>
        </w:tc>
      </w:tr>
    </w:tbl>
    <w:p w14:paraId="2B6C44DF" w14:textId="77777777" w:rsidR="0040722E" w:rsidRPr="00C83345" w:rsidRDefault="0040722E" w:rsidP="0040722E">
      <w:pPr>
        <w:keepNext/>
        <w:keepLines/>
        <w:widowControl w:val="0"/>
        <w:autoSpaceDE w:val="0"/>
        <w:autoSpaceDN w:val="0"/>
        <w:adjustRightInd w:val="0"/>
        <w:spacing w:before="240" w:after="0" w:line="360" w:lineRule="auto"/>
        <w:rPr>
          <w:rFonts w:ascii="Times New Roman" w:hAnsi="Times New Roman"/>
          <w:b/>
          <w:bCs/>
          <w:sz w:val="24"/>
          <w:szCs w:val="24"/>
        </w:rPr>
      </w:pPr>
    </w:p>
    <w:p w14:paraId="4C13443A" w14:textId="70624511" w:rsidR="006D1A36" w:rsidRPr="006D1A36" w:rsidRDefault="006D1A36" w:rsidP="006D1A36">
      <w:pPr>
        <w:tabs>
          <w:tab w:val="num" w:pos="0"/>
        </w:tabs>
        <w:suppressAutoHyphens/>
        <w:spacing w:before="240" w:after="0" w:line="360" w:lineRule="auto"/>
        <w:jc w:val="center"/>
        <w:outlineLvl w:val="0"/>
        <w:rPr>
          <w:rFonts w:ascii="Times New Roman" w:eastAsia="Calibri" w:hAnsi="Times New Roman"/>
          <w:b/>
          <w:sz w:val="28"/>
          <w:szCs w:val="28"/>
          <w:u w:val="single"/>
          <w:lang w:val="en-US" w:eastAsia="zh-CN"/>
          <w14:ligatures w14:val="none"/>
        </w:rPr>
      </w:pPr>
      <w:bookmarkStart w:id="56" w:name="_Hlk173196249"/>
      <w:bookmarkStart w:id="57" w:name="_Toc173684680"/>
      <w:bookmarkStart w:id="58" w:name="_Toc179972760"/>
      <w:bookmarkStart w:id="59" w:name="_Hlk173758921"/>
      <w:r w:rsidRPr="006D1A36">
        <w:rPr>
          <w:rFonts w:ascii="Times New Roman" w:eastAsia="Calibri" w:hAnsi="Times New Roman"/>
          <w:b/>
          <w:sz w:val="28"/>
          <w:szCs w:val="28"/>
          <w:u w:val="single"/>
          <w:lang w:eastAsia="zh-CN"/>
          <w14:ligatures w14:val="none"/>
        </w:rPr>
        <w:t>XIII. Список литературы</w:t>
      </w:r>
      <w:bookmarkEnd w:id="56"/>
      <w:bookmarkEnd w:id="57"/>
      <w:bookmarkEnd w:id="58"/>
      <w:r w:rsidRPr="006D1A36">
        <w:rPr>
          <w:rFonts w:ascii="Times New Roman" w:eastAsia="Calibri" w:hAnsi="Times New Roman"/>
          <w:b/>
          <w:sz w:val="28"/>
          <w:szCs w:val="28"/>
          <w:u w:val="single"/>
          <w:lang w:eastAsia="zh-CN"/>
          <w14:ligatures w14:val="none"/>
        </w:rPr>
        <w:t xml:space="preserve">  </w:t>
      </w:r>
    </w:p>
    <w:bookmarkEnd w:id="59"/>
    <w:p w14:paraId="53468ED1" w14:textId="4666E32F" w:rsidR="006D1A36" w:rsidRPr="00E6711B" w:rsidRDefault="006D1A36" w:rsidP="0040722E">
      <w:pPr>
        <w:pStyle w:val="a5"/>
        <w:spacing w:before="120" w:after="120"/>
        <w:jc w:val="both"/>
        <w:rPr>
          <w:color w:val="C00000"/>
        </w:rPr>
      </w:pPr>
      <w:r w:rsidRPr="00C417C7">
        <w:rPr>
          <w:color w:val="C00000"/>
        </w:rPr>
        <w:t xml:space="preserve"> </w:t>
      </w:r>
    </w:p>
    <w:p w14:paraId="5A53AD5A" w14:textId="77777777" w:rsidR="004C059E" w:rsidRPr="004C059E" w:rsidRDefault="004C059E" w:rsidP="004C059E">
      <w:pPr>
        <w:spacing w:after="0" w:line="360" w:lineRule="auto"/>
        <w:jc w:val="both"/>
        <w:rPr>
          <w:rFonts w:ascii="Times New Roman" w:eastAsiaTheme="minorHAnsi" w:hAnsi="Times New Roman" w:cstheme="minorBidi"/>
          <w:kern w:val="2"/>
          <w:sz w:val="24"/>
          <w:szCs w:val="24"/>
          <w:lang w:eastAsia="en-US"/>
        </w:rPr>
      </w:pPr>
      <w:r w:rsidRPr="004C059E">
        <w:rPr>
          <w:rFonts w:ascii="Times New Roman" w:eastAsiaTheme="minorHAnsi" w:hAnsi="Times New Roman" w:cstheme="minorBidi"/>
          <w:kern w:val="2"/>
          <w:sz w:val="24"/>
          <w:szCs w:val="24"/>
          <w:lang w:eastAsia="en-US"/>
        </w:rPr>
        <w:t>1. Терапевтическая стоматология : национальное руководство / под ред. О. О. Янушевича. - 3-е изд., перераб. и доп. - Москва : ГЭОТАР-Медиа, 2024 г.-1034 с.</w:t>
      </w:r>
      <w:r w:rsidRPr="004C059E">
        <w:rPr>
          <w:rFonts w:ascii="Times New Roman" w:eastAsiaTheme="minorHAnsi" w:hAnsi="Times New Roman" w:cstheme="minorBidi"/>
          <w:kern w:val="2"/>
          <w:sz w:val="24"/>
          <w:szCs w:val="24"/>
          <w:lang w:eastAsia="en-US"/>
        </w:rPr>
        <w:fldChar w:fldCharType="begin"/>
      </w:r>
      <w:r w:rsidRPr="004C059E">
        <w:rPr>
          <w:rFonts w:ascii="Times New Roman" w:eastAsiaTheme="minorHAnsi" w:hAnsi="Times New Roman" w:cstheme="minorBidi"/>
          <w:kern w:val="2"/>
          <w:sz w:val="24"/>
          <w:szCs w:val="24"/>
          <w:lang w:eastAsia="en-US"/>
        </w:rPr>
        <w:instrText>HYPERLINK "https://library.mededtech.ru/rest/documents/ISBN9785970474907" \t "_blank"</w:instrText>
      </w:r>
      <w:r w:rsidRPr="004C059E">
        <w:rPr>
          <w:rFonts w:ascii="Times New Roman" w:eastAsiaTheme="minorHAnsi" w:hAnsi="Times New Roman" w:cstheme="minorBidi"/>
          <w:kern w:val="2"/>
          <w:sz w:val="24"/>
          <w:szCs w:val="24"/>
          <w:lang w:eastAsia="en-US"/>
        </w:rPr>
        <w:fldChar w:fldCharType="separate"/>
      </w:r>
    </w:p>
    <w:p w14:paraId="572E48A2" w14:textId="77777777" w:rsidR="004C059E" w:rsidRPr="004C059E" w:rsidRDefault="004C059E" w:rsidP="004C059E">
      <w:pPr>
        <w:spacing w:after="0" w:line="360" w:lineRule="auto"/>
        <w:jc w:val="both"/>
        <w:rPr>
          <w:rFonts w:ascii="Times New Roman" w:eastAsiaTheme="minorHAnsi" w:hAnsi="Times New Roman" w:cstheme="minorBidi"/>
          <w:kern w:val="2"/>
          <w:sz w:val="24"/>
          <w:szCs w:val="24"/>
          <w:lang w:eastAsia="en-US"/>
        </w:rPr>
      </w:pPr>
      <w:r w:rsidRPr="004C059E">
        <w:rPr>
          <w:rFonts w:ascii="Times New Roman" w:eastAsiaTheme="minorHAnsi" w:hAnsi="Times New Roman" w:cstheme="minorBidi"/>
          <w:kern w:val="2"/>
          <w:sz w:val="24"/>
          <w:szCs w:val="24"/>
          <w:u w:val="single"/>
          <w:lang w:eastAsia="en-US"/>
        </w:rPr>
        <w:t xml:space="preserve">2 </w:t>
      </w:r>
      <w:r w:rsidRPr="004C059E">
        <w:rPr>
          <w:rFonts w:ascii="Times New Roman" w:eastAsiaTheme="minorHAnsi" w:hAnsi="Times New Roman" w:cstheme="minorBidi"/>
          <w:color w:val="0000FF"/>
          <w:kern w:val="2"/>
          <w:sz w:val="24"/>
          <w:szCs w:val="24"/>
          <w:u w:val="single"/>
          <w:lang w:eastAsia="en-US"/>
        </w:rPr>
        <w:t xml:space="preserve"> </w:t>
      </w:r>
      <w:r w:rsidRPr="004C059E">
        <w:rPr>
          <w:rFonts w:ascii="Times New Roman" w:eastAsiaTheme="minorHAnsi" w:hAnsi="Times New Roman" w:cstheme="minorBidi"/>
          <w:kern w:val="2"/>
          <w:sz w:val="24"/>
          <w:szCs w:val="24"/>
          <w:lang w:eastAsia="en-US"/>
        </w:rPr>
        <w:t>Пропедевтика стоматологических заболеваний : учебник / О. О. Янушевич, Э. А. Базикян, А. А. Чунихин [и др. ] ; под ред. О. О. Янушевича, Э. А. Базикяна. - Москва : ГЭОТАР-Медиа, 2023,-800 с.</w:t>
      </w:r>
    </w:p>
    <w:p w14:paraId="25A5611E" w14:textId="77777777" w:rsidR="004C059E" w:rsidRPr="004C059E" w:rsidRDefault="004C059E" w:rsidP="004C059E">
      <w:pPr>
        <w:spacing w:after="0" w:line="360" w:lineRule="auto"/>
        <w:jc w:val="both"/>
        <w:rPr>
          <w:rFonts w:ascii="Times New Roman" w:eastAsiaTheme="minorHAnsi" w:hAnsi="Times New Roman" w:cstheme="minorBidi"/>
          <w:kern w:val="2"/>
          <w:sz w:val="24"/>
          <w:szCs w:val="24"/>
          <w:lang w:eastAsia="en-US"/>
        </w:rPr>
      </w:pPr>
      <w:r w:rsidRPr="004C059E">
        <w:rPr>
          <w:rFonts w:ascii="Times New Roman" w:eastAsiaTheme="minorHAnsi" w:hAnsi="Times New Roman" w:cstheme="minorBidi"/>
          <w:kern w:val="2"/>
          <w:sz w:val="24"/>
          <w:szCs w:val="24"/>
          <w:lang w:eastAsia="en-US"/>
        </w:rPr>
        <w:lastRenderedPageBreak/>
        <w:fldChar w:fldCharType="end"/>
      </w:r>
      <w:r w:rsidRPr="004C059E">
        <w:rPr>
          <w:rFonts w:ascii="Times New Roman" w:eastAsiaTheme="minorHAnsi" w:hAnsi="Times New Roman" w:cstheme="minorBidi"/>
          <w:b/>
          <w:kern w:val="2"/>
          <w:sz w:val="24"/>
          <w:szCs w:val="24"/>
          <w:lang w:eastAsia="en-US"/>
        </w:rPr>
        <w:fldChar w:fldCharType="begin"/>
      </w:r>
      <w:r w:rsidRPr="004C059E">
        <w:rPr>
          <w:rFonts w:ascii="Times New Roman" w:eastAsiaTheme="minorHAnsi" w:hAnsi="Times New Roman" w:cstheme="minorBidi"/>
          <w:b/>
          <w:kern w:val="2"/>
          <w:sz w:val="24"/>
          <w:szCs w:val="24"/>
          <w:lang w:eastAsia="en-US"/>
        </w:rPr>
        <w:instrText>HYPERLINK "https://library.mededtech.ru/rest/documents/ISBN9785970460757" \t "_blank"</w:instrText>
      </w:r>
      <w:r w:rsidRPr="004C059E">
        <w:rPr>
          <w:rFonts w:ascii="Times New Roman" w:eastAsiaTheme="minorHAnsi" w:hAnsi="Times New Roman" w:cstheme="minorBidi"/>
          <w:b/>
          <w:kern w:val="2"/>
          <w:sz w:val="24"/>
          <w:szCs w:val="24"/>
          <w:lang w:eastAsia="en-US"/>
        </w:rPr>
        <w:fldChar w:fldCharType="separate"/>
      </w:r>
      <w:r w:rsidRPr="004C059E">
        <w:rPr>
          <w:rFonts w:ascii="Times New Roman" w:eastAsiaTheme="minorHAnsi" w:hAnsi="Times New Roman" w:cstheme="minorBidi"/>
          <w:kern w:val="2"/>
          <w:sz w:val="24"/>
          <w:szCs w:val="24"/>
          <w:lang w:eastAsia="en-US"/>
        </w:rPr>
        <w:t>3. Стоматологические заболевания: учебник / Миронова М. Л. - Москва : ГЭОТАР-Медиа, 2021.-320 с.</w:t>
      </w:r>
    </w:p>
    <w:p w14:paraId="548B95D0" w14:textId="77777777" w:rsidR="004C059E" w:rsidRPr="004C059E" w:rsidRDefault="004C059E" w:rsidP="004C059E">
      <w:pPr>
        <w:spacing w:after="0" w:line="360" w:lineRule="auto"/>
        <w:jc w:val="both"/>
        <w:rPr>
          <w:rFonts w:ascii="Times New Roman" w:eastAsiaTheme="minorHAnsi" w:hAnsi="Times New Roman" w:cstheme="minorBidi"/>
          <w:bCs/>
          <w:kern w:val="2"/>
          <w:sz w:val="24"/>
          <w:szCs w:val="24"/>
          <w:lang w:eastAsia="en-US"/>
        </w:rPr>
      </w:pPr>
      <w:r w:rsidRPr="004C059E">
        <w:rPr>
          <w:rFonts w:ascii="Times New Roman" w:eastAsiaTheme="minorHAnsi" w:hAnsi="Times New Roman" w:cstheme="minorBidi"/>
          <w:kern w:val="2"/>
          <w:sz w:val="24"/>
          <w:szCs w:val="24"/>
          <w:lang w:eastAsia="en-US"/>
        </w:rPr>
        <w:fldChar w:fldCharType="end"/>
      </w:r>
      <w:r w:rsidRPr="004C059E">
        <w:rPr>
          <w:rFonts w:ascii="Times New Roman" w:eastAsiaTheme="minorHAnsi" w:hAnsi="Times New Roman" w:cstheme="minorBidi"/>
          <w:bCs/>
          <w:kern w:val="2"/>
          <w:sz w:val="24"/>
          <w:szCs w:val="24"/>
          <w:lang w:eastAsia="en-US"/>
        </w:rPr>
        <w:t>4. Стоматологическое материаловедение : учебник / Э. С. Каливраджиян, Е. А. Брагин, И. П. Рыжова [и др. ]. - Москва : ГЭОТАР-Медиа, 2023.-560 с.</w:t>
      </w:r>
    </w:p>
    <w:p w14:paraId="09FF2535" w14:textId="77777777" w:rsidR="004C059E" w:rsidRPr="004C059E" w:rsidRDefault="004C059E" w:rsidP="004C059E">
      <w:pPr>
        <w:spacing w:after="0" w:line="360" w:lineRule="auto"/>
        <w:jc w:val="both"/>
        <w:rPr>
          <w:rFonts w:ascii="Times New Roman" w:eastAsiaTheme="minorHAnsi" w:hAnsi="Times New Roman" w:cstheme="minorBidi"/>
          <w:b/>
          <w:bCs/>
          <w:kern w:val="2"/>
          <w:sz w:val="24"/>
          <w:szCs w:val="24"/>
          <w:lang w:val="en-US" w:eastAsia="en-US"/>
        </w:rPr>
      </w:pPr>
      <w:r w:rsidRPr="004C059E">
        <w:rPr>
          <w:rFonts w:ascii="Times New Roman" w:eastAsiaTheme="minorHAnsi" w:hAnsi="Times New Roman" w:cstheme="minorBidi"/>
          <w:kern w:val="2"/>
          <w:sz w:val="24"/>
          <w:szCs w:val="24"/>
          <w:lang w:eastAsia="en-US"/>
        </w:rPr>
        <w:fldChar w:fldCharType="begin"/>
      </w:r>
      <w:r w:rsidRPr="004C059E">
        <w:rPr>
          <w:rFonts w:ascii="Times New Roman" w:eastAsiaTheme="minorHAnsi" w:hAnsi="Times New Roman" w:cstheme="minorBidi"/>
          <w:kern w:val="2"/>
          <w:sz w:val="24"/>
          <w:szCs w:val="24"/>
          <w:lang w:eastAsia="en-US"/>
        </w:rPr>
        <w:instrText>HYPERLINK "https://library.mededtech.ru/rest/documents/ISBN9785970450246" \t "_blank"</w:instrText>
      </w:r>
      <w:r w:rsidRPr="004C059E">
        <w:rPr>
          <w:rFonts w:ascii="Times New Roman" w:eastAsiaTheme="minorHAnsi" w:hAnsi="Times New Roman" w:cstheme="minorBidi"/>
          <w:kern w:val="2"/>
          <w:sz w:val="24"/>
          <w:szCs w:val="24"/>
          <w:lang w:eastAsia="en-US"/>
        </w:rPr>
        <w:fldChar w:fldCharType="separate"/>
      </w:r>
      <w:r w:rsidRPr="004C059E">
        <w:rPr>
          <w:rFonts w:ascii="Times New Roman" w:eastAsiaTheme="minorHAnsi" w:hAnsi="Times New Roman" w:cstheme="minorBidi"/>
          <w:kern w:val="2"/>
          <w:sz w:val="24"/>
          <w:szCs w:val="24"/>
          <w:lang w:eastAsia="en-US"/>
        </w:rPr>
        <w:t>5. Терапевтическая стоматология.Национальное руководство под ред. Дмитриевой</w:t>
      </w:r>
      <w:r w:rsidRPr="004C059E">
        <w:rPr>
          <w:rFonts w:ascii="Times New Roman" w:eastAsiaTheme="minorHAnsi" w:hAnsi="Times New Roman" w:cstheme="minorBidi"/>
          <w:kern w:val="2"/>
          <w:sz w:val="24"/>
          <w:szCs w:val="24"/>
          <w:lang w:val="en-US" w:eastAsia="en-US"/>
        </w:rPr>
        <w:t xml:space="preserve"> </w:t>
      </w:r>
      <w:r w:rsidRPr="004C059E">
        <w:rPr>
          <w:rFonts w:ascii="Times New Roman" w:eastAsiaTheme="minorHAnsi" w:hAnsi="Times New Roman" w:cstheme="minorBidi"/>
          <w:kern w:val="2"/>
          <w:sz w:val="24"/>
          <w:szCs w:val="24"/>
          <w:lang w:eastAsia="en-US"/>
        </w:rPr>
        <w:t>Л</w:t>
      </w:r>
      <w:r w:rsidRPr="004C059E">
        <w:rPr>
          <w:rFonts w:ascii="Times New Roman" w:eastAsiaTheme="minorHAnsi" w:hAnsi="Times New Roman" w:cstheme="minorBidi"/>
          <w:kern w:val="2"/>
          <w:sz w:val="24"/>
          <w:szCs w:val="24"/>
          <w:lang w:val="en-US" w:eastAsia="en-US"/>
        </w:rPr>
        <w:t>.</w:t>
      </w:r>
      <w:r w:rsidRPr="004C059E">
        <w:rPr>
          <w:rFonts w:ascii="Times New Roman" w:eastAsiaTheme="minorHAnsi" w:hAnsi="Times New Roman" w:cstheme="minorBidi"/>
          <w:kern w:val="2"/>
          <w:sz w:val="24"/>
          <w:szCs w:val="24"/>
          <w:lang w:eastAsia="en-US"/>
        </w:rPr>
        <w:t>А</w:t>
      </w:r>
      <w:r w:rsidRPr="004C059E">
        <w:rPr>
          <w:rFonts w:ascii="Times New Roman" w:eastAsiaTheme="minorHAnsi" w:hAnsi="Times New Roman" w:cstheme="minorBidi"/>
          <w:kern w:val="2"/>
          <w:sz w:val="24"/>
          <w:szCs w:val="24"/>
          <w:lang w:val="en-US" w:eastAsia="en-US"/>
        </w:rPr>
        <w:t xml:space="preserve">., </w:t>
      </w:r>
      <w:r w:rsidRPr="004C059E">
        <w:rPr>
          <w:rFonts w:ascii="Times New Roman" w:eastAsiaTheme="minorHAnsi" w:hAnsi="Times New Roman" w:cstheme="minorBidi"/>
          <w:kern w:val="2"/>
          <w:sz w:val="24"/>
          <w:szCs w:val="24"/>
          <w:lang w:eastAsia="en-US"/>
        </w:rPr>
        <w:t>Максимовского</w:t>
      </w:r>
      <w:r w:rsidRPr="004C059E">
        <w:rPr>
          <w:rFonts w:ascii="Times New Roman" w:eastAsiaTheme="minorHAnsi" w:hAnsi="Times New Roman" w:cstheme="minorBidi"/>
          <w:kern w:val="2"/>
          <w:sz w:val="24"/>
          <w:szCs w:val="24"/>
          <w:lang w:val="en-US" w:eastAsia="en-US"/>
        </w:rPr>
        <w:t xml:space="preserve"> </w:t>
      </w:r>
      <w:r w:rsidRPr="004C059E">
        <w:rPr>
          <w:rFonts w:ascii="Times New Roman" w:eastAsiaTheme="minorHAnsi" w:hAnsi="Times New Roman" w:cstheme="minorBidi"/>
          <w:kern w:val="2"/>
          <w:sz w:val="24"/>
          <w:szCs w:val="24"/>
          <w:lang w:eastAsia="en-US"/>
        </w:rPr>
        <w:t>Ю</w:t>
      </w:r>
      <w:r w:rsidRPr="004C059E">
        <w:rPr>
          <w:rFonts w:ascii="Times New Roman" w:eastAsiaTheme="minorHAnsi" w:hAnsi="Times New Roman" w:cstheme="minorBidi"/>
          <w:kern w:val="2"/>
          <w:sz w:val="24"/>
          <w:szCs w:val="24"/>
          <w:lang w:val="en-US" w:eastAsia="en-US"/>
        </w:rPr>
        <w:t>.</w:t>
      </w:r>
      <w:r w:rsidRPr="004C059E">
        <w:rPr>
          <w:rFonts w:ascii="Times New Roman" w:eastAsiaTheme="minorHAnsi" w:hAnsi="Times New Roman" w:cstheme="minorBidi"/>
          <w:kern w:val="2"/>
          <w:sz w:val="24"/>
          <w:szCs w:val="24"/>
          <w:lang w:eastAsia="en-US"/>
        </w:rPr>
        <w:t>М</w:t>
      </w:r>
      <w:r w:rsidRPr="004C059E">
        <w:rPr>
          <w:rFonts w:ascii="Times New Roman" w:eastAsiaTheme="minorHAnsi" w:hAnsi="Times New Roman" w:cstheme="minorBidi"/>
          <w:kern w:val="2"/>
          <w:sz w:val="24"/>
          <w:szCs w:val="24"/>
          <w:lang w:val="en-US" w:eastAsia="en-US"/>
        </w:rPr>
        <w:t xml:space="preserve">. – 2021.- 888 </w:t>
      </w:r>
      <w:r w:rsidRPr="004C059E">
        <w:rPr>
          <w:rFonts w:ascii="Times New Roman" w:eastAsiaTheme="minorHAnsi" w:hAnsi="Times New Roman" w:cstheme="minorBidi"/>
          <w:kern w:val="2"/>
          <w:sz w:val="24"/>
          <w:szCs w:val="24"/>
          <w:lang w:eastAsia="en-US"/>
        </w:rPr>
        <w:t>с</w:t>
      </w:r>
      <w:r w:rsidRPr="004C059E">
        <w:rPr>
          <w:rFonts w:ascii="Times New Roman" w:eastAsiaTheme="minorHAnsi" w:hAnsi="Times New Roman" w:cstheme="minorBidi"/>
          <w:b/>
          <w:bCs/>
          <w:kern w:val="2"/>
          <w:sz w:val="24"/>
          <w:szCs w:val="24"/>
          <w:lang w:val="en-US" w:eastAsia="en-US"/>
        </w:rPr>
        <w:t>.</w:t>
      </w:r>
    </w:p>
    <w:p w14:paraId="1C431129" w14:textId="77777777" w:rsidR="004C059E" w:rsidRPr="004C059E" w:rsidRDefault="004C059E" w:rsidP="004C059E">
      <w:pPr>
        <w:spacing w:after="0" w:line="360" w:lineRule="auto"/>
        <w:jc w:val="both"/>
        <w:rPr>
          <w:rFonts w:ascii="Times New Roman" w:eastAsiaTheme="minorHAnsi" w:hAnsi="Times New Roman" w:cstheme="minorBidi"/>
          <w:kern w:val="2"/>
          <w:sz w:val="24"/>
          <w:szCs w:val="24"/>
          <w:lang w:val="en-US" w:eastAsia="en-US"/>
        </w:rPr>
      </w:pPr>
      <w:r w:rsidRPr="004C059E">
        <w:rPr>
          <w:rFonts w:ascii="Times New Roman" w:eastAsiaTheme="minorHAnsi" w:hAnsi="Times New Roman" w:cstheme="minorBidi"/>
          <w:kern w:val="2"/>
          <w:sz w:val="24"/>
          <w:szCs w:val="24"/>
          <w:lang w:eastAsia="en-US"/>
        </w:rPr>
        <w:fldChar w:fldCharType="end"/>
      </w:r>
      <w:r w:rsidRPr="004C059E">
        <w:rPr>
          <w:rFonts w:ascii="Times New Roman" w:eastAsiaTheme="minorHAnsi" w:hAnsi="Times New Roman" w:cstheme="minorBidi"/>
          <w:bCs/>
          <w:kern w:val="2"/>
          <w:sz w:val="24"/>
          <w:szCs w:val="24"/>
          <w:lang w:val="en-US" w:eastAsia="en-US"/>
        </w:rPr>
        <w:t xml:space="preserve"> 6. Outcome of pulpotomy in permanent teeth with irreversible pulpitis: a systematic review and meta-analysis. Ather A, et al.Sci Rep. 2022 Nov 16;12(1):19664</w:t>
      </w:r>
      <w:r w:rsidRPr="004C059E">
        <w:rPr>
          <w:rFonts w:ascii="Times New Roman" w:eastAsiaTheme="minorHAnsi" w:hAnsi="Times New Roman" w:cstheme="minorBidi"/>
          <w:kern w:val="2"/>
          <w:sz w:val="24"/>
          <w:szCs w:val="24"/>
          <w:lang w:val="en-US" w:eastAsia="en-US"/>
        </w:rPr>
        <w:t>.</w:t>
      </w:r>
    </w:p>
    <w:p w14:paraId="53F6207E" w14:textId="77777777" w:rsidR="004C059E" w:rsidRPr="004C059E" w:rsidRDefault="004C059E" w:rsidP="004C059E">
      <w:pPr>
        <w:spacing w:after="0" w:line="360" w:lineRule="auto"/>
        <w:jc w:val="both"/>
        <w:rPr>
          <w:rFonts w:ascii="Times New Roman" w:eastAsiaTheme="minorHAnsi" w:hAnsi="Times New Roman" w:cstheme="minorBidi"/>
          <w:bCs/>
          <w:kern w:val="2"/>
          <w:sz w:val="24"/>
          <w:szCs w:val="24"/>
          <w:lang w:eastAsia="en-US"/>
        </w:rPr>
      </w:pPr>
      <w:r w:rsidRPr="004C059E">
        <w:rPr>
          <w:rFonts w:ascii="Times New Roman" w:eastAsiaTheme="minorHAnsi" w:hAnsi="Times New Roman" w:cstheme="minorBidi"/>
          <w:bCs/>
          <w:kern w:val="2"/>
          <w:sz w:val="24"/>
          <w:szCs w:val="24"/>
          <w:lang w:val="en-US" w:eastAsia="en-US"/>
        </w:rPr>
        <w:t xml:space="preserve">7. </w:t>
      </w:r>
      <w:r w:rsidRPr="004C059E">
        <w:rPr>
          <w:rFonts w:ascii="Times New Roman" w:eastAsiaTheme="minorHAnsi" w:hAnsi="Times New Roman" w:cstheme="minorBidi"/>
          <w:bCs/>
          <w:kern w:val="2"/>
          <w:sz w:val="24"/>
          <w:szCs w:val="24"/>
          <w:lang w:eastAsia="en-US"/>
        </w:rPr>
        <w:t>Стоматология</w:t>
      </w:r>
      <w:r w:rsidRPr="004C059E">
        <w:rPr>
          <w:rFonts w:ascii="Times New Roman" w:eastAsiaTheme="minorHAnsi" w:hAnsi="Times New Roman" w:cstheme="minorBidi"/>
          <w:bCs/>
          <w:kern w:val="2"/>
          <w:sz w:val="24"/>
          <w:szCs w:val="24"/>
          <w:lang w:val="en-US" w:eastAsia="en-US"/>
        </w:rPr>
        <w:t xml:space="preserve">: </w:t>
      </w:r>
      <w:r w:rsidRPr="004C059E">
        <w:rPr>
          <w:rFonts w:ascii="Times New Roman" w:eastAsiaTheme="minorHAnsi" w:hAnsi="Times New Roman" w:cstheme="minorBidi"/>
          <w:bCs/>
          <w:kern w:val="2"/>
          <w:sz w:val="24"/>
          <w:szCs w:val="24"/>
          <w:lang w:eastAsia="en-US"/>
        </w:rPr>
        <w:t>учебник</w:t>
      </w:r>
      <w:r w:rsidRPr="004C059E">
        <w:rPr>
          <w:rFonts w:ascii="Times New Roman" w:eastAsiaTheme="minorHAnsi" w:hAnsi="Times New Roman" w:cstheme="minorBidi"/>
          <w:bCs/>
          <w:kern w:val="2"/>
          <w:sz w:val="24"/>
          <w:szCs w:val="24"/>
          <w:lang w:val="en-US" w:eastAsia="en-US"/>
        </w:rPr>
        <w:t xml:space="preserve"> / </w:t>
      </w:r>
      <w:r w:rsidRPr="004C059E">
        <w:rPr>
          <w:rFonts w:ascii="Times New Roman" w:eastAsiaTheme="minorHAnsi" w:hAnsi="Times New Roman" w:cstheme="minorBidi"/>
          <w:bCs/>
          <w:kern w:val="2"/>
          <w:sz w:val="24"/>
          <w:szCs w:val="24"/>
          <w:lang w:eastAsia="en-US"/>
        </w:rPr>
        <w:t>В</w:t>
      </w:r>
      <w:r w:rsidRPr="004C059E">
        <w:rPr>
          <w:rFonts w:ascii="Times New Roman" w:eastAsiaTheme="minorHAnsi" w:hAnsi="Times New Roman" w:cstheme="minorBidi"/>
          <w:bCs/>
          <w:kern w:val="2"/>
          <w:sz w:val="24"/>
          <w:szCs w:val="24"/>
          <w:lang w:val="en-US" w:eastAsia="en-US"/>
        </w:rPr>
        <w:t>.</w:t>
      </w:r>
      <w:r w:rsidRPr="004C059E">
        <w:rPr>
          <w:rFonts w:ascii="Times New Roman" w:eastAsiaTheme="minorHAnsi" w:hAnsi="Times New Roman" w:cstheme="minorBidi"/>
          <w:bCs/>
          <w:kern w:val="2"/>
          <w:sz w:val="24"/>
          <w:szCs w:val="24"/>
          <w:lang w:eastAsia="en-US"/>
        </w:rPr>
        <w:t>В</w:t>
      </w:r>
      <w:r w:rsidRPr="004C059E">
        <w:rPr>
          <w:rFonts w:ascii="Times New Roman" w:eastAsiaTheme="minorHAnsi" w:hAnsi="Times New Roman" w:cstheme="minorBidi"/>
          <w:bCs/>
          <w:kern w:val="2"/>
          <w:sz w:val="24"/>
          <w:szCs w:val="24"/>
          <w:lang w:val="en-US" w:eastAsia="en-US"/>
        </w:rPr>
        <w:t xml:space="preserve">. </w:t>
      </w:r>
      <w:r w:rsidRPr="004C059E">
        <w:rPr>
          <w:rFonts w:ascii="Times New Roman" w:eastAsiaTheme="minorHAnsi" w:hAnsi="Times New Roman" w:cstheme="minorBidi"/>
          <w:bCs/>
          <w:kern w:val="2"/>
          <w:sz w:val="24"/>
          <w:szCs w:val="24"/>
          <w:lang w:eastAsia="en-US"/>
        </w:rPr>
        <w:t>Афанасьев</w:t>
      </w:r>
      <w:r w:rsidRPr="004C059E">
        <w:rPr>
          <w:rFonts w:ascii="Times New Roman" w:eastAsiaTheme="minorHAnsi" w:hAnsi="Times New Roman" w:cstheme="minorBidi"/>
          <w:bCs/>
          <w:kern w:val="2"/>
          <w:sz w:val="24"/>
          <w:szCs w:val="24"/>
          <w:lang w:val="en-US" w:eastAsia="en-US"/>
        </w:rPr>
        <w:t xml:space="preserve"> [</w:t>
      </w:r>
      <w:r w:rsidRPr="004C059E">
        <w:rPr>
          <w:rFonts w:ascii="Times New Roman" w:eastAsiaTheme="minorHAnsi" w:hAnsi="Times New Roman" w:cstheme="minorBidi"/>
          <w:bCs/>
          <w:kern w:val="2"/>
          <w:sz w:val="24"/>
          <w:szCs w:val="24"/>
          <w:lang w:eastAsia="en-US"/>
        </w:rPr>
        <w:t>и</w:t>
      </w:r>
      <w:r w:rsidRPr="004C059E">
        <w:rPr>
          <w:rFonts w:ascii="Times New Roman" w:eastAsiaTheme="minorHAnsi" w:hAnsi="Times New Roman" w:cstheme="minorBidi"/>
          <w:bCs/>
          <w:kern w:val="2"/>
          <w:sz w:val="24"/>
          <w:szCs w:val="24"/>
          <w:lang w:val="en-US" w:eastAsia="en-US"/>
        </w:rPr>
        <w:t xml:space="preserve"> </w:t>
      </w:r>
      <w:r w:rsidRPr="004C059E">
        <w:rPr>
          <w:rFonts w:ascii="Times New Roman" w:eastAsiaTheme="minorHAnsi" w:hAnsi="Times New Roman" w:cstheme="minorBidi"/>
          <w:bCs/>
          <w:kern w:val="2"/>
          <w:sz w:val="24"/>
          <w:szCs w:val="24"/>
          <w:lang w:eastAsia="en-US"/>
        </w:rPr>
        <w:t>др</w:t>
      </w:r>
      <w:r w:rsidRPr="004C059E">
        <w:rPr>
          <w:rFonts w:ascii="Times New Roman" w:eastAsiaTheme="minorHAnsi" w:hAnsi="Times New Roman" w:cstheme="minorBidi"/>
          <w:bCs/>
          <w:kern w:val="2"/>
          <w:sz w:val="24"/>
          <w:szCs w:val="24"/>
          <w:lang w:val="en-US" w:eastAsia="en-US"/>
        </w:rPr>
        <w:t xml:space="preserve">.]; </w:t>
      </w:r>
      <w:r w:rsidRPr="004C059E">
        <w:rPr>
          <w:rFonts w:ascii="Times New Roman" w:eastAsiaTheme="minorHAnsi" w:hAnsi="Times New Roman" w:cstheme="minorBidi"/>
          <w:bCs/>
          <w:kern w:val="2"/>
          <w:sz w:val="24"/>
          <w:szCs w:val="24"/>
          <w:lang w:eastAsia="en-US"/>
        </w:rPr>
        <w:t>под</w:t>
      </w:r>
      <w:r w:rsidRPr="004C059E">
        <w:rPr>
          <w:rFonts w:ascii="Times New Roman" w:eastAsiaTheme="minorHAnsi" w:hAnsi="Times New Roman" w:cstheme="minorBidi"/>
          <w:bCs/>
          <w:kern w:val="2"/>
          <w:sz w:val="24"/>
          <w:szCs w:val="24"/>
          <w:lang w:val="en-US" w:eastAsia="en-US"/>
        </w:rPr>
        <w:t xml:space="preserve"> </w:t>
      </w:r>
      <w:r w:rsidRPr="004C059E">
        <w:rPr>
          <w:rFonts w:ascii="Times New Roman" w:eastAsiaTheme="minorHAnsi" w:hAnsi="Times New Roman" w:cstheme="minorBidi"/>
          <w:bCs/>
          <w:kern w:val="2"/>
          <w:sz w:val="24"/>
          <w:szCs w:val="24"/>
          <w:lang w:eastAsia="en-US"/>
        </w:rPr>
        <w:t>ред</w:t>
      </w:r>
      <w:r w:rsidRPr="004C059E">
        <w:rPr>
          <w:rFonts w:ascii="Times New Roman" w:eastAsiaTheme="minorHAnsi" w:hAnsi="Times New Roman" w:cstheme="minorBidi"/>
          <w:bCs/>
          <w:kern w:val="2"/>
          <w:sz w:val="24"/>
          <w:szCs w:val="24"/>
          <w:lang w:val="en-US" w:eastAsia="en-US"/>
        </w:rPr>
        <w:t xml:space="preserve">. </w:t>
      </w:r>
      <w:r w:rsidRPr="004C059E">
        <w:rPr>
          <w:rFonts w:ascii="Times New Roman" w:eastAsiaTheme="minorHAnsi" w:hAnsi="Times New Roman" w:cstheme="minorBidi"/>
          <w:bCs/>
          <w:kern w:val="2"/>
          <w:sz w:val="24"/>
          <w:szCs w:val="24"/>
          <w:lang w:eastAsia="en-US"/>
        </w:rPr>
        <w:t>В.В. Афанасьева. — М.: ГЭОТАР-Медиа, 2018. — 448 c.: ил</w:t>
      </w:r>
    </w:p>
    <w:p w14:paraId="2449705F" w14:textId="77777777" w:rsidR="004C059E" w:rsidRPr="004C059E" w:rsidRDefault="004C059E" w:rsidP="004C059E">
      <w:pPr>
        <w:spacing w:after="0" w:line="360" w:lineRule="auto"/>
        <w:jc w:val="both"/>
        <w:rPr>
          <w:rFonts w:ascii="Times New Roman" w:eastAsiaTheme="minorHAnsi" w:hAnsi="Times New Roman" w:cstheme="minorBidi"/>
          <w:bCs/>
          <w:kern w:val="2"/>
          <w:sz w:val="24"/>
          <w:szCs w:val="24"/>
          <w:lang w:eastAsia="en-US"/>
        </w:rPr>
      </w:pPr>
      <w:r w:rsidRPr="004C059E">
        <w:rPr>
          <w:rFonts w:ascii="Times New Roman" w:eastAsiaTheme="minorHAnsi" w:hAnsi="Times New Roman" w:cstheme="minorBidi"/>
          <w:bCs/>
          <w:kern w:val="2"/>
          <w:sz w:val="24"/>
          <w:szCs w:val="24"/>
          <w:lang w:eastAsia="en-US"/>
        </w:rPr>
        <w:t>8. Терапевтическая стоматология: учебник / Д.А. Трунин, М.А. Постников, С.Е. Чигарина [и др.]. — М.: ГЭОТАР-Медиа, 2023. — 920 c.: ил.</w:t>
      </w:r>
    </w:p>
    <w:p w14:paraId="3068A3E3" w14:textId="77777777" w:rsidR="004C059E" w:rsidRPr="004C059E" w:rsidRDefault="004C059E" w:rsidP="004C059E">
      <w:pPr>
        <w:spacing w:after="0" w:line="360" w:lineRule="auto"/>
        <w:jc w:val="both"/>
        <w:rPr>
          <w:rFonts w:ascii="Times New Roman" w:eastAsiaTheme="minorHAnsi" w:hAnsi="Times New Roman" w:cstheme="minorBidi"/>
          <w:bCs/>
          <w:kern w:val="2"/>
          <w:sz w:val="24"/>
          <w:szCs w:val="24"/>
          <w:lang w:eastAsia="en-US"/>
        </w:rPr>
      </w:pPr>
      <w:r w:rsidRPr="004C059E">
        <w:rPr>
          <w:rFonts w:ascii="Times New Roman" w:eastAsiaTheme="minorHAnsi" w:hAnsi="Times New Roman" w:cstheme="minorBidi"/>
          <w:bCs/>
          <w:kern w:val="2"/>
          <w:sz w:val="24"/>
          <w:szCs w:val="24"/>
          <w:lang w:eastAsia="en-US"/>
        </w:rPr>
        <w:t>9. Терапевтическая стоматология: учебник / О.О. Янушевич, Ю.М. Максимовский, Л.Н. Максимовская, Л.Ю. Орехова. — 3-е изд., перераб. и доп. — М.: ГЭОТАРМедиа, 2019. — 768 c</w:t>
      </w:r>
    </w:p>
    <w:p w14:paraId="3963F7DC" w14:textId="77777777" w:rsidR="004C059E" w:rsidRPr="004C059E" w:rsidRDefault="004C059E" w:rsidP="004C059E">
      <w:pPr>
        <w:spacing w:after="0" w:line="360" w:lineRule="auto"/>
        <w:jc w:val="both"/>
        <w:rPr>
          <w:rFonts w:ascii="Times New Roman" w:eastAsiaTheme="minorHAnsi" w:hAnsi="Times New Roman" w:cstheme="minorBidi"/>
          <w:bCs/>
          <w:kern w:val="2"/>
          <w:sz w:val="24"/>
          <w:szCs w:val="24"/>
          <w:lang w:eastAsia="en-US"/>
        </w:rPr>
      </w:pPr>
      <w:r w:rsidRPr="004C059E">
        <w:rPr>
          <w:rFonts w:ascii="Times New Roman" w:eastAsiaTheme="minorHAnsi" w:hAnsi="Times New Roman" w:cstheme="minorBidi"/>
          <w:bCs/>
          <w:kern w:val="2"/>
          <w:sz w:val="24"/>
          <w:szCs w:val="24"/>
          <w:lang w:eastAsia="en-US"/>
        </w:rPr>
        <w:t>10.   Терапевтическая стоматология: учебник: в 3 ч. / под ред. О.О. Янушевича. — 2-е изд., перераб. — М.: ГЭОТАР-Медиа, 2022. — Ч. 1. Болезни зубов. — 208 c.: ил.</w:t>
      </w:r>
    </w:p>
    <w:p w14:paraId="4B2875D5" w14:textId="77777777" w:rsidR="004C059E" w:rsidRPr="004C059E" w:rsidRDefault="004C059E" w:rsidP="004C059E">
      <w:pPr>
        <w:spacing w:after="0" w:line="360" w:lineRule="auto"/>
        <w:jc w:val="both"/>
        <w:rPr>
          <w:rFonts w:ascii="Times New Roman" w:eastAsiaTheme="minorHAnsi" w:hAnsi="Times New Roman" w:cstheme="minorBidi"/>
          <w:bCs/>
          <w:kern w:val="2"/>
          <w:sz w:val="24"/>
          <w:szCs w:val="24"/>
          <w:lang w:eastAsia="en-US"/>
        </w:rPr>
      </w:pPr>
      <w:r w:rsidRPr="004C059E">
        <w:rPr>
          <w:rFonts w:ascii="Times New Roman" w:eastAsiaTheme="minorHAnsi" w:hAnsi="Times New Roman" w:cstheme="minorBidi"/>
          <w:bCs/>
          <w:kern w:val="2"/>
          <w:sz w:val="24"/>
          <w:szCs w:val="24"/>
          <w:lang w:eastAsia="en-US"/>
        </w:rPr>
        <w:t>11. Система коффердам: базовые знания и практические навыки изоляции рабочего поля в клинической стоматологии: учебное пособие / под ред. А.В. Митронина, Д.А. Останиной. — М.: ГЭОТАР-Медиа, 2023. — 224 c.: ил</w:t>
      </w:r>
    </w:p>
    <w:p w14:paraId="6A3D4E15" w14:textId="77777777" w:rsidR="004C059E" w:rsidRPr="004C059E" w:rsidRDefault="004C059E" w:rsidP="004C059E">
      <w:pPr>
        <w:spacing w:after="0" w:line="360" w:lineRule="auto"/>
        <w:jc w:val="both"/>
        <w:rPr>
          <w:rFonts w:ascii="Times New Roman" w:eastAsiaTheme="minorHAnsi" w:hAnsi="Times New Roman" w:cstheme="minorBidi"/>
          <w:bCs/>
          <w:kern w:val="2"/>
          <w:sz w:val="24"/>
          <w:szCs w:val="24"/>
          <w:lang w:eastAsia="en-US"/>
        </w:rPr>
      </w:pPr>
      <w:r w:rsidRPr="004C059E">
        <w:rPr>
          <w:rFonts w:ascii="Times New Roman" w:eastAsiaTheme="minorHAnsi" w:hAnsi="Times New Roman" w:cstheme="minorBidi"/>
          <w:bCs/>
          <w:kern w:val="2"/>
          <w:sz w:val="24"/>
          <w:szCs w:val="24"/>
          <w:lang w:eastAsia="en-US"/>
        </w:rPr>
        <w:t>12. Хирургия полости рта: учебник / Э.А. Базикян [и др.]; под ред. Э.А. Базикяна. — М.: ГЭОТАР-Медиа, 2019. — 640 c.: ил.</w:t>
      </w:r>
    </w:p>
    <w:p w14:paraId="4CE97670" w14:textId="77777777" w:rsidR="004C059E" w:rsidRPr="004C059E" w:rsidRDefault="004C059E" w:rsidP="004C059E">
      <w:pPr>
        <w:spacing w:after="0" w:line="360" w:lineRule="auto"/>
        <w:jc w:val="both"/>
        <w:rPr>
          <w:rFonts w:ascii="Times New Roman" w:eastAsiaTheme="minorHAnsi" w:hAnsi="Times New Roman" w:cstheme="minorBidi"/>
          <w:bCs/>
          <w:kern w:val="2"/>
          <w:sz w:val="24"/>
          <w:szCs w:val="24"/>
          <w:lang w:eastAsia="en-US"/>
        </w:rPr>
      </w:pPr>
      <w:r w:rsidRPr="004C059E">
        <w:rPr>
          <w:rFonts w:ascii="Times New Roman" w:eastAsiaTheme="minorHAnsi" w:hAnsi="Times New Roman" w:cstheme="minorBidi"/>
          <w:bCs/>
          <w:kern w:val="2"/>
          <w:sz w:val="24"/>
          <w:szCs w:val="24"/>
          <w:lang w:eastAsia="en-US"/>
        </w:rPr>
        <w:t>13. Безопасное обезболивание в стоматологии / С.А. Рабинович [и др.]. — М.: ГЭОТАР-Медиа, 2019. — 160 c</w:t>
      </w:r>
    </w:p>
    <w:p w14:paraId="3371755D" w14:textId="77777777" w:rsidR="004C059E" w:rsidRPr="004C059E" w:rsidRDefault="004C059E" w:rsidP="004C059E">
      <w:pPr>
        <w:spacing w:after="0" w:line="360" w:lineRule="auto"/>
        <w:jc w:val="both"/>
        <w:rPr>
          <w:rFonts w:ascii="Times New Roman" w:eastAsiaTheme="minorHAnsi" w:hAnsi="Times New Roman" w:cstheme="minorBidi"/>
          <w:bCs/>
          <w:kern w:val="2"/>
          <w:sz w:val="24"/>
          <w:szCs w:val="24"/>
          <w:lang w:eastAsia="en-US"/>
        </w:rPr>
      </w:pPr>
      <w:r w:rsidRPr="004C059E">
        <w:rPr>
          <w:rFonts w:ascii="Times New Roman" w:eastAsiaTheme="minorHAnsi" w:hAnsi="Times New Roman" w:cstheme="minorBidi"/>
          <w:bCs/>
          <w:kern w:val="2"/>
          <w:sz w:val="24"/>
          <w:szCs w:val="24"/>
          <w:lang w:eastAsia="en-US"/>
        </w:rPr>
        <w:t>14. Эндодонтия: учебное пособие / Э.А. Базикян [и др.]; под ред. Э.А. Базикяна. — М.: ГЭОТАР-Медиа, 2019. — 160 c.: ил.</w:t>
      </w:r>
    </w:p>
    <w:p w14:paraId="22B03FFD" w14:textId="77777777" w:rsidR="004C059E" w:rsidRPr="004C059E" w:rsidRDefault="004C059E" w:rsidP="004C059E">
      <w:pPr>
        <w:spacing w:after="0" w:line="360" w:lineRule="auto"/>
        <w:jc w:val="both"/>
        <w:rPr>
          <w:rFonts w:ascii="Times New Roman" w:eastAsiaTheme="minorHAnsi" w:hAnsi="Times New Roman" w:cstheme="minorBidi"/>
          <w:bCs/>
          <w:kern w:val="2"/>
          <w:sz w:val="24"/>
          <w:szCs w:val="24"/>
          <w:lang w:eastAsia="en-US"/>
        </w:rPr>
      </w:pPr>
      <w:r w:rsidRPr="004C059E">
        <w:rPr>
          <w:rFonts w:ascii="Times New Roman" w:eastAsiaTheme="minorHAnsi" w:hAnsi="Times New Roman" w:cstheme="minorBidi"/>
          <w:bCs/>
          <w:kern w:val="2"/>
          <w:sz w:val="24"/>
          <w:szCs w:val="24"/>
          <w:lang w:eastAsia="en-US"/>
        </w:rPr>
        <w:t>15. Рентгеноанатомия и рентгенодиагностика в стоматологии: учебное пособие / В.П. Трутень. — 2-е изд., перераб. и доп. — М.: ГЭОТАР-Медиа, 2020. — 256 c.: ил.</w:t>
      </w:r>
    </w:p>
    <w:p w14:paraId="5E938029" w14:textId="77777777" w:rsidR="004C059E" w:rsidRPr="004C059E" w:rsidRDefault="004C059E" w:rsidP="004C059E">
      <w:pPr>
        <w:spacing w:after="0" w:line="360" w:lineRule="auto"/>
        <w:jc w:val="both"/>
        <w:rPr>
          <w:rFonts w:ascii="Times New Roman" w:eastAsiaTheme="minorHAnsi" w:hAnsi="Times New Roman" w:cstheme="minorBidi"/>
          <w:bCs/>
          <w:kern w:val="2"/>
          <w:sz w:val="24"/>
          <w:szCs w:val="24"/>
          <w:lang w:eastAsia="en-US"/>
        </w:rPr>
      </w:pPr>
      <w:r w:rsidRPr="004C059E">
        <w:rPr>
          <w:rFonts w:ascii="Times New Roman" w:eastAsiaTheme="minorHAnsi" w:hAnsi="Times New Roman" w:cstheme="minorBidi"/>
          <w:bCs/>
          <w:kern w:val="2"/>
          <w:sz w:val="24"/>
          <w:szCs w:val="24"/>
          <w:lang w:eastAsia="en-US"/>
        </w:rPr>
        <w:t>16. Лучевая диагностика: учебник / Г.Е. Труфанов [и др.]; под ред. Г.Е. Труфанова. — 3-е изд., перераб. и доп. — М.: ГЭОТАР-Медиа, 2021. — 484 c.: ил</w:t>
      </w:r>
    </w:p>
    <w:p w14:paraId="5BA88806" w14:textId="77777777" w:rsidR="004C059E" w:rsidRPr="004C059E" w:rsidRDefault="004C059E" w:rsidP="004C059E">
      <w:pPr>
        <w:spacing w:after="0" w:line="360" w:lineRule="auto"/>
        <w:jc w:val="both"/>
        <w:rPr>
          <w:rFonts w:ascii="Times New Roman" w:eastAsiaTheme="minorHAnsi" w:hAnsi="Times New Roman" w:cstheme="minorBidi"/>
          <w:bCs/>
          <w:kern w:val="2"/>
          <w:sz w:val="24"/>
          <w:szCs w:val="24"/>
          <w:lang w:eastAsia="en-US"/>
        </w:rPr>
      </w:pPr>
      <w:r w:rsidRPr="004C059E">
        <w:rPr>
          <w:rFonts w:ascii="Times New Roman" w:eastAsiaTheme="minorHAnsi" w:hAnsi="Times New Roman" w:cstheme="minorBidi"/>
          <w:b/>
          <w:i/>
          <w:iCs/>
          <w:kern w:val="2"/>
          <w:sz w:val="24"/>
          <w:szCs w:val="24"/>
          <w:lang w:eastAsia="en-US"/>
        </w:rPr>
        <w:lastRenderedPageBreak/>
        <w:t xml:space="preserve"> </w:t>
      </w:r>
      <w:r w:rsidRPr="004C059E">
        <w:rPr>
          <w:rFonts w:ascii="Times New Roman" w:eastAsiaTheme="minorHAnsi" w:hAnsi="Times New Roman" w:cstheme="minorBidi"/>
          <w:bCs/>
          <w:kern w:val="2"/>
          <w:sz w:val="24"/>
          <w:szCs w:val="24"/>
          <w:lang w:eastAsia="en-US"/>
        </w:rPr>
        <w:t>17. Основы лучевой диагностики: учебное пособие / Д.А. Лежнев, И.В. Иванова, Е.А. Егорова [и др.]. — 2-е изд., доп. — М.: ГЭОТАР-Медиа, 2022. — 128 c.: ил</w:t>
      </w:r>
    </w:p>
    <w:p w14:paraId="6B7733EE" w14:textId="77777777" w:rsidR="004C059E" w:rsidRPr="004C059E" w:rsidRDefault="004C059E" w:rsidP="004C059E">
      <w:pPr>
        <w:spacing w:after="0" w:line="360" w:lineRule="auto"/>
        <w:jc w:val="both"/>
        <w:rPr>
          <w:rFonts w:ascii="Times New Roman" w:eastAsiaTheme="minorHAnsi" w:hAnsi="Times New Roman" w:cstheme="minorBidi"/>
          <w:bCs/>
          <w:kern w:val="2"/>
          <w:sz w:val="24"/>
          <w:szCs w:val="24"/>
          <w:lang w:eastAsia="en-US"/>
        </w:rPr>
      </w:pPr>
      <w:r w:rsidRPr="004C059E">
        <w:rPr>
          <w:rFonts w:ascii="Times New Roman" w:eastAsiaTheme="minorHAnsi" w:hAnsi="Times New Roman" w:cstheme="minorBidi"/>
          <w:bCs/>
          <w:kern w:val="2"/>
          <w:sz w:val="24"/>
          <w:szCs w:val="24"/>
          <w:lang w:eastAsia="en-US"/>
        </w:rPr>
        <w:t>18. Электроодонтодиагностика: учебное пособие / Под ред. А.И.Николаева, Е.В.Петровой. – М.: МЕДпресс-информ, 2014. – 40 с.</w:t>
      </w:r>
    </w:p>
    <w:p w14:paraId="571024ED" w14:textId="77777777" w:rsidR="004C059E" w:rsidRPr="004C059E" w:rsidRDefault="004C059E" w:rsidP="004C059E">
      <w:pPr>
        <w:spacing w:after="0" w:line="360" w:lineRule="auto"/>
        <w:jc w:val="both"/>
        <w:rPr>
          <w:rFonts w:ascii="Times New Roman" w:eastAsiaTheme="minorHAnsi" w:hAnsi="Times New Roman" w:cstheme="minorBidi"/>
          <w:bCs/>
          <w:kern w:val="2"/>
          <w:sz w:val="24"/>
          <w:szCs w:val="24"/>
          <w:lang w:val="en-US" w:eastAsia="en-US"/>
        </w:rPr>
      </w:pPr>
      <w:r w:rsidRPr="004C059E">
        <w:rPr>
          <w:rFonts w:ascii="Times New Roman" w:eastAsiaTheme="minorHAnsi" w:hAnsi="Times New Roman" w:cstheme="minorBidi"/>
          <w:bCs/>
          <w:kern w:val="2"/>
          <w:sz w:val="24"/>
          <w:szCs w:val="24"/>
          <w:lang w:eastAsia="en-US"/>
        </w:rPr>
        <w:t xml:space="preserve">19. Денисова Ю.Л., Росеник Н.И., Денисов Л.А. Методы лучевой диагностики эндопериодонтита // Доклады БГУИР. </w:t>
      </w:r>
      <w:r w:rsidRPr="004C059E">
        <w:rPr>
          <w:rFonts w:ascii="Times New Roman" w:eastAsiaTheme="minorHAnsi" w:hAnsi="Times New Roman" w:cstheme="minorBidi"/>
          <w:bCs/>
          <w:kern w:val="2"/>
          <w:sz w:val="24"/>
          <w:szCs w:val="24"/>
          <w:lang w:val="en-US" w:eastAsia="en-US"/>
        </w:rPr>
        <w:t>2016. №7 (101)</w:t>
      </w:r>
    </w:p>
    <w:p w14:paraId="21656E7E" w14:textId="77777777" w:rsidR="004C059E" w:rsidRPr="004C059E" w:rsidRDefault="004C059E" w:rsidP="004C059E">
      <w:pPr>
        <w:spacing w:after="0" w:line="360" w:lineRule="auto"/>
        <w:jc w:val="both"/>
        <w:rPr>
          <w:rFonts w:ascii="Times New Roman" w:eastAsiaTheme="minorHAnsi" w:hAnsi="Times New Roman" w:cstheme="minorBidi"/>
          <w:bCs/>
          <w:kern w:val="2"/>
          <w:sz w:val="24"/>
          <w:szCs w:val="24"/>
          <w:lang w:val="en-US" w:eastAsia="en-US"/>
        </w:rPr>
      </w:pPr>
      <w:r w:rsidRPr="004C059E">
        <w:rPr>
          <w:rFonts w:ascii="Times New Roman" w:eastAsiaTheme="minorHAnsi" w:hAnsi="Times New Roman" w:cstheme="minorBidi"/>
          <w:bCs/>
          <w:kern w:val="2"/>
          <w:sz w:val="24"/>
          <w:szCs w:val="24"/>
          <w:lang w:val="en-US" w:eastAsia="en-US"/>
        </w:rPr>
        <w:t>20.  Oral health surveys: basic methods – 5th ed. – WHO Press, WHO, 2013. – 137 p.</w:t>
      </w:r>
    </w:p>
    <w:p w14:paraId="4B4C9BCF" w14:textId="77777777" w:rsidR="004C059E" w:rsidRPr="004C059E" w:rsidRDefault="004C059E" w:rsidP="004C059E">
      <w:pPr>
        <w:spacing w:after="0" w:line="360" w:lineRule="auto"/>
        <w:jc w:val="both"/>
        <w:rPr>
          <w:rFonts w:ascii="Times New Roman" w:eastAsiaTheme="minorHAnsi" w:hAnsi="Times New Roman" w:cstheme="minorBidi"/>
          <w:bCs/>
          <w:kern w:val="2"/>
          <w:sz w:val="24"/>
          <w:szCs w:val="24"/>
          <w:lang w:eastAsia="en-US"/>
        </w:rPr>
      </w:pPr>
      <w:r w:rsidRPr="004C059E">
        <w:rPr>
          <w:rFonts w:ascii="Times New Roman" w:eastAsiaTheme="minorHAnsi" w:hAnsi="Times New Roman" w:cstheme="minorBidi"/>
          <w:bCs/>
          <w:kern w:val="2"/>
          <w:sz w:val="24"/>
          <w:szCs w:val="24"/>
          <w:lang w:val="en-US" w:eastAsia="en-US"/>
        </w:rPr>
        <w:t xml:space="preserve">21.  Veena DK, Jatti A, Joshi R, Deepu KS. Characterization of dental pathologies using digital panoramic X-ray images based on texture analysis. Conf Proc IEEE Eng Med Biol Soc. 2017 Jul;2017:592-595. doi: 10.1109/EMBC.2017.8036894. </w:t>
      </w:r>
      <w:r w:rsidRPr="004C059E">
        <w:rPr>
          <w:rFonts w:ascii="Times New Roman" w:eastAsiaTheme="minorHAnsi" w:hAnsi="Times New Roman" w:cstheme="minorBidi"/>
          <w:bCs/>
          <w:kern w:val="2"/>
          <w:sz w:val="24"/>
          <w:szCs w:val="24"/>
          <w:lang w:eastAsia="en-US"/>
        </w:rPr>
        <w:t>PubMed PMID: 29059942.</w:t>
      </w:r>
    </w:p>
    <w:p w14:paraId="55022B57" w14:textId="77777777" w:rsidR="004C059E" w:rsidRPr="004C059E" w:rsidRDefault="004C059E" w:rsidP="004C059E">
      <w:pPr>
        <w:spacing w:after="0" w:line="360" w:lineRule="auto"/>
        <w:jc w:val="both"/>
        <w:rPr>
          <w:rFonts w:ascii="Times New Roman" w:eastAsiaTheme="minorHAnsi" w:hAnsi="Times New Roman" w:cstheme="minorBidi"/>
          <w:bCs/>
          <w:kern w:val="2"/>
          <w:sz w:val="24"/>
          <w:szCs w:val="24"/>
          <w:lang w:eastAsia="en-US"/>
        </w:rPr>
      </w:pPr>
      <w:r w:rsidRPr="004C059E">
        <w:rPr>
          <w:rFonts w:ascii="Times New Roman" w:eastAsiaTheme="minorHAnsi" w:hAnsi="Times New Roman" w:cstheme="minorBidi"/>
          <w:bCs/>
          <w:kern w:val="2"/>
          <w:sz w:val="24"/>
          <w:szCs w:val="24"/>
          <w:lang w:eastAsia="en-US"/>
        </w:rPr>
        <w:t>22. Савельева Н. А., Межевикина Г. С., Дмитриева М. Н. Сравнительная клиническая эффективность кальций-силикатных цементов и кальция гидроксида в витальной терапии пульпы постоянных зубов // Наука молодых (ЕпЛю .Тиуетит). 2022. Т. 10, № 4. С. 437-446.</w:t>
      </w:r>
    </w:p>
    <w:p w14:paraId="4F458BF6" w14:textId="77777777" w:rsidR="004C059E" w:rsidRPr="004C059E" w:rsidRDefault="004C059E" w:rsidP="004C059E">
      <w:pPr>
        <w:spacing w:after="0" w:line="360" w:lineRule="auto"/>
        <w:jc w:val="both"/>
        <w:rPr>
          <w:rFonts w:ascii="Times New Roman" w:eastAsiaTheme="minorHAnsi" w:hAnsi="Times New Roman" w:cstheme="minorBidi"/>
          <w:bCs/>
          <w:kern w:val="2"/>
          <w:sz w:val="24"/>
          <w:szCs w:val="24"/>
          <w:lang w:eastAsia="en-US"/>
        </w:rPr>
      </w:pPr>
      <w:r w:rsidRPr="004C059E">
        <w:rPr>
          <w:rFonts w:ascii="Times New Roman" w:eastAsiaTheme="minorHAnsi" w:hAnsi="Times New Roman" w:cstheme="minorBidi"/>
          <w:bCs/>
          <w:kern w:val="2"/>
          <w:sz w:val="24"/>
          <w:szCs w:val="24"/>
          <w:lang w:eastAsia="en-US"/>
        </w:rPr>
        <w:t>23. Хабадзе З.С., Зорян А.В., Магай В.Е., Илюшина А.И., Магомедов О.И., Какабадзе Н.М., Абазян М.Д. BiodentineTM или MTA ProRootTM: сравнительный анализ применения в эндодонтической практике // Эндодонтия Today. 2019. Vol. 17(3). Pp. 47–54</w:t>
      </w:r>
    </w:p>
    <w:p w14:paraId="3A1730AA" w14:textId="77777777" w:rsidR="004C059E" w:rsidRPr="004C059E" w:rsidRDefault="004C059E" w:rsidP="004C059E">
      <w:pPr>
        <w:spacing w:after="0" w:line="360" w:lineRule="auto"/>
        <w:jc w:val="both"/>
        <w:rPr>
          <w:rFonts w:ascii="Times New Roman" w:eastAsiaTheme="minorHAnsi" w:hAnsi="Times New Roman" w:cstheme="minorBidi"/>
          <w:bCs/>
          <w:kern w:val="2"/>
          <w:sz w:val="24"/>
          <w:szCs w:val="24"/>
          <w:lang w:eastAsia="en-US"/>
        </w:rPr>
      </w:pPr>
      <w:r w:rsidRPr="004C059E">
        <w:rPr>
          <w:rFonts w:ascii="Times New Roman" w:eastAsiaTheme="minorHAnsi" w:hAnsi="Times New Roman" w:cstheme="minorBidi"/>
          <w:bCs/>
          <w:kern w:val="2"/>
          <w:sz w:val="24"/>
          <w:szCs w:val="24"/>
          <w:lang w:eastAsia="en-US"/>
        </w:rPr>
        <w:t>24.</w:t>
      </w:r>
      <w:r w:rsidRPr="004C059E">
        <w:rPr>
          <w:rFonts w:ascii="Times New Roman" w:hAnsi="Times New Roman" w:cstheme="minorBidi"/>
          <w:bCs/>
          <w:kern w:val="2"/>
          <w:sz w:val="24"/>
          <w:szCs w:val="24"/>
          <w:lang w:eastAsia="en-US"/>
        </w:rPr>
        <w:t xml:space="preserve"> </w:t>
      </w:r>
      <w:r w:rsidRPr="004C059E">
        <w:rPr>
          <w:rFonts w:ascii="Times New Roman" w:eastAsiaTheme="minorHAnsi" w:hAnsi="Times New Roman" w:cstheme="minorBidi"/>
          <w:bCs/>
          <w:kern w:val="2"/>
          <w:sz w:val="24"/>
          <w:szCs w:val="24"/>
          <w:lang w:eastAsia="en-US"/>
        </w:rPr>
        <w:t>Максимовский Ю.М., Митронин А.В. Терапевтическая стоматология. Кариесология и заболевания твердых тканей зубов. Эндодонтия / под ред. Ю.М.Максимовского. – М.: ГЭОТАР-Медиа, 2016. – 480 с.</w:t>
      </w:r>
    </w:p>
    <w:p w14:paraId="26B2AA7F" w14:textId="77777777" w:rsidR="004C059E" w:rsidRPr="004C059E" w:rsidRDefault="004C059E" w:rsidP="004C059E">
      <w:pPr>
        <w:spacing w:after="0" w:line="360" w:lineRule="auto"/>
        <w:jc w:val="both"/>
        <w:rPr>
          <w:rFonts w:ascii="Times New Roman" w:eastAsiaTheme="minorHAnsi" w:hAnsi="Times New Roman" w:cstheme="minorBidi"/>
          <w:bCs/>
          <w:kern w:val="2"/>
          <w:sz w:val="24"/>
          <w:szCs w:val="24"/>
          <w:lang w:eastAsia="en-US"/>
        </w:rPr>
      </w:pPr>
      <w:r w:rsidRPr="004C059E">
        <w:rPr>
          <w:rFonts w:ascii="Times New Roman" w:eastAsiaTheme="minorHAnsi" w:hAnsi="Times New Roman" w:cstheme="minorBidi"/>
          <w:bCs/>
          <w:kern w:val="2"/>
          <w:sz w:val="24"/>
          <w:szCs w:val="24"/>
          <w:lang w:eastAsia="en-US"/>
        </w:rPr>
        <w:t xml:space="preserve">25. Кузьмина Э.М. Профилактика стоматологических заболеваний. Учебное пособие. Издательство - «Тонга-Принт», 2001, 216 с. </w:t>
      </w:r>
    </w:p>
    <w:p w14:paraId="2F43A194" w14:textId="77777777" w:rsidR="004C059E" w:rsidRPr="004C059E" w:rsidRDefault="004C059E" w:rsidP="004C059E">
      <w:pPr>
        <w:spacing w:after="0" w:line="360" w:lineRule="auto"/>
        <w:jc w:val="both"/>
        <w:rPr>
          <w:rFonts w:ascii="Times New Roman" w:eastAsiaTheme="minorHAnsi" w:hAnsi="Times New Roman" w:cstheme="minorBidi"/>
          <w:bCs/>
          <w:kern w:val="2"/>
          <w:sz w:val="24"/>
          <w:szCs w:val="24"/>
          <w:lang w:eastAsia="en-US"/>
        </w:rPr>
      </w:pPr>
      <w:r w:rsidRPr="004C059E">
        <w:rPr>
          <w:rFonts w:ascii="Times New Roman" w:eastAsiaTheme="minorHAnsi" w:hAnsi="Times New Roman" w:cstheme="minorBidi"/>
          <w:bCs/>
          <w:kern w:val="2"/>
          <w:sz w:val="24"/>
          <w:szCs w:val="24"/>
          <w:lang w:eastAsia="en-US"/>
        </w:rPr>
        <w:t>26. Периодонтит : учеб.-метод. пособие / Е. Д. Костригина. – Пенза : Изд-во ПГУ, 2023. – 100 с</w:t>
      </w:r>
    </w:p>
    <w:p w14:paraId="509A83A1" w14:textId="77777777" w:rsidR="004C059E" w:rsidRPr="004C059E" w:rsidRDefault="004C059E" w:rsidP="004C059E">
      <w:pPr>
        <w:spacing w:after="0" w:line="360" w:lineRule="auto"/>
        <w:jc w:val="both"/>
        <w:rPr>
          <w:rFonts w:ascii="Times New Roman" w:eastAsiaTheme="minorHAnsi" w:hAnsi="Times New Roman" w:cstheme="minorBidi"/>
          <w:bCs/>
          <w:kern w:val="2"/>
          <w:sz w:val="24"/>
          <w:szCs w:val="24"/>
          <w:lang w:eastAsia="en-US"/>
        </w:rPr>
      </w:pPr>
      <w:r w:rsidRPr="004C059E">
        <w:rPr>
          <w:rFonts w:ascii="Times New Roman" w:eastAsiaTheme="minorHAnsi" w:hAnsi="Times New Roman" w:cstheme="minorBidi"/>
          <w:bCs/>
          <w:kern w:val="2"/>
          <w:sz w:val="24"/>
          <w:szCs w:val="24"/>
          <w:lang w:eastAsia="en-US"/>
        </w:rPr>
        <w:t>27.  Петрикас А.Ж., Захарова Е.Л., Образцова Ю.Н. Эпидемиологические данные по изучению эндодонтических поражений зубов // Эндодонтия today. — 2002. — № 3–4. — С. 35–37</w:t>
      </w:r>
    </w:p>
    <w:p w14:paraId="52B8A1A9" w14:textId="77777777" w:rsidR="004C059E" w:rsidRPr="004C059E" w:rsidRDefault="004C059E" w:rsidP="004C059E">
      <w:pPr>
        <w:spacing w:after="0" w:line="360" w:lineRule="auto"/>
        <w:jc w:val="both"/>
        <w:rPr>
          <w:rFonts w:ascii="Times New Roman" w:eastAsiaTheme="minorHAnsi" w:hAnsi="Times New Roman" w:cstheme="minorBidi"/>
          <w:bCs/>
          <w:kern w:val="2"/>
          <w:sz w:val="24"/>
          <w:szCs w:val="24"/>
          <w:lang w:eastAsia="en-US"/>
        </w:rPr>
      </w:pPr>
      <w:r w:rsidRPr="004C059E">
        <w:rPr>
          <w:rFonts w:ascii="Times New Roman" w:eastAsiaTheme="minorHAnsi" w:hAnsi="Times New Roman" w:cstheme="minorBidi"/>
          <w:bCs/>
          <w:kern w:val="2"/>
          <w:sz w:val="24"/>
          <w:szCs w:val="24"/>
          <w:lang w:eastAsia="en-US"/>
        </w:rPr>
        <w:t xml:space="preserve">28.  Челюстно-лицевая хирургия Национальное руководство / под ред. Кулакова А. А. - Москва : ГЭОТАР-Медиа, 2019. - 692 с. </w:t>
      </w:r>
    </w:p>
    <w:p w14:paraId="101EB8FF" w14:textId="77777777" w:rsidR="004C059E" w:rsidRPr="004C059E" w:rsidRDefault="004C059E" w:rsidP="004C059E">
      <w:pPr>
        <w:spacing w:after="0" w:line="360" w:lineRule="auto"/>
        <w:jc w:val="both"/>
        <w:rPr>
          <w:rFonts w:ascii="Times New Roman" w:eastAsiaTheme="minorHAnsi" w:hAnsi="Times New Roman" w:cstheme="minorBidi"/>
          <w:bCs/>
          <w:kern w:val="2"/>
          <w:sz w:val="24"/>
          <w:szCs w:val="24"/>
          <w:lang w:eastAsia="en-US"/>
        </w:rPr>
      </w:pPr>
      <w:r w:rsidRPr="004C059E">
        <w:rPr>
          <w:rFonts w:ascii="Times New Roman" w:eastAsiaTheme="minorHAnsi" w:hAnsi="Times New Roman" w:cstheme="minorBidi"/>
          <w:bCs/>
          <w:kern w:val="2"/>
          <w:sz w:val="24"/>
          <w:szCs w:val="24"/>
          <w:lang w:eastAsia="en-US"/>
        </w:rPr>
        <w:t xml:space="preserve"> 29. Физиотерапия стоматологических заболеваний: учебное пособие / сост. Г.М. Саралинова, М.Ш. Карагулова, О.А. Калюжная. – Бишкек: Изд-во КРСУ, 2014. – 118 с</w:t>
      </w:r>
    </w:p>
    <w:p w14:paraId="05ABD7FF" w14:textId="77777777" w:rsidR="004C059E" w:rsidRPr="004C059E" w:rsidRDefault="004C059E" w:rsidP="004C059E">
      <w:pPr>
        <w:spacing w:after="0" w:line="360" w:lineRule="auto"/>
        <w:jc w:val="both"/>
        <w:rPr>
          <w:rFonts w:ascii="Times New Roman" w:eastAsiaTheme="minorHAnsi" w:hAnsi="Times New Roman" w:cstheme="minorBidi"/>
          <w:bCs/>
          <w:kern w:val="2"/>
          <w:sz w:val="24"/>
          <w:szCs w:val="24"/>
          <w:lang w:eastAsia="en-US"/>
        </w:rPr>
      </w:pPr>
      <w:r w:rsidRPr="004C059E">
        <w:rPr>
          <w:rFonts w:ascii="Times New Roman" w:eastAsiaTheme="minorHAnsi" w:hAnsi="Times New Roman" w:cstheme="minorBidi"/>
          <w:bCs/>
          <w:kern w:val="2"/>
          <w:sz w:val="24"/>
          <w:szCs w:val="24"/>
          <w:lang w:eastAsia="en-US"/>
        </w:rPr>
        <w:lastRenderedPageBreak/>
        <w:t xml:space="preserve"> 30. Структура осложнений после лечения кариеса, пульпита, периодонтита и сроки их появления / Э.А. Ахмедова: Авто-реф. дис. ... канд. мед. наук. - Ставрополь, 2011. - 13с.</w:t>
      </w:r>
    </w:p>
    <w:p w14:paraId="2C89FE72" w14:textId="77777777" w:rsidR="004C059E" w:rsidRPr="004C059E" w:rsidRDefault="004C059E" w:rsidP="004C059E">
      <w:pPr>
        <w:spacing w:after="0" w:line="360" w:lineRule="auto"/>
        <w:jc w:val="both"/>
        <w:rPr>
          <w:rFonts w:ascii="Times New Roman" w:eastAsiaTheme="minorHAnsi" w:hAnsi="Times New Roman" w:cstheme="minorBidi"/>
          <w:bCs/>
          <w:kern w:val="2"/>
          <w:sz w:val="24"/>
          <w:szCs w:val="24"/>
          <w:lang w:eastAsia="en-US"/>
        </w:rPr>
      </w:pPr>
      <w:r w:rsidRPr="004C059E">
        <w:rPr>
          <w:rFonts w:ascii="Times New Roman" w:eastAsiaTheme="minorHAnsi" w:hAnsi="Times New Roman" w:cstheme="minorBidi"/>
          <w:bCs/>
          <w:kern w:val="2"/>
          <w:sz w:val="24"/>
          <w:szCs w:val="24"/>
          <w:lang w:eastAsia="en-US"/>
        </w:rPr>
        <w:t xml:space="preserve">31. Роль рентгенологического исследования при эндодонтическом и хирургическом лечении зубов / </w:t>
      </w:r>
      <w:r w:rsidRPr="004C059E">
        <w:rPr>
          <w:rFonts w:ascii="Times New Roman" w:eastAsiaTheme="minorHAnsi" w:hAnsi="Times New Roman" w:cstheme="minorBidi"/>
          <w:bCs/>
          <w:kern w:val="2"/>
          <w:sz w:val="24"/>
          <w:szCs w:val="24"/>
          <w:lang w:val="en-US" w:eastAsia="en-US"/>
        </w:rPr>
        <w:t>H</w:t>
      </w:r>
      <w:r w:rsidRPr="004C059E">
        <w:rPr>
          <w:rFonts w:ascii="Times New Roman" w:eastAsiaTheme="minorHAnsi" w:hAnsi="Times New Roman" w:cstheme="minorBidi"/>
          <w:bCs/>
          <w:kern w:val="2"/>
          <w:sz w:val="24"/>
          <w:szCs w:val="24"/>
          <w:lang w:eastAsia="en-US"/>
        </w:rPr>
        <w:t>.</w:t>
      </w:r>
      <w:r w:rsidRPr="004C059E">
        <w:rPr>
          <w:rFonts w:ascii="Times New Roman" w:eastAsiaTheme="minorHAnsi" w:hAnsi="Times New Roman" w:cstheme="minorBidi"/>
          <w:bCs/>
          <w:kern w:val="2"/>
          <w:sz w:val="24"/>
          <w:szCs w:val="24"/>
          <w:lang w:val="en-US" w:eastAsia="en-US"/>
        </w:rPr>
        <w:t>A</w:t>
      </w:r>
      <w:r w:rsidRPr="004C059E">
        <w:rPr>
          <w:rFonts w:ascii="Times New Roman" w:eastAsiaTheme="minorHAnsi" w:hAnsi="Times New Roman" w:cstheme="minorBidi"/>
          <w:bCs/>
          <w:kern w:val="2"/>
          <w:sz w:val="24"/>
          <w:szCs w:val="24"/>
          <w:lang w:eastAsia="en-US"/>
        </w:rPr>
        <w:t>. Рабухина, Л.А. Григорьянц, В.А. Бадалян // Новое в стоматологии. 2001. -№6(96).-С. 39—41.</w:t>
      </w:r>
    </w:p>
    <w:p w14:paraId="44F326B8" w14:textId="77777777" w:rsidR="004C059E" w:rsidRPr="004C059E" w:rsidRDefault="004C059E" w:rsidP="004C059E">
      <w:pPr>
        <w:spacing w:after="0" w:line="360" w:lineRule="auto"/>
        <w:jc w:val="both"/>
        <w:rPr>
          <w:rFonts w:ascii="Times New Roman" w:eastAsiaTheme="minorHAnsi" w:hAnsi="Times New Roman" w:cstheme="minorBidi"/>
          <w:bCs/>
          <w:kern w:val="2"/>
          <w:sz w:val="24"/>
          <w:szCs w:val="24"/>
          <w:lang w:eastAsia="en-US"/>
        </w:rPr>
      </w:pPr>
      <w:r w:rsidRPr="004C059E">
        <w:rPr>
          <w:rFonts w:ascii="Times New Roman" w:eastAsiaTheme="minorHAnsi" w:hAnsi="Times New Roman" w:cstheme="minorBidi"/>
          <w:bCs/>
          <w:kern w:val="2"/>
          <w:sz w:val="24"/>
          <w:szCs w:val="24"/>
          <w:lang w:eastAsia="en-US"/>
        </w:rPr>
        <w:t xml:space="preserve"> 32. Цифровая и пленочная рентгенография в амбулаторной стоматологии / М.А. Чибисова. СПб., 2004. - 150с.</w:t>
      </w:r>
    </w:p>
    <w:p w14:paraId="3F212960" w14:textId="77777777" w:rsidR="004C059E" w:rsidRPr="004C059E" w:rsidRDefault="004C059E" w:rsidP="004C059E">
      <w:pPr>
        <w:spacing w:after="0" w:line="360" w:lineRule="auto"/>
        <w:jc w:val="both"/>
        <w:rPr>
          <w:rFonts w:ascii="Times New Roman" w:eastAsiaTheme="minorHAnsi" w:hAnsi="Times New Roman" w:cstheme="minorBidi"/>
          <w:bCs/>
          <w:kern w:val="2"/>
          <w:sz w:val="24"/>
          <w:szCs w:val="24"/>
          <w:lang w:eastAsia="en-US"/>
        </w:rPr>
      </w:pPr>
      <w:bookmarkStart w:id="60" w:name="_Hlk173935269"/>
      <w:r w:rsidRPr="004C059E">
        <w:rPr>
          <w:rFonts w:ascii="Times New Roman" w:eastAsiaTheme="minorHAnsi" w:hAnsi="Times New Roman" w:cstheme="minorBidi"/>
          <w:bCs/>
          <w:kern w:val="2"/>
          <w:sz w:val="24"/>
          <w:szCs w:val="24"/>
          <w:lang w:eastAsia="en-US"/>
        </w:rPr>
        <w:t>33. Манак Т.Н. Динамическая оценка эффективности различных протоколов эндодонтического лечения при помощи периапикального индекса. Современная стоматология. 2016;4(65):35-39.</w:t>
      </w:r>
    </w:p>
    <w:p w14:paraId="763D1B1E" w14:textId="77777777" w:rsidR="004C059E" w:rsidRPr="004C059E" w:rsidRDefault="004C059E" w:rsidP="004C059E">
      <w:pPr>
        <w:spacing w:after="0" w:line="360" w:lineRule="auto"/>
        <w:jc w:val="both"/>
        <w:rPr>
          <w:rFonts w:ascii="Times New Roman" w:eastAsiaTheme="minorHAnsi" w:hAnsi="Times New Roman" w:cstheme="minorBidi"/>
          <w:bCs/>
          <w:kern w:val="2"/>
          <w:sz w:val="24"/>
          <w:szCs w:val="24"/>
          <w:lang w:eastAsia="en-US"/>
        </w:rPr>
      </w:pPr>
      <w:r w:rsidRPr="004C059E">
        <w:rPr>
          <w:rFonts w:ascii="Times New Roman" w:eastAsiaTheme="minorHAnsi" w:hAnsi="Times New Roman" w:cstheme="minorBidi"/>
          <w:bCs/>
          <w:kern w:val="2"/>
          <w:sz w:val="24"/>
          <w:szCs w:val="24"/>
          <w:lang w:eastAsia="en-US"/>
        </w:rPr>
        <w:t>34.  Манак Т.Н. Заболевания пульпы и апикального периодонта: эпидемиология, диагностика и классификация. Медицинские новости. 2017;5(272):42-45.</w:t>
      </w:r>
    </w:p>
    <w:p w14:paraId="21464689" w14:textId="77777777" w:rsidR="004C059E" w:rsidRPr="004C059E" w:rsidRDefault="004C059E" w:rsidP="004C059E">
      <w:pPr>
        <w:spacing w:after="0" w:line="360" w:lineRule="auto"/>
        <w:contextualSpacing/>
        <w:jc w:val="both"/>
        <w:rPr>
          <w:rFonts w:ascii="Times New Roman" w:eastAsiaTheme="minorHAnsi" w:hAnsi="Times New Roman" w:cstheme="minorBidi"/>
          <w:bCs/>
          <w:kern w:val="2"/>
          <w:sz w:val="24"/>
          <w:szCs w:val="24"/>
          <w:lang w:eastAsia="en-US"/>
        </w:rPr>
      </w:pPr>
      <w:r w:rsidRPr="004C059E">
        <w:rPr>
          <w:rFonts w:ascii="Times New Roman" w:eastAsiaTheme="minorHAnsi" w:hAnsi="Times New Roman" w:cstheme="minorBidi"/>
          <w:bCs/>
          <w:kern w:val="2"/>
          <w:sz w:val="24"/>
          <w:szCs w:val="24"/>
          <w:lang w:eastAsia="en-US"/>
        </w:rPr>
        <w:t>35.   Разумова С.Н., Браго А.С., Баракат Х., Хасханова Л.М., Брагунова Р.М. Оценка результатов эндодонтического лечения зубов. Эндодонтия Today. 2020;18(1):27-30</w:t>
      </w:r>
    </w:p>
    <w:bookmarkEnd w:id="60"/>
    <w:p w14:paraId="200CBA55" w14:textId="77777777" w:rsidR="004C059E" w:rsidRPr="004C059E" w:rsidRDefault="004C059E" w:rsidP="004C059E">
      <w:pPr>
        <w:suppressAutoHyphens/>
        <w:spacing w:after="0" w:line="360" w:lineRule="auto"/>
        <w:jc w:val="both"/>
        <w:rPr>
          <w:rFonts w:ascii="Times New Roman" w:eastAsia="Calibri" w:hAnsi="Times New Roman"/>
          <w:bCs/>
          <w:sz w:val="24"/>
          <w:szCs w:val="24"/>
          <w:lang w:eastAsia="zh-CN"/>
          <w14:ligatures w14:val="none"/>
        </w:rPr>
      </w:pPr>
      <w:r w:rsidRPr="004C059E">
        <w:rPr>
          <w:rFonts w:ascii="Times New Roman" w:eastAsia="Calibri" w:hAnsi="Times New Roman"/>
          <w:bCs/>
          <w:sz w:val="24"/>
          <w:szCs w:val="24"/>
          <w:lang w:eastAsia="zh-CN"/>
          <w14:ligatures w14:val="none"/>
        </w:rPr>
        <w:t>36.  Комплексная диагностика в современной стоматологии : учебное пособие для студентов,ординаторов, врачей, ФПДО / ред. : А. В. Митронин, Д. А. Останина. - Москва :ГЭОТАР-Медиа, 2024 - 207 с. : цв. ил</w:t>
      </w:r>
    </w:p>
    <w:p w14:paraId="23550A13" w14:textId="77777777" w:rsidR="004C059E" w:rsidRPr="004C059E" w:rsidRDefault="004C059E" w:rsidP="004C059E">
      <w:pPr>
        <w:suppressAutoHyphens/>
        <w:spacing w:after="0" w:line="360" w:lineRule="auto"/>
        <w:jc w:val="both"/>
        <w:rPr>
          <w:rFonts w:ascii="Times New Roman" w:eastAsia="Calibri" w:hAnsi="Times New Roman"/>
          <w:bCs/>
          <w:sz w:val="24"/>
          <w:szCs w:val="24"/>
          <w:lang w:val="en-US" w:eastAsia="zh-CN"/>
          <w14:ligatures w14:val="none"/>
        </w:rPr>
      </w:pPr>
      <w:r w:rsidRPr="004C059E">
        <w:rPr>
          <w:rFonts w:ascii="Times New Roman" w:eastAsia="Calibri" w:hAnsi="Times New Roman"/>
          <w:bCs/>
          <w:sz w:val="24"/>
          <w:szCs w:val="24"/>
          <w:lang w:eastAsia="zh-CN"/>
          <w14:ligatures w14:val="none"/>
        </w:rPr>
        <w:t>37</w:t>
      </w:r>
      <w:r w:rsidRPr="004C059E">
        <w:rPr>
          <w:rFonts w:ascii="Times New Roman" w:eastAsia="Calibri" w:hAnsi="Times New Roman"/>
          <w:bCs/>
          <w:sz w:val="24"/>
          <w:szCs w:val="24"/>
          <w:lang w:eastAsia="en-US"/>
          <w14:ligatures w14:val="none"/>
        </w:rPr>
        <w:t xml:space="preserve"> Митронин А.В., Куваева М.Н., Митерева М.И., Белозерова Н. Н.,   Фокина Т.Ю.,  Юрцева Е. Д.  Современные</w:t>
      </w:r>
      <w:r w:rsidRPr="004C059E">
        <w:rPr>
          <w:rFonts w:ascii="Times New Roman" w:eastAsia="Calibri" w:hAnsi="Times New Roman"/>
          <w:bCs/>
          <w:sz w:val="24"/>
          <w:szCs w:val="24"/>
          <w:lang w:val="en-US" w:eastAsia="en-US"/>
          <w14:ligatures w14:val="none"/>
        </w:rPr>
        <w:t xml:space="preserve"> </w:t>
      </w:r>
      <w:r w:rsidRPr="004C059E">
        <w:rPr>
          <w:rFonts w:ascii="Times New Roman" w:eastAsia="Calibri" w:hAnsi="Times New Roman"/>
          <w:bCs/>
          <w:sz w:val="24"/>
          <w:szCs w:val="24"/>
          <w:lang w:eastAsia="en-US"/>
          <w14:ligatures w14:val="none"/>
        </w:rPr>
        <w:t>методы</w:t>
      </w:r>
      <w:r w:rsidRPr="004C059E">
        <w:rPr>
          <w:rFonts w:ascii="Times New Roman" w:eastAsia="Calibri" w:hAnsi="Times New Roman"/>
          <w:bCs/>
          <w:sz w:val="24"/>
          <w:szCs w:val="24"/>
          <w:lang w:val="en-US" w:eastAsia="en-US"/>
          <w14:ligatures w14:val="none"/>
        </w:rPr>
        <w:t xml:space="preserve"> </w:t>
      </w:r>
      <w:r w:rsidRPr="004C059E">
        <w:rPr>
          <w:rFonts w:ascii="Times New Roman" w:eastAsia="Calibri" w:hAnsi="Times New Roman"/>
          <w:bCs/>
          <w:sz w:val="24"/>
          <w:szCs w:val="24"/>
          <w:lang w:eastAsia="en-US"/>
          <w14:ligatures w14:val="none"/>
        </w:rPr>
        <w:t>лечения</w:t>
      </w:r>
      <w:r w:rsidRPr="004C059E">
        <w:rPr>
          <w:rFonts w:ascii="Times New Roman" w:eastAsia="Calibri" w:hAnsi="Times New Roman"/>
          <w:bCs/>
          <w:sz w:val="24"/>
          <w:szCs w:val="24"/>
          <w:lang w:val="en-US" w:eastAsia="en-US"/>
          <w14:ligatures w14:val="none"/>
        </w:rPr>
        <w:t xml:space="preserve"> </w:t>
      </w:r>
      <w:r w:rsidRPr="004C059E">
        <w:rPr>
          <w:rFonts w:ascii="Times New Roman" w:eastAsia="Calibri" w:hAnsi="Times New Roman"/>
          <w:bCs/>
          <w:sz w:val="24"/>
          <w:szCs w:val="24"/>
          <w:lang w:eastAsia="en-US"/>
          <w14:ligatures w14:val="none"/>
        </w:rPr>
        <w:t>пульпита</w:t>
      </w:r>
      <w:r w:rsidRPr="004C059E">
        <w:rPr>
          <w:rFonts w:ascii="Times New Roman" w:eastAsia="Calibri" w:hAnsi="Times New Roman"/>
          <w:bCs/>
          <w:sz w:val="24"/>
          <w:szCs w:val="24"/>
          <w:lang w:val="en-US" w:eastAsia="en-US"/>
          <w14:ligatures w14:val="none"/>
        </w:rPr>
        <w:t xml:space="preserve">. </w:t>
      </w:r>
      <w:r w:rsidRPr="004C059E">
        <w:rPr>
          <w:rFonts w:ascii="Times New Roman" w:eastAsia="Calibri" w:hAnsi="Times New Roman"/>
          <w:bCs/>
          <w:sz w:val="24"/>
          <w:szCs w:val="24"/>
          <w:lang w:eastAsia="en-US"/>
          <w14:ligatures w14:val="none"/>
        </w:rPr>
        <w:t>М</w:t>
      </w:r>
      <w:r w:rsidRPr="004C059E">
        <w:rPr>
          <w:rFonts w:ascii="Times New Roman" w:eastAsia="Calibri" w:hAnsi="Times New Roman"/>
          <w:bCs/>
          <w:sz w:val="24"/>
          <w:szCs w:val="24"/>
          <w:lang w:val="en-US" w:eastAsia="en-US"/>
          <w14:ligatures w14:val="none"/>
        </w:rPr>
        <w:t xml:space="preserve">.: </w:t>
      </w:r>
      <w:r w:rsidRPr="004C059E">
        <w:rPr>
          <w:rFonts w:ascii="Times New Roman" w:eastAsia="Calibri" w:hAnsi="Times New Roman"/>
          <w:bCs/>
          <w:sz w:val="24"/>
          <w:szCs w:val="24"/>
          <w:lang w:eastAsia="en-US"/>
          <w14:ligatures w14:val="none"/>
        </w:rPr>
        <w:t>МГМСУ</w:t>
      </w:r>
      <w:r w:rsidRPr="004C059E">
        <w:rPr>
          <w:rFonts w:ascii="Times New Roman" w:eastAsia="Calibri" w:hAnsi="Times New Roman"/>
          <w:bCs/>
          <w:sz w:val="24"/>
          <w:szCs w:val="24"/>
          <w:lang w:val="en-US" w:eastAsia="en-US"/>
          <w14:ligatures w14:val="none"/>
        </w:rPr>
        <w:t xml:space="preserve">, 2018, 46 </w:t>
      </w:r>
      <w:r w:rsidRPr="004C059E">
        <w:rPr>
          <w:rFonts w:ascii="Times New Roman" w:eastAsia="Calibri" w:hAnsi="Times New Roman"/>
          <w:bCs/>
          <w:sz w:val="24"/>
          <w:szCs w:val="24"/>
          <w:lang w:eastAsia="en-US"/>
          <w14:ligatures w14:val="none"/>
        </w:rPr>
        <w:t>с</w:t>
      </w:r>
      <w:r w:rsidRPr="004C059E">
        <w:rPr>
          <w:rFonts w:ascii="Times New Roman" w:eastAsia="Calibri" w:hAnsi="Times New Roman"/>
          <w:bCs/>
          <w:sz w:val="24"/>
          <w:szCs w:val="24"/>
          <w:lang w:val="en-US" w:eastAsia="en-US"/>
          <w14:ligatures w14:val="none"/>
        </w:rPr>
        <w:t>.</w:t>
      </w:r>
    </w:p>
    <w:p w14:paraId="1070416A" w14:textId="77777777" w:rsidR="004C059E" w:rsidRPr="004C059E" w:rsidRDefault="004C059E" w:rsidP="004C059E">
      <w:pPr>
        <w:suppressAutoHyphens/>
        <w:spacing w:after="0" w:line="360" w:lineRule="auto"/>
        <w:jc w:val="both"/>
        <w:rPr>
          <w:rFonts w:ascii="Times New Roman" w:eastAsia="Calibri" w:hAnsi="Times New Roman"/>
          <w:sz w:val="24"/>
          <w:szCs w:val="24"/>
          <w:lang w:val="en-US" w:eastAsia="zh-CN"/>
          <w14:ligatures w14:val="none"/>
        </w:rPr>
      </w:pPr>
      <w:r w:rsidRPr="004C059E">
        <w:rPr>
          <w:rFonts w:ascii="Times New Roman" w:eastAsia="Calibri" w:hAnsi="Times New Roman"/>
          <w:sz w:val="24"/>
          <w:szCs w:val="24"/>
          <w:lang w:val="en-US" w:eastAsia="zh-CN"/>
          <w14:ligatures w14:val="none"/>
        </w:rPr>
        <w:t xml:space="preserve"> 38. Efficacy of direct pulp capping for management of cariously exposed pulps in permanent teeth: a systematic review and meta-analysis.</w:t>
      </w:r>
      <w:r w:rsidRPr="004C059E">
        <w:rPr>
          <w:rFonts w:ascii="Segoe UI" w:eastAsiaTheme="minorHAnsi" w:hAnsi="Segoe UI" w:cs="Segoe UI"/>
          <w:color w:val="222222"/>
          <w:kern w:val="2"/>
          <w:sz w:val="24"/>
          <w:szCs w:val="24"/>
          <w:shd w:val="clear" w:color="auto" w:fill="FFFFFF"/>
          <w:lang w:val="en-US" w:eastAsia="en-US"/>
        </w:rPr>
        <w:t xml:space="preserve"> </w:t>
      </w:r>
      <w:r w:rsidRPr="004C059E">
        <w:rPr>
          <w:rFonts w:ascii="Times New Roman" w:eastAsia="Calibri" w:hAnsi="Times New Roman"/>
          <w:sz w:val="24"/>
          <w:szCs w:val="24"/>
          <w:lang w:val="en-US" w:eastAsia="zh-CN"/>
          <w14:ligatures w14:val="none"/>
        </w:rPr>
        <w:t>Cushley S, Duncan HF, Lappin MJ, Chua P, Elamin AD, Clarke M, El-Karim IA.</w:t>
      </w:r>
      <w:r w:rsidRPr="004C059E">
        <w:rPr>
          <w:rFonts w:ascii="Segoe UI" w:eastAsiaTheme="minorHAnsi" w:hAnsi="Segoe UI" w:cs="Segoe UI"/>
          <w:color w:val="222222"/>
          <w:kern w:val="2"/>
          <w:sz w:val="24"/>
          <w:szCs w:val="24"/>
          <w:shd w:val="clear" w:color="auto" w:fill="FFFFFF"/>
          <w:lang w:val="en-US" w:eastAsia="en-US"/>
        </w:rPr>
        <w:t xml:space="preserve"> </w:t>
      </w:r>
      <w:r w:rsidRPr="004C059E">
        <w:rPr>
          <w:rFonts w:ascii="Times New Roman" w:eastAsia="Calibri" w:hAnsi="Times New Roman"/>
          <w:sz w:val="24"/>
          <w:szCs w:val="24"/>
          <w:lang w:val="en-US" w:eastAsia="zh-CN"/>
          <w14:ligatures w14:val="none"/>
        </w:rPr>
        <w:t xml:space="preserve">Int Endod J. 2021 Apr;54(4):556-571. </w:t>
      </w:r>
    </w:p>
    <w:p w14:paraId="3D8A3010" w14:textId="77777777" w:rsidR="004C059E" w:rsidRPr="004C059E" w:rsidRDefault="004C059E" w:rsidP="004C059E">
      <w:pPr>
        <w:spacing w:after="0" w:line="360" w:lineRule="auto"/>
        <w:jc w:val="both"/>
        <w:rPr>
          <w:rFonts w:ascii="Times New Roman" w:eastAsiaTheme="minorHAnsi" w:hAnsi="Times New Roman" w:cstheme="minorBidi"/>
          <w:kern w:val="2"/>
          <w:sz w:val="24"/>
          <w:szCs w:val="24"/>
          <w:lang w:val="en-US" w:eastAsia="en-US"/>
        </w:rPr>
      </w:pPr>
      <w:r w:rsidRPr="004C059E">
        <w:rPr>
          <w:rFonts w:ascii="Times New Roman" w:eastAsiaTheme="minorHAnsi" w:hAnsi="Times New Roman" w:cstheme="minorBidi"/>
          <w:kern w:val="2"/>
          <w:sz w:val="24"/>
          <w:szCs w:val="24"/>
          <w:lang w:val="en-US" w:eastAsia="en-US"/>
        </w:rPr>
        <w:t xml:space="preserve">39. </w:t>
      </w:r>
      <w:r w:rsidRPr="004C059E">
        <w:rPr>
          <w:rFonts w:ascii="Times New Roman" w:eastAsiaTheme="minorHAnsi" w:hAnsi="Times New Roman" w:cstheme="minorBidi"/>
          <w:kern w:val="2"/>
          <w:sz w:val="24"/>
          <w:szCs w:val="24"/>
          <w:lang w:val="en-US"/>
        </w:rPr>
        <w:t xml:space="preserve">L.H. Berman, K. M. Hargreaves. Cohen’s Pathways of the Pulp, 12-th ed.  </w:t>
      </w:r>
      <w:r w:rsidRPr="004C059E">
        <w:rPr>
          <w:rFonts w:ascii="Times New Roman" w:eastAsiaTheme="minorHAnsi" w:hAnsi="Times New Roman" w:cstheme="minorBidi"/>
          <w:kern w:val="2"/>
          <w:sz w:val="24"/>
          <w:szCs w:val="24"/>
          <w:lang w:val="en-US" w:eastAsia="en-US"/>
        </w:rPr>
        <w:t>Elsevier Inc., 2020. 992 p.</w:t>
      </w:r>
    </w:p>
    <w:p w14:paraId="7962A442" w14:textId="77777777" w:rsidR="004C059E" w:rsidRPr="004C059E" w:rsidRDefault="004C059E" w:rsidP="004C059E">
      <w:pPr>
        <w:spacing w:after="0" w:line="360" w:lineRule="auto"/>
        <w:jc w:val="both"/>
        <w:rPr>
          <w:rFonts w:ascii="Times New Roman" w:eastAsiaTheme="minorHAnsi" w:hAnsi="Times New Roman" w:cstheme="minorBidi"/>
          <w:kern w:val="2"/>
          <w:sz w:val="24"/>
          <w:szCs w:val="24"/>
          <w:lang w:val="en-US"/>
        </w:rPr>
      </w:pPr>
      <w:r w:rsidRPr="004C059E">
        <w:rPr>
          <w:rFonts w:ascii="Times New Roman" w:eastAsiaTheme="minorHAnsi" w:hAnsi="Times New Roman" w:cstheme="minorBidi"/>
          <w:kern w:val="2"/>
          <w:sz w:val="24"/>
          <w:szCs w:val="24"/>
          <w:lang w:val="en-US" w:eastAsia="en-US"/>
        </w:rPr>
        <w:t xml:space="preserve">40. </w:t>
      </w:r>
      <w:r w:rsidRPr="004C059E">
        <w:rPr>
          <w:rFonts w:ascii="Times New Roman" w:eastAsiaTheme="minorHAnsi" w:hAnsi="Times New Roman" w:cstheme="minorBidi"/>
          <w:kern w:val="2"/>
          <w:sz w:val="24"/>
          <w:szCs w:val="24"/>
          <w:lang w:val="en-US"/>
        </w:rPr>
        <w:t xml:space="preserve">M. Torabinejad, A.F. Fouad, S.Shababang. Endodontics principles and practice, 6-th ed. </w:t>
      </w:r>
      <w:r w:rsidRPr="004C059E">
        <w:rPr>
          <w:rFonts w:ascii="Times New Roman" w:eastAsiaTheme="minorHAnsi" w:hAnsi="Times New Roman" w:cstheme="minorBidi"/>
          <w:kern w:val="2"/>
          <w:sz w:val="24"/>
          <w:szCs w:val="24"/>
          <w:lang w:val="en-US" w:eastAsia="en-US"/>
        </w:rPr>
        <w:t>Elsevier Inc., 2020. 496 p.</w:t>
      </w:r>
    </w:p>
    <w:p w14:paraId="58447EFF" w14:textId="77777777" w:rsidR="004C059E" w:rsidRPr="004C059E" w:rsidRDefault="004C059E" w:rsidP="004C059E">
      <w:pPr>
        <w:spacing w:after="0" w:line="360" w:lineRule="auto"/>
        <w:jc w:val="both"/>
        <w:rPr>
          <w:rFonts w:ascii="Times New Roman" w:eastAsiaTheme="minorHAnsi" w:hAnsi="Times New Roman" w:cstheme="minorBidi"/>
          <w:kern w:val="2"/>
          <w:sz w:val="24"/>
          <w:szCs w:val="24"/>
          <w:lang w:val="en-US"/>
        </w:rPr>
      </w:pPr>
      <w:r w:rsidRPr="004C059E">
        <w:rPr>
          <w:rFonts w:ascii="Times New Roman" w:eastAsiaTheme="minorHAnsi" w:hAnsi="Times New Roman" w:cstheme="minorBidi"/>
          <w:kern w:val="2"/>
          <w:sz w:val="24"/>
          <w:szCs w:val="24"/>
          <w:lang w:val="en-US"/>
        </w:rPr>
        <w:t xml:space="preserve">A. Castellucci. Endodontics. Vol. 1. </w:t>
      </w:r>
      <w:r w:rsidRPr="004C059E">
        <w:rPr>
          <w:rFonts w:ascii="Times New Roman" w:eastAsiaTheme="minorHAnsi" w:hAnsi="Times New Roman" w:cstheme="minorBidi"/>
          <w:kern w:val="2"/>
          <w:sz w:val="24"/>
          <w:szCs w:val="24"/>
          <w:lang w:val="en-US" w:eastAsia="en-US"/>
        </w:rPr>
        <w:t xml:space="preserve">Edra Publishing US LLC, 2022. </w:t>
      </w:r>
      <w:r w:rsidRPr="004C059E">
        <w:rPr>
          <w:rFonts w:ascii="Times New Roman" w:eastAsiaTheme="minorHAnsi" w:hAnsi="Times New Roman" w:cstheme="minorBidi"/>
          <w:kern w:val="2"/>
          <w:sz w:val="24"/>
          <w:szCs w:val="24"/>
          <w:lang w:val="en-US"/>
        </w:rPr>
        <w:t>1696 p.</w:t>
      </w:r>
    </w:p>
    <w:p w14:paraId="56C8E2C3" w14:textId="77777777" w:rsidR="004C059E" w:rsidRPr="004C059E" w:rsidRDefault="004C059E" w:rsidP="004C059E">
      <w:pPr>
        <w:spacing w:after="0" w:line="360" w:lineRule="auto"/>
        <w:jc w:val="both"/>
        <w:rPr>
          <w:rFonts w:ascii="Times New Roman" w:eastAsiaTheme="minorHAnsi" w:hAnsi="Times New Roman" w:cstheme="minorBidi"/>
          <w:kern w:val="2"/>
          <w:sz w:val="24"/>
          <w:szCs w:val="24"/>
          <w:lang w:val="en-US" w:eastAsia="en-US"/>
        </w:rPr>
      </w:pPr>
      <w:r w:rsidRPr="004C059E">
        <w:rPr>
          <w:rFonts w:ascii="Times New Roman" w:eastAsiaTheme="minorHAnsi" w:hAnsi="Times New Roman" w:cstheme="minorBidi"/>
          <w:kern w:val="2"/>
          <w:sz w:val="24"/>
          <w:szCs w:val="24"/>
          <w:lang w:val="en-US" w:eastAsia="en-US"/>
        </w:rPr>
        <w:t>41.A. Castellucci. Endodontics. Vol. 2. Edra Publishing US LLC, 2022. 1696 p.</w:t>
      </w:r>
    </w:p>
    <w:p w14:paraId="73B042C8" w14:textId="77777777" w:rsidR="004C059E" w:rsidRPr="004C059E" w:rsidRDefault="004C059E" w:rsidP="004C059E">
      <w:pPr>
        <w:spacing w:after="0" w:line="360" w:lineRule="auto"/>
        <w:jc w:val="both"/>
        <w:rPr>
          <w:rFonts w:ascii="Times New Roman" w:eastAsiaTheme="minorHAnsi" w:hAnsi="Times New Roman" w:cstheme="minorBidi"/>
          <w:kern w:val="2"/>
          <w:sz w:val="24"/>
          <w:szCs w:val="24"/>
          <w:lang w:val="en-US" w:eastAsia="en-US"/>
        </w:rPr>
      </w:pPr>
      <w:r w:rsidRPr="004C059E">
        <w:rPr>
          <w:rFonts w:ascii="Times New Roman" w:eastAsiaTheme="minorHAnsi" w:hAnsi="Times New Roman" w:cstheme="minorBidi"/>
          <w:kern w:val="2"/>
          <w:sz w:val="24"/>
          <w:szCs w:val="24"/>
          <w:lang w:val="en-US" w:eastAsia="en-US"/>
        </w:rPr>
        <w:t>J. Camilleri, Endodontic materials in clinical practice. Wiley Blackwell, 2021. 320 p.</w:t>
      </w:r>
    </w:p>
    <w:p w14:paraId="4BFEDABB" w14:textId="77777777" w:rsidR="004C059E" w:rsidRPr="004C059E" w:rsidRDefault="004C059E" w:rsidP="004C059E">
      <w:pPr>
        <w:spacing w:after="0" w:line="360" w:lineRule="auto"/>
        <w:jc w:val="both"/>
        <w:rPr>
          <w:rFonts w:ascii="Times New Roman" w:eastAsiaTheme="minorHAnsi" w:hAnsi="Times New Roman" w:cstheme="minorBidi"/>
          <w:kern w:val="2"/>
          <w:sz w:val="24"/>
          <w:szCs w:val="24"/>
          <w:lang w:val="en-US" w:eastAsia="en-US"/>
        </w:rPr>
      </w:pPr>
      <w:r w:rsidRPr="004C059E">
        <w:rPr>
          <w:rFonts w:ascii="Times New Roman" w:eastAsiaTheme="minorHAnsi" w:hAnsi="Times New Roman" w:cstheme="minorBidi"/>
          <w:kern w:val="2"/>
          <w:sz w:val="24"/>
          <w:szCs w:val="24"/>
          <w:lang w:val="en-US" w:eastAsia="en-US"/>
        </w:rPr>
        <w:t>42. V.K. Sikri. Essentials of Endodontics. 2-d ed. CBS Publishers and distributors PVT LTD, 2019. 680 p</w:t>
      </w:r>
    </w:p>
    <w:p w14:paraId="0B1A1D51" w14:textId="77777777" w:rsidR="004C059E" w:rsidRPr="004C059E" w:rsidRDefault="004C059E" w:rsidP="004C059E">
      <w:pPr>
        <w:spacing w:after="0" w:line="360" w:lineRule="auto"/>
        <w:jc w:val="both"/>
        <w:rPr>
          <w:rFonts w:ascii="Times New Roman" w:eastAsiaTheme="minorHAnsi" w:hAnsi="Times New Roman" w:cstheme="minorBidi"/>
          <w:kern w:val="2"/>
          <w:sz w:val="24"/>
          <w:szCs w:val="24"/>
          <w:lang w:val="en-US"/>
        </w:rPr>
      </w:pPr>
      <w:r w:rsidRPr="004C059E">
        <w:rPr>
          <w:rFonts w:ascii="Times New Roman" w:eastAsiaTheme="minorHAnsi" w:hAnsi="Times New Roman" w:cstheme="minorBidi"/>
          <w:kern w:val="2"/>
          <w:sz w:val="24"/>
          <w:szCs w:val="24"/>
          <w:lang w:val="en-US"/>
        </w:rPr>
        <w:lastRenderedPageBreak/>
        <w:t>43. M. Torabinejad, M. Sabeti. Management of endodontic complications: from diagnosis to prognosis. Quintessence Pub Co, 2023. 280 p.</w:t>
      </w:r>
    </w:p>
    <w:p w14:paraId="03E356B0" w14:textId="77777777" w:rsidR="004C059E" w:rsidRPr="00503472" w:rsidRDefault="004C059E" w:rsidP="004C059E">
      <w:pPr>
        <w:spacing w:after="0" w:line="360" w:lineRule="auto"/>
        <w:jc w:val="both"/>
        <w:rPr>
          <w:rFonts w:ascii="Times New Roman" w:eastAsiaTheme="minorHAnsi" w:hAnsi="Times New Roman" w:cstheme="minorBidi"/>
          <w:kern w:val="2"/>
          <w:sz w:val="24"/>
          <w:szCs w:val="24"/>
          <w:lang w:val="en-US"/>
        </w:rPr>
      </w:pPr>
      <w:r w:rsidRPr="004C059E">
        <w:rPr>
          <w:rFonts w:ascii="Times New Roman" w:eastAsiaTheme="minorHAnsi" w:hAnsi="Times New Roman" w:cstheme="minorBidi"/>
          <w:kern w:val="2"/>
          <w:sz w:val="24"/>
          <w:szCs w:val="24"/>
          <w:lang w:val="en-US"/>
        </w:rPr>
        <w:t xml:space="preserve"> 44 .S. Tiwari, C.S. Murthy. Regenerative endodontics: a complete review. Lambert Academic Publishing, 2020. 140 p.</w:t>
      </w:r>
    </w:p>
    <w:p w14:paraId="2AD3A08A" w14:textId="662DCC6A" w:rsidR="004C059E" w:rsidRPr="00503472" w:rsidRDefault="004C059E" w:rsidP="004C059E">
      <w:pPr>
        <w:spacing w:after="0" w:line="360" w:lineRule="auto"/>
        <w:jc w:val="both"/>
        <w:rPr>
          <w:rFonts w:ascii="Times New Roman" w:hAnsi="Times New Roman"/>
          <w:sz w:val="24"/>
          <w:szCs w:val="24"/>
          <w:lang w:val="en-US"/>
        </w:rPr>
      </w:pPr>
      <w:r w:rsidRPr="004C059E">
        <w:rPr>
          <w:rFonts w:ascii="Times New Roman" w:eastAsiaTheme="minorHAnsi" w:hAnsi="Times New Roman" w:cstheme="minorBidi"/>
          <w:kern w:val="2"/>
          <w:sz w:val="24"/>
          <w:szCs w:val="24"/>
          <w:lang w:val="en-US"/>
        </w:rPr>
        <w:t xml:space="preserve">45. </w:t>
      </w:r>
      <w:r w:rsidRPr="004C059E">
        <w:rPr>
          <w:rFonts w:ascii="Times New Roman" w:hAnsi="Times New Roman"/>
          <w:sz w:val="24"/>
          <w:szCs w:val="24"/>
          <w:lang w:val="en-US"/>
        </w:rPr>
        <w:t>J. F. Siqueira Jr., I.N. Rocas. Treatment of endodontic infections. Quintessence Pub Co, 2022. 541 p</w:t>
      </w:r>
    </w:p>
    <w:p w14:paraId="751845D8" w14:textId="4B4B5B9F" w:rsidR="004C059E" w:rsidRPr="004C059E" w:rsidRDefault="004C059E" w:rsidP="004C059E">
      <w:pPr>
        <w:spacing w:after="0" w:line="360" w:lineRule="auto"/>
        <w:jc w:val="both"/>
        <w:rPr>
          <w:rFonts w:ascii="Times New Roman" w:eastAsiaTheme="minorHAnsi" w:hAnsi="Times New Roman" w:cstheme="minorBidi"/>
          <w:kern w:val="2"/>
          <w:sz w:val="24"/>
          <w:szCs w:val="24"/>
        </w:rPr>
      </w:pPr>
      <w:r w:rsidRPr="004C059E">
        <w:rPr>
          <w:rFonts w:ascii="Times New Roman" w:hAnsi="Times New Roman"/>
          <w:sz w:val="24"/>
          <w:szCs w:val="24"/>
          <w:lang w:val="en-US"/>
        </w:rPr>
        <w:t>46.</w:t>
      </w:r>
      <w:r w:rsidRPr="004C059E">
        <w:rPr>
          <w:rFonts w:ascii="Times New Roman" w:eastAsiaTheme="minorHAnsi" w:hAnsi="Times New Roman" w:cstheme="minorBidi"/>
          <w:kern w:val="2"/>
          <w:sz w:val="28"/>
          <w:lang w:val="en-US"/>
        </w:rPr>
        <w:t xml:space="preserve"> </w:t>
      </w:r>
      <w:r w:rsidRPr="004C059E">
        <w:rPr>
          <w:rFonts w:ascii="Times New Roman" w:hAnsi="Times New Roman"/>
          <w:sz w:val="24"/>
          <w:szCs w:val="24"/>
          <w:lang w:val="en-US"/>
        </w:rPr>
        <w:t xml:space="preserve">S.E. Money, H.B. Swetha, I.B. Geeta. Biofilm in endodontics. Lambert Academic Publishing, 2020. </w:t>
      </w:r>
      <w:r w:rsidRPr="00503472">
        <w:rPr>
          <w:rFonts w:ascii="Times New Roman" w:hAnsi="Times New Roman"/>
          <w:sz w:val="24"/>
          <w:szCs w:val="24"/>
        </w:rPr>
        <w:t xml:space="preserve">108 </w:t>
      </w:r>
      <w:r w:rsidRPr="004C059E">
        <w:rPr>
          <w:rFonts w:ascii="Times New Roman" w:hAnsi="Times New Roman"/>
          <w:sz w:val="24"/>
          <w:szCs w:val="24"/>
          <w:lang w:val="en-US"/>
        </w:rPr>
        <w:t>p</w:t>
      </w:r>
    </w:p>
    <w:p w14:paraId="023D1CD8" w14:textId="77777777" w:rsidR="00E6711B" w:rsidRPr="001625E3" w:rsidRDefault="00E6711B" w:rsidP="00E6711B">
      <w:pPr>
        <w:pStyle w:val="a5"/>
        <w:spacing w:before="120" w:after="120"/>
        <w:jc w:val="both"/>
      </w:pPr>
    </w:p>
    <w:p w14:paraId="6DA94B00" w14:textId="6AAA5A3B" w:rsidR="00E6711B" w:rsidRPr="00E6711B" w:rsidRDefault="00E6711B" w:rsidP="00E6711B">
      <w:pPr>
        <w:pStyle w:val="a5"/>
        <w:spacing w:before="120" w:after="120"/>
        <w:jc w:val="both"/>
        <w:rPr>
          <w:b/>
          <w:bCs/>
          <w:i/>
          <w:iCs/>
        </w:rPr>
      </w:pPr>
      <w:r w:rsidRPr="00E6711B">
        <w:t xml:space="preserve"> </w:t>
      </w:r>
    </w:p>
    <w:p w14:paraId="12AF3B76" w14:textId="77777777" w:rsidR="00E6711B" w:rsidRPr="00E6711B" w:rsidRDefault="00E6711B" w:rsidP="00E6711B">
      <w:pPr>
        <w:pStyle w:val="a5"/>
        <w:spacing w:before="120" w:after="120"/>
        <w:jc w:val="both"/>
        <w:rPr>
          <w:b/>
          <w:bCs/>
          <w:i/>
          <w:iCs/>
        </w:rPr>
      </w:pPr>
    </w:p>
    <w:p w14:paraId="74D6023C" w14:textId="77777777" w:rsidR="006D1A36" w:rsidRPr="00E6711B" w:rsidRDefault="006D1A36" w:rsidP="0040722E">
      <w:pPr>
        <w:pStyle w:val="a5"/>
        <w:spacing w:before="120" w:after="120"/>
        <w:jc w:val="both"/>
      </w:pPr>
    </w:p>
    <w:p w14:paraId="6B5756C0" w14:textId="77777777" w:rsidR="006D1A36" w:rsidRPr="00E6711B" w:rsidRDefault="006D1A36" w:rsidP="0040722E">
      <w:pPr>
        <w:pStyle w:val="a5"/>
        <w:spacing w:before="120" w:after="120"/>
        <w:jc w:val="both"/>
      </w:pPr>
    </w:p>
    <w:p w14:paraId="161A3715" w14:textId="77777777" w:rsidR="006D1A36" w:rsidRPr="00E6711B" w:rsidRDefault="006D1A36" w:rsidP="0040722E">
      <w:pPr>
        <w:pStyle w:val="a5"/>
        <w:spacing w:before="120" w:after="120"/>
        <w:jc w:val="both"/>
      </w:pPr>
    </w:p>
    <w:p w14:paraId="443557C2" w14:textId="77777777" w:rsidR="0040722E" w:rsidRPr="00053181" w:rsidRDefault="0040722E" w:rsidP="0040722E">
      <w:pPr>
        <w:pStyle w:val="a5"/>
        <w:rPr>
          <w:color w:val="000000"/>
        </w:rPr>
      </w:pPr>
    </w:p>
    <w:p w14:paraId="4D7474BC" w14:textId="77777777" w:rsidR="0040722E" w:rsidRPr="00053181" w:rsidRDefault="0040722E" w:rsidP="0040722E">
      <w:pPr>
        <w:pStyle w:val="a5"/>
        <w:rPr>
          <w:color w:val="000000"/>
        </w:rPr>
      </w:pPr>
    </w:p>
    <w:p w14:paraId="07AF202D" w14:textId="77777777" w:rsidR="0040722E" w:rsidRPr="00053181" w:rsidRDefault="0040722E" w:rsidP="0040722E">
      <w:pPr>
        <w:pStyle w:val="a5"/>
        <w:rPr>
          <w:color w:val="000000"/>
        </w:rPr>
      </w:pPr>
    </w:p>
    <w:p w14:paraId="64720396" w14:textId="77777777" w:rsidR="0040722E" w:rsidRPr="00053181" w:rsidRDefault="0040722E" w:rsidP="0040722E">
      <w:pPr>
        <w:pStyle w:val="a5"/>
        <w:rPr>
          <w:color w:val="000000"/>
        </w:rPr>
      </w:pPr>
    </w:p>
    <w:p w14:paraId="050075E6" w14:textId="77777777" w:rsidR="0040722E" w:rsidRPr="00053181" w:rsidRDefault="0040722E" w:rsidP="0040722E">
      <w:pPr>
        <w:pStyle w:val="a5"/>
        <w:rPr>
          <w:color w:val="000000"/>
        </w:rPr>
      </w:pPr>
    </w:p>
    <w:p w14:paraId="7DB7BB50" w14:textId="77777777" w:rsidR="0040722E" w:rsidRPr="00053181" w:rsidRDefault="0040722E" w:rsidP="0040722E">
      <w:pPr>
        <w:pStyle w:val="a5"/>
        <w:rPr>
          <w:color w:val="000000"/>
        </w:rPr>
      </w:pPr>
    </w:p>
    <w:p w14:paraId="0C99E633" w14:textId="77777777" w:rsidR="0040722E" w:rsidRDefault="0040722E" w:rsidP="0040722E">
      <w:pPr>
        <w:pStyle w:val="a5"/>
        <w:rPr>
          <w:color w:val="000000"/>
        </w:rPr>
      </w:pPr>
    </w:p>
    <w:p w14:paraId="0720E901" w14:textId="77777777" w:rsidR="0040722E" w:rsidRDefault="0040722E" w:rsidP="0040722E">
      <w:pPr>
        <w:pStyle w:val="a5"/>
        <w:rPr>
          <w:color w:val="000000"/>
        </w:rPr>
      </w:pPr>
    </w:p>
    <w:p w14:paraId="149780DD" w14:textId="77777777" w:rsidR="0040722E" w:rsidRDefault="0040722E" w:rsidP="0040722E">
      <w:pPr>
        <w:pStyle w:val="a5"/>
        <w:rPr>
          <w:color w:val="000000"/>
        </w:rPr>
      </w:pPr>
    </w:p>
    <w:p w14:paraId="13376C4A" w14:textId="77777777" w:rsidR="0040722E" w:rsidRDefault="0040722E" w:rsidP="0040722E">
      <w:pPr>
        <w:pStyle w:val="a5"/>
        <w:rPr>
          <w:color w:val="000000"/>
        </w:rPr>
      </w:pPr>
    </w:p>
    <w:p w14:paraId="504209BB" w14:textId="77777777" w:rsidR="0040722E" w:rsidRDefault="0040722E" w:rsidP="0040722E">
      <w:pPr>
        <w:pStyle w:val="a5"/>
        <w:rPr>
          <w:color w:val="000000"/>
        </w:rPr>
      </w:pPr>
    </w:p>
    <w:p w14:paraId="107C2347" w14:textId="77777777" w:rsidR="0040722E" w:rsidRDefault="0040722E" w:rsidP="0040722E">
      <w:pPr>
        <w:pStyle w:val="a5"/>
        <w:rPr>
          <w:color w:val="000000"/>
        </w:rPr>
      </w:pPr>
    </w:p>
    <w:p w14:paraId="7FBD84DF" w14:textId="77777777" w:rsidR="006D1A36" w:rsidRPr="006D1A36" w:rsidRDefault="006D1A36" w:rsidP="006D1A36">
      <w:pPr>
        <w:tabs>
          <w:tab w:val="num" w:pos="0"/>
        </w:tabs>
        <w:suppressAutoHyphens/>
        <w:spacing w:before="240" w:after="0" w:line="360" w:lineRule="auto"/>
        <w:jc w:val="center"/>
        <w:outlineLvl w:val="0"/>
        <w:rPr>
          <w:rFonts w:ascii="Times New Roman" w:eastAsia="Calibri" w:hAnsi="Times New Roman"/>
          <w:b/>
          <w:sz w:val="28"/>
          <w:szCs w:val="28"/>
          <w:lang w:eastAsia="zh-CN"/>
          <w14:ligatures w14:val="none"/>
        </w:rPr>
      </w:pPr>
      <w:bookmarkStart w:id="61" w:name="_Toc173684681"/>
      <w:bookmarkStart w:id="62" w:name="_Toc179972761"/>
      <w:r w:rsidRPr="006D1A36">
        <w:rPr>
          <w:rFonts w:ascii="Times New Roman" w:eastAsia="Calibri" w:hAnsi="Times New Roman"/>
          <w:b/>
          <w:sz w:val="28"/>
          <w:szCs w:val="28"/>
          <w:lang w:eastAsia="zh-CN"/>
          <w14:ligatures w14:val="none"/>
        </w:rPr>
        <w:t>XIV. Приложение А1. Состав рабочей группы по разработке и пересмотру клинических рекомендаций</w:t>
      </w:r>
      <w:bookmarkEnd w:id="61"/>
      <w:bookmarkEnd w:id="62"/>
    </w:p>
    <w:p w14:paraId="24B11BAD" w14:textId="77777777" w:rsidR="00102224" w:rsidRPr="00102224" w:rsidRDefault="00102224" w:rsidP="00102224">
      <w:pPr>
        <w:suppressAutoHyphens/>
        <w:spacing w:after="0" w:line="360" w:lineRule="auto"/>
        <w:ind w:firstLine="709"/>
        <w:jc w:val="both"/>
        <w:rPr>
          <w:rFonts w:ascii="Times New Roman" w:eastAsia="Calibri" w:hAnsi="Times New Roman"/>
          <w:sz w:val="24"/>
          <w:lang w:val="x-none" w:eastAsia="zh-CN"/>
          <w14:ligatures w14:val="none"/>
        </w:rPr>
      </w:pPr>
      <w:r w:rsidRPr="00102224">
        <w:rPr>
          <w:rFonts w:ascii="Times New Roman" w:eastAsia="Calibri" w:hAnsi="Times New Roman"/>
          <w:sz w:val="24"/>
          <w:lang w:eastAsia="zh-CN"/>
          <w14:ligatures w14:val="none"/>
        </w:rPr>
        <w:t>1. Митронин Александр Валентинович</w:t>
      </w:r>
      <w:r w:rsidRPr="00102224">
        <w:rPr>
          <w:rFonts w:ascii="Times New Roman" w:eastAsia="Calibri" w:hAnsi="Times New Roman"/>
          <w:sz w:val="24"/>
          <w:lang w:val="x-none" w:eastAsia="zh-CN"/>
          <w14:ligatures w14:val="none"/>
        </w:rPr>
        <w:t>, профессор терапевтической стоматологии</w:t>
      </w:r>
      <w:r w:rsidRPr="00102224">
        <w:rPr>
          <w:rFonts w:ascii="Times New Roman" w:eastAsia="Calibri" w:hAnsi="Times New Roman"/>
          <w:sz w:val="24"/>
          <w:lang w:eastAsia="zh-CN"/>
          <w14:ligatures w14:val="none"/>
        </w:rPr>
        <w:t xml:space="preserve"> и эндодонтии </w:t>
      </w:r>
      <w:r w:rsidRPr="00102224">
        <w:rPr>
          <w:rFonts w:ascii="Times New Roman" w:eastAsia="Calibri" w:hAnsi="Times New Roman"/>
          <w:sz w:val="24"/>
          <w:lang w:val="x-none" w:eastAsia="zh-CN"/>
          <w14:ligatures w14:val="none"/>
        </w:rPr>
        <w:t xml:space="preserve">ФГБОУ ВО </w:t>
      </w:r>
      <w:r w:rsidRPr="00102224">
        <w:rPr>
          <w:rFonts w:ascii="Times New Roman" w:eastAsia="Calibri" w:hAnsi="Times New Roman"/>
          <w:sz w:val="24"/>
          <w:lang w:eastAsia="zh-CN"/>
          <w14:ligatures w14:val="none"/>
        </w:rPr>
        <w:t>«Российский университет медицины»</w:t>
      </w:r>
      <w:r w:rsidRPr="00102224">
        <w:rPr>
          <w:rFonts w:ascii="Times New Roman" w:eastAsia="Calibri" w:hAnsi="Times New Roman"/>
          <w:sz w:val="24"/>
          <w:lang w:val="x-none" w:eastAsia="zh-CN"/>
          <w14:ligatures w14:val="none"/>
        </w:rPr>
        <w:t xml:space="preserve"> Минздрава России, профессор, доктор медицинских наук.</w:t>
      </w:r>
    </w:p>
    <w:p w14:paraId="397F94F0" w14:textId="77777777" w:rsidR="00102224" w:rsidRPr="00102224" w:rsidRDefault="00102224" w:rsidP="00102224">
      <w:pPr>
        <w:suppressAutoHyphens/>
        <w:spacing w:after="0" w:line="360" w:lineRule="auto"/>
        <w:ind w:firstLine="709"/>
        <w:jc w:val="both"/>
        <w:rPr>
          <w:rFonts w:ascii="Times New Roman" w:eastAsia="Calibri" w:hAnsi="Times New Roman"/>
          <w:sz w:val="24"/>
          <w:lang w:val="x-none" w:eastAsia="zh-CN"/>
          <w14:ligatures w14:val="none"/>
        </w:rPr>
      </w:pPr>
      <w:r w:rsidRPr="00102224">
        <w:rPr>
          <w:rFonts w:ascii="Times New Roman" w:eastAsia="Calibri" w:hAnsi="Times New Roman"/>
          <w:sz w:val="24"/>
          <w:lang w:val="x-none" w:eastAsia="zh-CN"/>
          <w14:ligatures w14:val="none"/>
        </w:rPr>
        <w:t>Конфликт интересов: отсутствует.</w:t>
      </w:r>
    </w:p>
    <w:p w14:paraId="6E8193E6" w14:textId="77777777" w:rsidR="00102224" w:rsidRPr="00102224" w:rsidRDefault="00102224" w:rsidP="00102224">
      <w:pPr>
        <w:suppressAutoHyphens/>
        <w:spacing w:after="0" w:line="360" w:lineRule="auto"/>
        <w:ind w:firstLine="709"/>
        <w:jc w:val="both"/>
        <w:rPr>
          <w:rFonts w:ascii="Times New Roman" w:eastAsia="Calibri" w:hAnsi="Times New Roman"/>
          <w:sz w:val="24"/>
          <w:lang w:eastAsia="zh-CN"/>
          <w14:ligatures w14:val="none"/>
        </w:rPr>
      </w:pPr>
      <w:r w:rsidRPr="00102224">
        <w:rPr>
          <w:rFonts w:ascii="Times New Roman" w:eastAsia="Calibri" w:hAnsi="Times New Roman"/>
          <w:sz w:val="24"/>
          <w:lang w:eastAsia="zh-CN"/>
          <w14:ligatures w14:val="none"/>
        </w:rPr>
        <w:t xml:space="preserve">2. Куваева Марина Николаевна, доцент </w:t>
      </w:r>
      <w:bookmarkStart w:id="63" w:name="_Hlk173663819"/>
      <w:r w:rsidRPr="00102224">
        <w:rPr>
          <w:rFonts w:ascii="Times New Roman" w:eastAsia="Calibri" w:hAnsi="Times New Roman"/>
          <w:sz w:val="24"/>
          <w:lang w:eastAsia="zh-CN"/>
          <w14:ligatures w14:val="none"/>
        </w:rPr>
        <w:t xml:space="preserve">кафедры </w:t>
      </w:r>
      <w:r w:rsidRPr="00102224">
        <w:rPr>
          <w:rFonts w:ascii="Times New Roman" w:eastAsia="Calibri" w:hAnsi="Times New Roman"/>
          <w:sz w:val="24"/>
          <w:lang w:val="x-none" w:eastAsia="zh-CN"/>
          <w14:ligatures w14:val="none"/>
        </w:rPr>
        <w:t>терапевтической стоматологии</w:t>
      </w:r>
      <w:r w:rsidRPr="00102224">
        <w:rPr>
          <w:rFonts w:ascii="Times New Roman" w:eastAsia="Calibri" w:hAnsi="Times New Roman"/>
          <w:sz w:val="24"/>
          <w:lang w:eastAsia="zh-CN"/>
          <w14:ligatures w14:val="none"/>
        </w:rPr>
        <w:t xml:space="preserve"> и эндодонтии </w:t>
      </w:r>
      <w:r w:rsidRPr="00102224">
        <w:rPr>
          <w:rFonts w:ascii="Times New Roman" w:eastAsia="Calibri" w:hAnsi="Times New Roman"/>
          <w:sz w:val="24"/>
          <w:lang w:val="x-none" w:eastAsia="zh-CN"/>
          <w14:ligatures w14:val="none"/>
        </w:rPr>
        <w:t xml:space="preserve">ФГБОУ ВО </w:t>
      </w:r>
      <w:r w:rsidRPr="00102224">
        <w:rPr>
          <w:rFonts w:ascii="Times New Roman" w:eastAsia="Calibri" w:hAnsi="Times New Roman"/>
          <w:sz w:val="24"/>
          <w:lang w:eastAsia="zh-CN"/>
          <w14:ligatures w14:val="none"/>
        </w:rPr>
        <w:t>«Российский университет медицины»</w:t>
      </w:r>
      <w:r w:rsidRPr="00102224">
        <w:rPr>
          <w:rFonts w:ascii="Times New Roman" w:eastAsia="Calibri" w:hAnsi="Times New Roman"/>
          <w:sz w:val="24"/>
          <w:lang w:val="x-none" w:eastAsia="zh-CN"/>
          <w14:ligatures w14:val="none"/>
        </w:rPr>
        <w:t xml:space="preserve"> Минздрава России</w:t>
      </w:r>
      <w:r w:rsidRPr="00102224">
        <w:rPr>
          <w:rFonts w:ascii="Times New Roman" w:eastAsia="Calibri" w:hAnsi="Times New Roman"/>
          <w:sz w:val="24"/>
          <w:lang w:eastAsia="zh-CN"/>
          <w14:ligatures w14:val="none"/>
        </w:rPr>
        <w:t xml:space="preserve">» </w:t>
      </w:r>
      <w:r w:rsidRPr="00102224">
        <w:rPr>
          <w:rFonts w:ascii="Times New Roman" w:eastAsia="Calibri" w:hAnsi="Times New Roman"/>
          <w:sz w:val="24"/>
          <w:lang w:val="x-none" w:eastAsia="zh-CN"/>
          <w14:ligatures w14:val="none"/>
        </w:rPr>
        <w:t xml:space="preserve">Минздрава России, </w:t>
      </w:r>
      <w:r w:rsidRPr="00102224">
        <w:rPr>
          <w:rFonts w:ascii="Times New Roman" w:eastAsia="Calibri" w:hAnsi="Times New Roman"/>
          <w:sz w:val="24"/>
          <w:lang w:eastAsia="zh-CN"/>
          <w14:ligatures w14:val="none"/>
        </w:rPr>
        <w:t>кандидат</w:t>
      </w:r>
      <w:r w:rsidRPr="00102224">
        <w:rPr>
          <w:rFonts w:ascii="Times New Roman" w:eastAsia="Calibri" w:hAnsi="Times New Roman"/>
          <w:sz w:val="24"/>
          <w:lang w:val="x-none" w:eastAsia="zh-CN"/>
          <w14:ligatures w14:val="none"/>
        </w:rPr>
        <w:t xml:space="preserve"> медицинских наук.</w:t>
      </w:r>
    </w:p>
    <w:bookmarkEnd w:id="63"/>
    <w:p w14:paraId="7C13E127" w14:textId="77777777" w:rsidR="00102224" w:rsidRPr="00102224" w:rsidRDefault="00102224" w:rsidP="00102224">
      <w:pPr>
        <w:suppressAutoHyphens/>
        <w:spacing w:after="0" w:line="360" w:lineRule="auto"/>
        <w:ind w:firstLine="709"/>
        <w:jc w:val="both"/>
        <w:rPr>
          <w:rFonts w:ascii="Times New Roman" w:eastAsia="Calibri" w:hAnsi="Times New Roman"/>
          <w:sz w:val="24"/>
          <w:lang w:val="x-none" w:eastAsia="zh-CN"/>
          <w14:ligatures w14:val="none"/>
        </w:rPr>
      </w:pPr>
      <w:r w:rsidRPr="00102224">
        <w:rPr>
          <w:rFonts w:ascii="Times New Roman" w:eastAsia="Calibri" w:hAnsi="Times New Roman"/>
          <w:sz w:val="24"/>
          <w:lang w:val="x-none" w:eastAsia="zh-CN"/>
          <w14:ligatures w14:val="none"/>
        </w:rPr>
        <w:t>Конфликт интересов: отсутствует.</w:t>
      </w:r>
    </w:p>
    <w:p w14:paraId="21B18616" w14:textId="77777777" w:rsidR="00102224" w:rsidRPr="00102224" w:rsidRDefault="00102224" w:rsidP="00102224">
      <w:pPr>
        <w:suppressAutoHyphens/>
        <w:spacing w:after="0" w:line="360" w:lineRule="auto"/>
        <w:ind w:firstLine="709"/>
        <w:jc w:val="both"/>
        <w:rPr>
          <w:rFonts w:ascii="Times New Roman" w:eastAsia="Calibri" w:hAnsi="Times New Roman"/>
          <w:sz w:val="24"/>
          <w:lang w:eastAsia="zh-CN"/>
          <w14:ligatures w14:val="none"/>
        </w:rPr>
      </w:pPr>
      <w:r w:rsidRPr="00102224">
        <w:rPr>
          <w:rFonts w:ascii="Times New Roman" w:eastAsia="Calibri" w:hAnsi="Times New Roman"/>
          <w:sz w:val="24"/>
          <w:lang w:eastAsia="zh-CN"/>
          <w14:ligatures w14:val="none"/>
        </w:rPr>
        <w:lastRenderedPageBreak/>
        <w:t xml:space="preserve">3.Заблоцкая Наталья Витальевна, ассистент кафедры </w:t>
      </w:r>
      <w:r w:rsidRPr="00102224">
        <w:rPr>
          <w:rFonts w:ascii="Times New Roman" w:eastAsia="Calibri" w:hAnsi="Times New Roman"/>
          <w:sz w:val="24"/>
          <w:lang w:val="x-none" w:eastAsia="zh-CN"/>
          <w14:ligatures w14:val="none"/>
        </w:rPr>
        <w:t>терапевтической стоматологии</w:t>
      </w:r>
      <w:r w:rsidRPr="00102224">
        <w:rPr>
          <w:rFonts w:ascii="Times New Roman" w:eastAsia="Calibri" w:hAnsi="Times New Roman"/>
          <w:sz w:val="24"/>
          <w:lang w:eastAsia="zh-CN"/>
          <w14:ligatures w14:val="none"/>
        </w:rPr>
        <w:t xml:space="preserve"> и эндодонтии </w:t>
      </w:r>
      <w:r w:rsidRPr="00102224">
        <w:rPr>
          <w:rFonts w:ascii="Times New Roman" w:eastAsia="Calibri" w:hAnsi="Times New Roman"/>
          <w:sz w:val="24"/>
          <w:lang w:val="x-none" w:eastAsia="zh-CN"/>
          <w14:ligatures w14:val="none"/>
        </w:rPr>
        <w:t xml:space="preserve">ФГБОУ ВО </w:t>
      </w:r>
      <w:r w:rsidRPr="00102224">
        <w:rPr>
          <w:rFonts w:ascii="Times New Roman" w:eastAsia="Calibri" w:hAnsi="Times New Roman"/>
          <w:sz w:val="24"/>
          <w:lang w:eastAsia="zh-CN"/>
          <w14:ligatures w14:val="none"/>
        </w:rPr>
        <w:t>«Российский университет медицины»</w:t>
      </w:r>
      <w:r w:rsidRPr="00102224">
        <w:rPr>
          <w:rFonts w:ascii="Times New Roman" w:eastAsia="Calibri" w:hAnsi="Times New Roman"/>
          <w:sz w:val="24"/>
          <w:lang w:val="x-none" w:eastAsia="zh-CN"/>
          <w14:ligatures w14:val="none"/>
        </w:rPr>
        <w:t xml:space="preserve"> Минздрава России</w:t>
      </w:r>
      <w:r w:rsidRPr="00102224">
        <w:rPr>
          <w:rFonts w:ascii="Times New Roman" w:eastAsia="Calibri" w:hAnsi="Times New Roman"/>
          <w:sz w:val="24"/>
          <w:lang w:eastAsia="zh-CN"/>
          <w14:ligatures w14:val="none"/>
        </w:rPr>
        <w:t xml:space="preserve">» </w:t>
      </w:r>
      <w:r w:rsidRPr="00102224">
        <w:rPr>
          <w:rFonts w:ascii="Times New Roman" w:eastAsia="Calibri" w:hAnsi="Times New Roman"/>
          <w:sz w:val="24"/>
          <w:lang w:val="x-none" w:eastAsia="zh-CN"/>
          <w14:ligatures w14:val="none"/>
        </w:rPr>
        <w:t xml:space="preserve">Минздрава России, </w:t>
      </w:r>
      <w:r w:rsidRPr="00102224">
        <w:rPr>
          <w:rFonts w:ascii="Times New Roman" w:eastAsia="Calibri" w:hAnsi="Times New Roman"/>
          <w:sz w:val="24"/>
          <w:lang w:eastAsia="zh-CN"/>
          <w14:ligatures w14:val="none"/>
        </w:rPr>
        <w:t>кандидат</w:t>
      </w:r>
      <w:r w:rsidRPr="00102224">
        <w:rPr>
          <w:rFonts w:ascii="Times New Roman" w:eastAsia="Calibri" w:hAnsi="Times New Roman"/>
          <w:sz w:val="24"/>
          <w:lang w:val="x-none" w:eastAsia="zh-CN"/>
          <w14:ligatures w14:val="none"/>
        </w:rPr>
        <w:t xml:space="preserve"> медицинских наук.</w:t>
      </w:r>
    </w:p>
    <w:p w14:paraId="3271C9A4" w14:textId="77777777" w:rsidR="00102224" w:rsidRDefault="00102224" w:rsidP="00102224">
      <w:pPr>
        <w:spacing w:after="0" w:line="360" w:lineRule="auto"/>
        <w:ind w:firstLine="709"/>
        <w:jc w:val="both"/>
        <w:rPr>
          <w:rFonts w:ascii="Times New Roman" w:hAnsi="Times New Roman"/>
          <w:sz w:val="24"/>
          <w:szCs w:val="32"/>
          <w:lang w:eastAsia="en-US"/>
          <w14:ligatures w14:val="none"/>
        </w:rPr>
      </w:pPr>
      <w:r w:rsidRPr="00102224">
        <w:rPr>
          <w:rFonts w:ascii="Times New Roman" w:hAnsi="Times New Roman"/>
          <w:sz w:val="24"/>
          <w:szCs w:val="32"/>
          <w:lang w:eastAsia="en-US"/>
          <w14:ligatures w14:val="none"/>
        </w:rPr>
        <w:t>Конфликт интересов: отсутствует.</w:t>
      </w:r>
    </w:p>
    <w:p w14:paraId="0D537500" w14:textId="77777777" w:rsidR="00F670B4" w:rsidRPr="00F670B4" w:rsidRDefault="00F670B4" w:rsidP="00F670B4">
      <w:pPr>
        <w:suppressAutoHyphens/>
        <w:spacing w:after="0" w:line="360" w:lineRule="auto"/>
        <w:ind w:firstLine="709"/>
        <w:jc w:val="both"/>
        <w:rPr>
          <w:rFonts w:ascii="Times New Roman" w:eastAsia="Calibri" w:hAnsi="Times New Roman"/>
          <w:sz w:val="24"/>
          <w:lang w:eastAsia="zh-CN"/>
          <w14:ligatures w14:val="none"/>
        </w:rPr>
      </w:pPr>
      <w:r w:rsidRPr="00F670B4">
        <w:rPr>
          <w:rFonts w:ascii="Times New Roman" w:eastAsia="Calibri" w:hAnsi="Times New Roman"/>
          <w:sz w:val="24"/>
          <w:lang w:eastAsia="zh-CN"/>
          <w14:ligatures w14:val="none"/>
        </w:rPr>
        <w:t xml:space="preserve">4.Беляева Татьяна Сергеевна, ассистент кафедры </w:t>
      </w:r>
      <w:r w:rsidRPr="00F670B4">
        <w:rPr>
          <w:rFonts w:ascii="Times New Roman" w:eastAsia="Calibri" w:hAnsi="Times New Roman"/>
          <w:sz w:val="24"/>
          <w:lang w:val="x-none" w:eastAsia="zh-CN"/>
          <w14:ligatures w14:val="none"/>
        </w:rPr>
        <w:t>терапевтической стоматологии</w:t>
      </w:r>
      <w:r w:rsidRPr="00F670B4">
        <w:rPr>
          <w:rFonts w:ascii="Times New Roman" w:eastAsia="Calibri" w:hAnsi="Times New Roman"/>
          <w:sz w:val="24"/>
          <w:lang w:eastAsia="zh-CN"/>
          <w14:ligatures w14:val="none"/>
        </w:rPr>
        <w:t xml:space="preserve"> и эндодонтии </w:t>
      </w:r>
      <w:r w:rsidRPr="00F670B4">
        <w:rPr>
          <w:rFonts w:ascii="Times New Roman" w:eastAsia="Calibri" w:hAnsi="Times New Roman"/>
          <w:sz w:val="24"/>
          <w:lang w:val="x-none" w:eastAsia="zh-CN"/>
          <w14:ligatures w14:val="none"/>
        </w:rPr>
        <w:t xml:space="preserve">ФГБОУ ВО </w:t>
      </w:r>
      <w:r w:rsidRPr="00F670B4">
        <w:rPr>
          <w:rFonts w:ascii="Times New Roman" w:eastAsia="Calibri" w:hAnsi="Times New Roman"/>
          <w:sz w:val="24"/>
          <w:lang w:eastAsia="zh-CN"/>
          <w14:ligatures w14:val="none"/>
        </w:rPr>
        <w:t>«Российский университет медицины»</w:t>
      </w:r>
      <w:r w:rsidRPr="00F670B4">
        <w:rPr>
          <w:rFonts w:ascii="Times New Roman" w:eastAsia="Calibri" w:hAnsi="Times New Roman"/>
          <w:sz w:val="24"/>
          <w:lang w:val="x-none" w:eastAsia="zh-CN"/>
          <w14:ligatures w14:val="none"/>
        </w:rPr>
        <w:t xml:space="preserve"> Минздрава России</w:t>
      </w:r>
      <w:r w:rsidRPr="00F670B4">
        <w:rPr>
          <w:rFonts w:ascii="Times New Roman" w:eastAsia="Calibri" w:hAnsi="Times New Roman"/>
          <w:sz w:val="24"/>
          <w:lang w:eastAsia="zh-CN"/>
          <w14:ligatures w14:val="none"/>
        </w:rPr>
        <w:t xml:space="preserve">» </w:t>
      </w:r>
      <w:r w:rsidRPr="00F670B4">
        <w:rPr>
          <w:rFonts w:ascii="Times New Roman" w:eastAsia="Calibri" w:hAnsi="Times New Roman"/>
          <w:sz w:val="24"/>
          <w:lang w:val="x-none" w:eastAsia="zh-CN"/>
          <w14:ligatures w14:val="none"/>
        </w:rPr>
        <w:t xml:space="preserve">Минздрава России, </w:t>
      </w:r>
      <w:r w:rsidRPr="00F670B4">
        <w:rPr>
          <w:rFonts w:ascii="Times New Roman" w:eastAsia="Calibri" w:hAnsi="Times New Roman"/>
          <w:sz w:val="24"/>
          <w:lang w:eastAsia="zh-CN"/>
          <w14:ligatures w14:val="none"/>
        </w:rPr>
        <w:t>кандидат</w:t>
      </w:r>
      <w:r w:rsidRPr="00F670B4">
        <w:rPr>
          <w:rFonts w:ascii="Times New Roman" w:eastAsia="Calibri" w:hAnsi="Times New Roman"/>
          <w:sz w:val="24"/>
          <w:lang w:val="x-none" w:eastAsia="zh-CN"/>
          <w14:ligatures w14:val="none"/>
        </w:rPr>
        <w:t xml:space="preserve"> медицинских наук.</w:t>
      </w:r>
    </w:p>
    <w:p w14:paraId="67D91582" w14:textId="55BC348D" w:rsidR="00F670B4" w:rsidRPr="00102224" w:rsidRDefault="00F670B4" w:rsidP="00F670B4">
      <w:pPr>
        <w:spacing w:after="0" w:line="360" w:lineRule="auto"/>
        <w:ind w:firstLine="709"/>
        <w:jc w:val="both"/>
        <w:rPr>
          <w:rFonts w:ascii="Times New Roman" w:hAnsi="Times New Roman"/>
          <w:sz w:val="24"/>
          <w:szCs w:val="32"/>
          <w:lang w:eastAsia="en-US"/>
          <w14:ligatures w14:val="none"/>
        </w:rPr>
      </w:pPr>
      <w:r w:rsidRPr="00F670B4">
        <w:rPr>
          <w:rFonts w:ascii="Times New Roman" w:hAnsi="Times New Roman"/>
          <w:sz w:val="24"/>
          <w:szCs w:val="32"/>
          <w:lang w:eastAsia="en-US"/>
          <w14:ligatures w14:val="none"/>
        </w:rPr>
        <w:t>Конфликт интересов: отсутствует</w:t>
      </w:r>
    </w:p>
    <w:p w14:paraId="07BE92F6" w14:textId="77777777" w:rsidR="0040722E" w:rsidRPr="003E3483" w:rsidRDefault="0040722E" w:rsidP="0040722E">
      <w:pPr>
        <w:widowControl w:val="0"/>
        <w:autoSpaceDE w:val="0"/>
        <w:autoSpaceDN w:val="0"/>
        <w:adjustRightInd w:val="0"/>
        <w:rPr>
          <w:rFonts w:ascii="Times New Roman" w:hAnsi="Times New Roman"/>
          <w:sz w:val="24"/>
          <w:szCs w:val="24"/>
        </w:rPr>
      </w:pPr>
      <w:r w:rsidRPr="003E3483">
        <w:rPr>
          <w:rFonts w:cs="Calibri"/>
        </w:rPr>
        <w:br w:type="page"/>
      </w:r>
    </w:p>
    <w:p w14:paraId="01219CD0" w14:textId="77777777" w:rsidR="00102224" w:rsidRPr="00102224" w:rsidRDefault="00102224" w:rsidP="00102224">
      <w:pPr>
        <w:tabs>
          <w:tab w:val="num" w:pos="0"/>
        </w:tabs>
        <w:suppressAutoHyphens/>
        <w:spacing w:before="240" w:after="0" w:line="360" w:lineRule="auto"/>
        <w:jc w:val="center"/>
        <w:outlineLvl w:val="0"/>
        <w:rPr>
          <w:rFonts w:ascii="Times New Roman" w:eastAsia="Calibri" w:hAnsi="Times New Roman"/>
          <w:b/>
          <w:sz w:val="28"/>
          <w:szCs w:val="28"/>
          <w:lang w:eastAsia="zh-CN"/>
          <w14:ligatures w14:val="none"/>
        </w:rPr>
      </w:pPr>
      <w:bookmarkStart w:id="64" w:name="__RefHeading___doc_a2"/>
      <w:bookmarkStart w:id="65" w:name="_Toc173684682"/>
      <w:bookmarkStart w:id="66" w:name="_Toc179972762"/>
      <w:r w:rsidRPr="00102224">
        <w:rPr>
          <w:rFonts w:ascii="Times New Roman" w:eastAsia="Calibri" w:hAnsi="Times New Roman"/>
          <w:b/>
          <w:sz w:val="28"/>
          <w:szCs w:val="28"/>
          <w:lang w:eastAsia="zh-CN"/>
          <w14:ligatures w14:val="none"/>
        </w:rPr>
        <w:lastRenderedPageBreak/>
        <w:t>XV. Приложение А2. Методология разработки клинических рекомендаций</w:t>
      </w:r>
      <w:bookmarkEnd w:id="64"/>
      <w:bookmarkEnd w:id="65"/>
      <w:bookmarkEnd w:id="66"/>
    </w:p>
    <w:p w14:paraId="0AD10F77" w14:textId="77777777" w:rsidR="0040722E" w:rsidRDefault="0040722E" w:rsidP="0040722E">
      <w:pPr>
        <w:widowControl w:val="0"/>
        <w:suppressAutoHyphens/>
        <w:autoSpaceDE w:val="0"/>
        <w:autoSpaceDN w:val="0"/>
        <w:adjustRightInd w:val="0"/>
        <w:rPr>
          <w:rFonts w:ascii="Times New Roman CYR" w:hAnsi="Times New Roman CYR" w:cs="Times New Roman CYR"/>
          <w:b/>
          <w:bCs/>
          <w:sz w:val="24"/>
          <w:szCs w:val="24"/>
        </w:rPr>
      </w:pPr>
      <w:r>
        <w:rPr>
          <w:rFonts w:ascii="Times New Roman CYR" w:hAnsi="Times New Roman CYR" w:cs="Times New Roman CYR"/>
          <w:b/>
          <w:bCs/>
          <w:sz w:val="24"/>
          <w:szCs w:val="24"/>
        </w:rPr>
        <w:t>Целевая аудитория данных клинических рекомендаций:</w:t>
      </w:r>
    </w:p>
    <w:p w14:paraId="114AFDBC" w14:textId="0BA31CA9" w:rsidR="0040722E" w:rsidRPr="004D169D" w:rsidRDefault="0040722E" w:rsidP="0040722E">
      <w:pPr>
        <w:widowControl w:val="0"/>
        <w:suppressAutoHyphens/>
        <w:autoSpaceDE w:val="0"/>
        <w:autoSpaceDN w:val="0"/>
        <w:adjustRightInd w:val="0"/>
        <w:rPr>
          <w:rFonts w:ascii="Times New Roman CYR" w:hAnsi="Times New Roman CYR" w:cs="Times New Roman CYR"/>
          <w:sz w:val="24"/>
          <w:szCs w:val="24"/>
        </w:rPr>
      </w:pPr>
      <w:r w:rsidRPr="003E3483">
        <w:rPr>
          <w:rFonts w:ascii="Times New Roman" w:hAnsi="Times New Roman"/>
          <w:sz w:val="24"/>
          <w:szCs w:val="24"/>
        </w:rPr>
        <w:t xml:space="preserve">1. </w:t>
      </w:r>
      <w:r>
        <w:rPr>
          <w:rFonts w:ascii="Times New Roman CYR" w:hAnsi="Times New Roman CYR" w:cs="Times New Roman CYR"/>
          <w:sz w:val="24"/>
          <w:szCs w:val="24"/>
        </w:rPr>
        <w:t>Врачи-стоматологи  31.0</w:t>
      </w:r>
      <w:r w:rsidR="00102224" w:rsidRPr="004D169D">
        <w:rPr>
          <w:rFonts w:ascii="Times New Roman CYR" w:hAnsi="Times New Roman CYR" w:cs="Times New Roman CYR"/>
          <w:sz w:val="24"/>
          <w:szCs w:val="24"/>
        </w:rPr>
        <w:t>5</w:t>
      </w:r>
      <w:r>
        <w:rPr>
          <w:rFonts w:ascii="Times New Roman CYR" w:hAnsi="Times New Roman CYR" w:cs="Times New Roman CYR"/>
          <w:sz w:val="24"/>
          <w:szCs w:val="24"/>
        </w:rPr>
        <w:t>.</w:t>
      </w:r>
      <w:r w:rsidR="00102224" w:rsidRPr="004D169D">
        <w:rPr>
          <w:rFonts w:ascii="Times New Roman CYR" w:hAnsi="Times New Roman CYR" w:cs="Times New Roman CYR"/>
          <w:sz w:val="24"/>
          <w:szCs w:val="24"/>
        </w:rPr>
        <w:t>03</w:t>
      </w:r>
    </w:p>
    <w:p w14:paraId="04F4BCF0" w14:textId="77777777" w:rsidR="0040722E" w:rsidRPr="00BD62DB" w:rsidRDefault="0040722E" w:rsidP="0040722E">
      <w:pPr>
        <w:widowControl w:val="0"/>
        <w:suppressAutoHyphens/>
        <w:autoSpaceDE w:val="0"/>
        <w:autoSpaceDN w:val="0"/>
        <w:adjustRightInd w:val="0"/>
        <w:rPr>
          <w:rFonts w:ascii="Times New Roman CYR" w:hAnsi="Times New Roman CYR" w:cs="Times New Roman CYR"/>
          <w:sz w:val="24"/>
          <w:szCs w:val="24"/>
        </w:rPr>
      </w:pPr>
      <w:r w:rsidRPr="003E3483">
        <w:rPr>
          <w:rFonts w:ascii="Times New Roman" w:hAnsi="Times New Roman"/>
          <w:sz w:val="24"/>
          <w:szCs w:val="24"/>
        </w:rPr>
        <w:t xml:space="preserve">2. </w:t>
      </w:r>
      <w:r>
        <w:rPr>
          <w:rFonts w:ascii="Times New Roman CYR" w:hAnsi="Times New Roman CYR" w:cs="Times New Roman CYR"/>
          <w:sz w:val="24"/>
          <w:szCs w:val="24"/>
        </w:rPr>
        <w:t>Врачи-стоматологи общей практики 31.08.72</w:t>
      </w:r>
    </w:p>
    <w:p w14:paraId="75A53E1E" w14:textId="77777777" w:rsidR="00F9043E" w:rsidRPr="00F9043E" w:rsidRDefault="00F9043E" w:rsidP="00F9043E">
      <w:pPr>
        <w:spacing w:after="0" w:line="240" w:lineRule="auto"/>
        <w:jc w:val="center"/>
        <w:rPr>
          <w:rFonts w:ascii="Times New Roman" w:hAnsi="Times New Roman"/>
          <w:color w:val="000000" w:themeColor="text1"/>
          <w:sz w:val="24"/>
          <w:szCs w:val="24"/>
          <w14:ligatures w14:val="none"/>
        </w:rPr>
      </w:pPr>
      <w:r w:rsidRPr="00F9043E">
        <w:rPr>
          <w:rFonts w:ascii="Times New Roman" w:hAnsi="Times New Roman"/>
          <w:b/>
          <w:bCs/>
          <w:color w:val="000000" w:themeColor="text1"/>
          <w:sz w:val="24"/>
          <w:szCs w:val="24"/>
          <w14:ligatures w14:val="none"/>
        </w:rPr>
        <w:t>1. Шкала оценки уровней достоверности доказательств (УДД)</w:t>
      </w:r>
    </w:p>
    <w:p w14:paraId="5F4CF8BC" w14:textId="77777777" w:rsidR="00F9043E" w:rsidRPr="00F9043E" w:rsidRDefault="00F9043E" w:rsidP="00F9043E">
      <w:pPr>
        <w:spacing w:after="0" w:line="240" w:lineRule="auto"/>
        <w:jc w:val="center"/>
        <w:rPr>
          <w:rFonts w:ascii="Times New Roman" w:hAnsi="Times New Roman"/>
          <w:color w:val="000000" w:themeColor="text1"/>
          <w:sz w:val="24"/>
          <w:szCs w:val="24"/>
          <w14:ligatures w14:val="none"/>
        </w:rPr>
      </w:pPr>
      <w:r w:rsidRPr="00F9043E">
        <w:rPr>
          <w:rFonts w:ascii="Times New Roman" w:hAnsi="Times New Roman"/>
          <w:b/>
          <w:bCs/>
          <w:color w:val="000000" w:themeColor="text1"/>
          <w:sz w:val="24"/>
          <w:szCs w:val="24"/>
          <w14:ligatures w14:val="none"/>
        </w:rPr>
        <w:t>для методов диагностики (диагностических вмешательств)</w:t>
      </w:r>
    </w:p>
    <w:p w14:paraId="26EF3D9C" w14:textId="77777777" w:rsidR="00F9043E" w:rsidRPr="00F9043E" w:rsidRDefault="00F9043E" w:rsidP="00F9043E">
      <w:pPr>
        <w:spacing w:after="0" w:line="240" w:lineRule="auto"/>
        <w:ind w:left="1069"/>
        <w:contextualSpacing/>
        <w:rPr>
          <w:rFonts w:ascii="Times New Roman" w:hAnsi="Times New Roman"/>
          <w:color w:val="000000" w:themeColor="text1"/>
          <w:sz w:val="24"/>
          <w:szCs w:val="24"/>
          <w14:ligatures w14:val="none"/>
        </w:rPr>
      </w:pPr>
    </w:p>
    <w:tbl>
      <w:tblPr>
        <w:tblpPr w:leftFromText="180" w:rightFromText="180" w:vertAnchor="text" w:horzAnchor="margin" w:tblpY="195"/>
        <w:tblW w:w="9473" w:type="dxa"/>
        <w:tblCellMar>
          <w:left w:w="0" w:type="dxa"/>
          <w:right w:w="0" w:type="dxa"/>
        </w:tblCellMar>
        <w:tblLook w:val="04A0" w:firstRow="1" w:lastRow="0" w:firstColumn="1" w:lastColumn="0" w:noHBand="0" w:noVBand="1"/>
      </w:tblPr>
      <w:tblGrid>
        <w:gridCol w:w="518"/>
        <w:gridCol w:w="8955"/>
      </w:tblGrid>
      <w:tr w:rsidR="00F9043E" w:rsidRPr="00F9043E" w14:paraId="4C70BF72" w14:textId="77777777" w:rsidTr="0083684C">
        <w:trPr>
          <w:trHeight w:val="307"/>
        </w:trPr>
        <w:tc>
          <w:tcPr>
            <w:tcW w:w="0" w:type="auto"/>
            <w:tcBorders>
              <w:top w:val="single" w:sz="8" w:space="0" w:color="000000"/>
              <w:left w:val="single" w:sz="8" w:space="0" w:color="000000"/>
              <w:bottom w:val="single" w:sz="8" w:space="0" w:color="000000"/>
              <w:right w:val="single" w:sz="8" w:space="0" w:color="000000"/>
            </w:tcBorders>
            <w:hideMark/>
          </w:tcPr>
          <w:p w14:paraId="431B4012" w14:textId="77777777" w:rsidR="00F9043E" w:rsidRPr="00F9043E" w:rsidRDefault="00F9043E" w:rsidP="00F9043E">
            <w:pPr>
              <w:spacing w:after="0" w:line="240" w:lineRule="auto"/>
              <w:rPr>
                <w:rFonts w:ascii="Times New Roman" w:hAnsi="Times New Roman"/>
                <w:color w:val="000000" w:themeColor="text1"/>
                <w:sz w:val="24"/>
                <w:szCs w:val="24"/>
                <w14:ligatures w14:val="none"/>
              </w:rPr>
            </w:pPr>
            <w:r w:rsidRPr="00F9043E">
              <w:rPr>
                <w:rFonts w:ascii="Times New Roman" w:hAnsi="Times New Roman"/>
                <w:color w:val="000000" w:themeColor="text1"/>
                <w:sz w:val="24"/>
                <w:szCs w:val="24"/>
                <w14:ligatures w14:val="none"/>
              </w:rPr>
              <w:t>УДД</w:t>
            </w:r>
          </w:p>
        </w:tc>
        <w:tc>
          <w:tcPr>
            <w:tcW w:w="0" w:type="auto"/>
            <w:tcBorders>
              <w:top w:val="single" w:sz="8" w:space="0" w:color="000000"/>
              <w:left w:val="single" w:sz="8" w:space="0" w:color="000000"/>
              <w:bottom w:val="single" w:sz="8" w:space="0" w:color="000000"/>
              <w:right w:val="single" w:sz="8" w:space="0" w:color="000000"/>
            </w:tcBorders>
            <w:hideMark/>
          </w:tcPr>
          <w:p w14:paraId="0775C770" w14:textId="77777777" w:rsidR="00F9043E" w:rsidRPr="00F9043E" w:rsidRDefault="00F9043E" w:rsidP="00F9043E">
            <w:pPr>
              <w:spacing w:after="0" w:line="240" w:lineRule="auto"/>
              <w:rPr>
                <w:rFonts w:ascii="Times New Roman" w:hAnsi="Times New Roman"/>
                <w:color w:val="000000" w:themeColor="text1"/>
                <w:sz w:val="24"/>
                <w:szCs w:val="24"/>
                <w14:ligatures w14:val="none"/>
              </w:rPr>
            </w:pPr>
            <w:r w:rsidRPr="00F9043E">
              <w:rPr>
                <w:rFonts w:ascii="Times New Roman" w:hAnsi="Times New Roman"/>
                <w:color w:val="000000" w:themeColor="text1"/>
                <w:sz w:val="24"/>
                <w:szCs w:val="24"/>
                <w14:ligatures w14:val="none"/>
              </w:rPr>
              <w:t>Расшифровка</w:t>
            </w:r>
          </w:p>
        </w:tc>
      </w:tr>
      <w:tr w:rsidR="00F9043E" w:rsidRPr="00F9043E" w14:paraId="3BE3AA89" w14:textId="77777777" w:rsidTr="0083684C">
        <w:trPr>
          <w:trHeight w:val="937"/>
        </w:trPr>
        <w:tc>
          <w:tcPr>
            <w:tcW w:w="0" w:type="auto"/>
            <w:tcBorders>
              <w:top w:val="single" w:sz="8" w:space="0" w:color="000000"/>
              <w:left w:val="single" w:sz="8" w:space="0" w:color="000000"/>
              <w:bottom w:val="single" w:sz="8" w:space="0" w:color="000000"/>
              <w:right w:val="single" w:sz="8" w:space="0" w:color="000000"/>
            </w:tcBorders>
            <w:hideMark/>
          </w:tcPr>
          <w:p w14:paraId="1C6D5541" w14:textId="77777777" w:rsidR="00F9043E" w:rsidRPr="00F9043E" w:rsidRDefault="00F9043E" w:rsidP="00F9043E">
            <w:pPr>
              <w:spacing w:after="0" w:line="240" w:lineRule="auto"/>
              <w:rPr>
                <w:rFonts w:ascii="Times New Roman" w:hAnsi="Times New Roman"/>
                <w:color w:val="000000" w:themeColor="text1"/>
                <w:sz w:val="24"/>
                <w:szCs w:val="24"/>
                <w14:ligatures w14:val="none"/>
              </w:rPr>
            </w:pPr>
            <w:r w:rsidRPr="00F9043E">
              <w:rPr>
                <w:rFonts w:ascii="Times New Roman" w:hAnsi="Times New Roman"/>
                <w:color w:val="000000" w:themeColor="text1"/>
                <w:sz w:val="24"/>
                <w:szCs w:val="24"/>
                <w14:ligatures w14:val="none"/>
              </w:rPr>
              <w:t>1.</w:t>
            </w:r>
          </w:p>
        </w:tc>
        <w:tc>
          <w:tcPr>
            <w:tcW w:w="0" w:type="auto"/>
            <w:tcBorders>
              <w:top w:val="single" w:sz="8" w:space="0" w:color="000000"/>
              <w:left w:val="single" w:sz="8" w:space="0" w:color="000000"/>
              <w:bottom w:val="single" w:sz="8" w:space="0" w:color="000000"/>
              <w:right w:val="single" w:sz="8" w:space="0" w:color="000000"/>
            </w:tcBorders>
            <w:hideMark/>
          </w:tcPr>
          <w:p w14:paraId="296C541D" w14:textId="77777777" w:rsidR="00F9043E" w:rsidRPr="00F9043E" w:rsidRDefault="00F9043E" w:rsidP="00F9043E">
            <w:pPr>
              <w:spacing w:after="0" w:line="288" w:lineRule="atLeast"/>
              <w:rPr>
                <w:rFonts w:ascii="Times New Roman" w:hAnsi="Times New Roman"/>
                <w:color w:val="000000" w:themeColor="text1"/>
                <w:sz w:val="24"/>
                <w:szCs w:val="24"/>
                <w14:ligatures w14:val="none"/>
              </w:rPr>
            </w:pPr>
            <w:r w:rsidRPr="00F9043E">
              <w:rPr>
                <w:rFonts w:ascii="Times New Roman" w:hAnsi="Times New Roman"/>
                <w:color w:val="000000" w:themeColor="text1"/>
                <w:sz w:val="24"/>
                <w:szCs w:val="24"/>
                <w14:ligatures w14:val="none"/>
              </w:rPr>
              <w:t>Систематические обзоры исследований с контролем референсным методом или систематический обзор рандомизированных клинических исследований с применением мета-анализа</w:t>
            </w:r>
          </w:p>
        </w:tc>
      </w:tr>
      <w:tr w:rsidR="00F9043E" w:rsidRPr="00F9043E" w14:paraId="30214B70" w14:textId="77777777" w:rsidTr="0083684C">
        <w:trPr>
          <w:trHeight w:val="1245"/>
        </w:trPr>
        <w:tc>
          <w:tcPr>
            <w:tcW w:w="0" w:type="auto"/>
            <w:tcBorders>
              <w:top w:val="single" w:sz="8" w:space="0" w:color="000000"/>
              <w:left w:val="single" w:sz="8" w:space="0" w:color="000000"/>
              <w:bottom w:val="single" w:sz="8" w:space="0" w:color="000000"/>
              <w:right w:val="single" w:sz="8" w:space="0" w:color="000000"/>
            </w:tcBorders>
            <w:hideMark/>
          </w:tcPr>
          <w:p w14:paraId="281226FB" w14:textId="77777777" w:rsidR="00F9043E" w:rsidRPr="00F9043E" w:rsidRDefault="00F9043E" w:rsidP="00F9043E">
            <w:pPr>
              <w:spacing w:after="0" w:line="240" w:lineRule="auto"/>
              <w:rPr>
                <w:rFonts w:ascii="Times New Roman" w:hAnsi="Times New Roman"/>
                <w:color w:val="000000" w:themeColor="text1"/>
                <w:sz w:val="24"/>
                <w:szCs w:val="24"/>
                <w14:ligatures w14:val="none"/>
              </w:rPr>
            </w:pPr>
            <w:r w:rsidRPr="00F9043E">
              <w:rPr>
                <w:rFonts w:ascii="Times New Roman" w:hAnsi="Times New Roman"/>
                <w:color w:val="000000" w:themeColor="text1"/>
                <w:sz w:val="24"/>
                <w:szCs w:val="24"/>
                <w14:ligatures w14:val="none"/>
              </w:rPr>
              <w:t>2.</w:t>
            </w:r>
          </w:p>
        </w:tc>
        <w:tc>
          <w:tcPr>
            <w:tcW w:w="0" w:type="auto"/>
            <w:tcBorders>
              <w:top w:val="single" w:sz="8" w:space="0" w:color="000000"/>
              <w:left w:val="single" w:sz="8" w:space="0" w:color="000000"/>
              <w:bottom w:val="single" w:sz="8" w:space="0" w:color="000000"/>
              <w:right w:val="single" w:sz="8" w:space="0" w:color="000000"/>
            </w:tcBorders>
            <w:hideMark/>
          </w:tcPr>
          <w:p w14:paraId="5B6E4386" w14:textId="77777777" w:rsidR="00F9043E" w:rsidRPr="00F9043E" w:rsidRDefault="00F9043E" w:rsidP="00F9043E">
            <w:pPr>
              <w:spacing w:after="0" w:line="288" w:lineRule="atLeast"/>
              <w:rPr>
                <w:rFonts w:ascii="Times New Roman" w:hAnsi="Times New Roman"/>
                <w:color w:val="000000" w:themeColor="text1"/>
                <w:sz w:val="24"/>
                <w:szCs w:val="24"/>
                <w14:ligatures w14:val="none"/>
              </w:rPr>
            </w:pPr>
            <w:r w:rsidRPr="00F9043E">
              <w:rPr>
                <w:rFonts w:ascii="Times New Roman" w:hAnsi="Times New Roman"/>
                <w:color w:val="000000" w:themeColor="text1"/>
                <w:sz w:val="24"/>
                <w:szCs w:val="24"/>
                <w14:ligatures w14:val="none"/>
              </w:rPr>
              <w:t>Отдельные исследования с контролем референсным методом или отдельные рандомизированные клинические исследования и систематические обзоры исследований любого дизайна, за исключением рандомизированных клинических исследований, с применением мета-анализа</w:t>
            </w:r>
          </w:p>
        </w:tc>
      </w:tr>
      <w:tr w:rsidR="00F9043E" w:rsidRPr="00F9043E" w14:paraId="524F3F37" w14:textId="77777777" w:rsidTr="0083684C">
        <w:trPr>
          <w:trHeight w:val="1245"/>
        </w:trPr>
        <w:tc>
          <w:tcPr>
            <w:tcW w:w="0" w:type="auto"/>
            <w:tcBorders>
              <w:top w:val="single" w:sz="8" w:space="0" w:color="000000"/>
              <w:left w:val="single" w:sz="8" w:space="0" w:color="000000"/>
              <w:bottom w:val="single" w:sz="8" w:space="0" w:color="000000"/>
              <w:right w:val="single" w:sz="8" w:space="0" w:color="000000"/>
            </w:tcBorders>
            <w:hideMark/>
          </w:tcPr>
          <w:p w14:paraId="0857E6C6" w14:textId="77777777" w:rsidR="00F9043E" w:rsidRPr="00F9043E" w:rsidRDefault="00F9043E" w:rsidP="00F9043E">
            <w:pPr>
              <w:spacing w:after="0" w:line="240" w:lineRule="auto"/>
              <w:rPr>
                <w:rFonts w:ascii="Times New Roman" w:hAnsi="Times New Roman"/>
                <w:color w:val="000000" w:themeColor="text1"/>
                <w:sz w:val="24"/>
                <w:szCs w:val="24"/>
                <w14:ligatures w14:val="none"/>
              </w:rPr>
            </w:pPr>
            <w:r w:rsidRPr="00F9043E">
              <w:rPr>
                <w:rFonts w:ascii="Times New Roman" w:hAnsi="Times New Roman"/>
                <w:color w:val="000000" w:themeColor="text1"/>
                <w:sz w:val="24"/>
                <w:szCs w:val="24"/>
                <w14:ligatures w14:val="none"/>
              </w:rPr>
              <w:t>3.</w:t>
            </w:r>
          </w:p>
        </w:tc>
        <w:tc>
          <w:tcPr>
            <w:tcW w:w="0" w:type="auto"/>
            <w:tcBorders>
              <w:top w:val="single" w:sz="8" w:space="0" w:color="000000"/>
              <w:left w:val="single" w:sz="8" w:space="0" w:color="000000"/>
              <w:bottom w:val="single" w:sz="8" w:space="0" w:color="000000"/>
              <w:right w:val="single" w:sz="8" w:space="0" w:color="000000"/>
            </w:tcBorders>
            <w:hideMark/>
          </w:tcPr>
          <w:p w14:paraId="2F3D00AA" w14:textId="77777777" w:rsidR="00F9043E" w:rsidRPr="00F9043E" w:rsidRDefault="00F9043E" w:rsidP="00F9043E">
            <w:pPr>
              <w:spacing w:after="0" w:line="288" w:lineRule="atLeast"/>
              <w:rPr>
                <w:rFonts w:ascii="Times New Roman" w:hAnsi="Times New Roman"/>
                <w:color w:val="000000" w:themeColor="text1"/>
                <w:sz w:val="24"/>
                <w:szCs w:val="24"/>
                <w14:ligatures w14:val="none"/>
              </w:rPr>
            </w:pPr>
            <w:r w:rsidRPr="00F9043E">
              <w:rPr>
                <w:rFonts w:ascii="Times New Roman" w:hAnsi="Times New Roman"/>
                <w:color w:val="000000" w:themeColor="text1"/>
                <w:sz w:val="24"/>
                <w:szCs w:val="24"/>
                <w14:ligatures w14:val="none"/>
              </w:rPr>
              <w:t>Исследования без последовательного контроля референсным методом или исследования с референсным методом, не являющимся независимым от исследуемого метода или нерандомизированные сравнительные исследования, в том числе когортные исследования</w:t>
            </w:r>
          </w:p>
        </w:tc>
      </w:tr>
      <w:tr w:rsidR="00F9043E" w:rsidRPr="00F9043E" w14:paraId="7D0F2E6F" w14:textId="77777777" w:rsidTr="0083684C">
        <w:trPr>
          <w:trHeight w:val="322"/>
        </w:trPr>
        <w:tc>
          <w:tcPr>
            <w:tcW w:w="0" w:type="auto"/>
            <w:tcBorders>
              <w:top w:val="single" w:sz="8" w:space="0" w:color="000000"/>
              <w:left w:val="single" w:sz="8" w:space="0" w:color="000000"/>
              <w:bottom w:val="single" w:sz="8" w:space="0" w:color="000000"/>
              <w:right w:val="single" w:sz="8" w:space="0" w:color="000000"/>
            </w:tcBorders>
            <w:hideMark/>
          </w:tcPr>
          <w:p w14:paraId="4539096E" w14:textId="77777777" w:rsidR="00F9043E" w:rsidRPr="00F9043E" w:rsidRDefault="00F9043E" w:rsidP="00F9043E">
            <w:pPr>
              <w:spacing w:after="0" w:line="240" w:lineRule="auto"/>
              <w:rPr>
                <w:rFonts w:ascii="Times New Roman" w:hAnsi="Times New Roman"/>
                <w:color w:val="000000" w:themeColor="text1"/>
                <w:sz w:val="24"/>
                <w:szCs w:val="24"/>
                <w14:ligatures w14:val="none"/>
              </w:rPr>
            </w:pPr>
            <w:r w:rsidRPr="00F9043E">
              <w:rPr>
                <w:rFonts w:ascii="Times New Roman" w:hAnsi="Times New Roman"/>
                <w:color w:val="000000" w:themeColor="text1"/>
                <w:sz w:val="24"/>
                <w:szCs w:val="24"/>
                <w14:ligatures w14:val="none"/>
              </w:rPr>
              <w:t>4.</w:t>
            </w:r>
          </w:p>
        </w:tc>
        <w:tc>
          <w:tcPr>
            <w:tcW w:w="0" w:type="auto"/>
            <w:tcBorders>
              <w:top w:val="single" w:sz="8" w:space="0" w:color="000000"/>
              <w:left w:val="single" w:sz="8" w:space="0" w:color="000000"/>
              <w:bottom w:val="single" w:sz="8" w:space="0" w:color="000000"/>
              <w:right w:val="single" w:sz="8" w:space="0" w:color="000000"/>
            </w:tcBorders>
            <w:hideMark/>
          </w:tcPr>
          <w:p w14:paraId="382BA2BE" w14:textId="77777777" w:rsidR="00F9043E" w:rsidRPr="00F9043E" w:rsidRDefault="00F9043E" w:rsidP="00F9043E">
            <w:pPr>
              <w:spacing w:after="0" w:line="288" w:lineRule="atLeast"/>
              <w:rPr>
                <w:rFonts w:ascii="Times New Roman" w:hAnsi="Times New Roman"/>
                <w:color w:val="000000" w:themeColor="text1"/>
                <w:sz w:val="24"/>
                <w:szCs w:val="24"/>
                <w14:ligatures w14:val="none"/>
              </w:rPr>
            </w:pPr>
            <w:r w:rsidRPr="00F9043E">
              <w:rPr>
                <w:rFonts w:ascii="Times New Roman" w:hAnsi="Times New Roman"/>
                <w:color w:val="000000" w:themeColor="text1"/>
                <w:sz w:val="24"/>
                <w:szCs w:val="24"/>
                <w14:ligatures w14:val="none"/>
              </w:rPr>
              <w:t>Несравнительные исследования, описание клинического случая</w:t>
            </w:r>
          </w:p>
        </w:tc>
      </w:tr>
      <w:tr w:rsidR="00F9043E" w:rsidRPr="00F9043E" w14:paraId="3DF2380C" w14:textId="77777777" w:rsidTr="0083684C">
        <w:trPr>
          <w:trHeight w:val="322"/>
        </w:trPr>
        <w:tc>
          <w:tcPr>
            <w:tcW w:w="0" w:type="auto"/>
            <w:tcBorders>
              <w:top w:val="single" w:sz="8" w:space="0" w:color="000000"/>
              <w:left w:val="single" w:sz="8" w:space="0" w:color="000000"/>
              <w:bottom w:val="single" w:sz="8" w:space="0" w:color="000000"/>
              <w:right w:val="single" w:sz="8" w:space="0" w:color="000000"/>
            </w:tcBorders>
            <w:hideMark/>
          </w:tcPr>
          <w:p w14:paraId="4A75493E" w14:textId="77777777" w:rsidR="00F9043E" w:rsidRPr="00F9043E" w:rsidRDefault="00F9043E" w:rsidP="00F9043E">
            <w:pPr>
              <w:spacing w:after="0" w:line="240" w:lineRule="auto"/>
              <w:rPr>
                <w:rFonts w:ascii="Times New Roman" w:hAnsi="Times New Roman"/>
                <w:color w:val="000000" w:themeColor="text1"/>
                <w:sz w:val="24"/>
                <w:szCs w:val="24"/>
                <w14:ligatures w14:val="none"/>
              </w:rPr>
            </w:pPr>
            <w:r w:rsidRPr="00F9043E">
              <w:rPr>
                <w:rFonts w:ascii="Times New Roman" w:hAnsi="Times New Roman"/>
                <w:color w:val="000000" w:themeColor="text1"/>
                <w:sz w:val="24"/>
                <w:szCs w:val="24"/>
                <w14:ligatures w14:val="none"/>
              </w:rPr>
              <w:t>5.</w:t>
            </w:r>
          </w:p>
        </w:tc>
        <w:tc>
          <w:tcPr>
            <w:tcW w:w="0" w:type="auto"/>
            <w:tcBorders>
              <w:top w:val="single" w:sz="8" w:space="0" w:color="000000"/>
              <w:left w:val="single" w:sz="8" w:space="0" w:color="000000"/>
              <w:bottom w:val="single" w:sz="8" w:space="0" w:color="000000"/>
              <w:right w:val="single" w:sz="8" w:space="0" w:color="000000"/>
            </w:tcBorders>
            <w:hideMark/>
          </w:tcPr>
          <w:p w14:paraId="10879F2D" w14:textId="77777777" w:rsidR="00F9043E" w:rsidRPr="00F9043E" w:rsidRDefault="00F9043E" w:rsidP="00F9043E">
            <w:pPr>
              <w:spacing w:after="0" w:line="288" w:lineRule="atLeast"/>
              <w:rPr>
                <w:rFonts w:ascii="Times New Roman" w:hAnsi="Times New Roman"/>
                <w:color w:val="000000" w:themeColor="text1"/>
                <w:sz w:val="24"/>
                <w:szCs w:val="24"/>
                <w14:ligatures w14:val="none"/>
              </w:rPr>
            </w:pPr>
            <w:r w:rsidRPr="00F9043E">
              <w:rPr>
                <w:rFonts w:ascii="Times New Roman" w:hAnsi="Times New Roman"/>
                <w:color w:val="000000" w:themeColor="text1"/>
                <w:sz w:val="24"/>
                <w:szCs w:val="24"/>
                <w14:ligatures w14:val="none"/>
              </w:rPr>
              <w:t>Имеется лишь обоснование механизма действия или мнение экспертов</w:t>
            </w:r>
          </w:p>
        </w:tc>
      </w:tr>
    </w:tbl>
    <w:p w14:paraId="106A3814" w14:textId="77777777" w:rsidR="0040722E" w:rsidRPr="003E3483" w:rsidRDefault="0040722E" w:rsidP="0040722E">
      <w:pPr>
        <w:widowControl w:val="0"/>
        <w:autoSpaceDE w:val="0"/>
        <w:autoSpaceDN w:val="0"/>
        <w:adjustRightInd w:val="0"/>
        <w:spacing w:line="360" w:lineRule="auto"/>
        <w:ind w:firstLine="709"/>
        <w:jc w:val="both"/>
        <w:rPr>
          <w:rFonts w:ascii="Times New Roman" w:hAnsi="Times New Roman"/>
          <w:b/>
          <w:bCs/>
          <w:color w:val="00000A"/>
          <w:sz w:val="24"/>
          <w:szCs w:val="24"/>
        </w:rPr>
      </w:pPr>
    </w:p>
    <w:p w14:paraId="55F61262" w14:textId="77777777" w:rsidR="0040722E" w:rsidRPr="003E3483" w:rsidRDefault="0040722E" w:rsidP="0040722E">
      <w:pPr>
        <w:widowControl w:val="0"/>
        <w:autoSpaceDE w:val="0"/>
        <w:autoSpaceDN w:val="0"/>
        <w:adjustRightInd w:val="0"/>
        <w:spacing w:line="360" w:lineRule="auto"/>
        <w:ind w:firstLine="709"/>
        <w:jc w:val="both"/>
        <w:rPr>
          <w:rFonts w:ascii="Times New Roman" w:hAnsi="Times New Roman"/>
          <w:b/>
          <w:bCs/>
          <w:sz w:val="24"/>
          <w:szCs w:val="24"/>
        </w:rPr>
      </w:pPr>
    </w:p>
    <w:p w14:paraId="27F4522D" w14:textId="77777777" w:rsidR="00F9043E" w:rsidRPr="00F9043E" w:rsidRDefault="00F9043E" w:rsidP="00F9043E">
      <w:pPr>
        <w:spacing w:after="0" w:line="240" w:lineRule="auto"/>
        <w:jc w:val="center"/>
        <w:rPr>
          <w:rFonts w:ascii="Times New Roman" w:hAnsi="Times New Roman"/>
          <w:color w:val="000000" w:themeColor="text1"/>
          <w:sz w:val="24"/>
          <w:szCs w:val="24"/>
          <w14:ligatures w14:val="none"/>
        </w:rPr>
      </w:pPr>
      <w:r w:rsidRPr="00F9043E">
        <w:rPr>
          <w:rFonts w:ascii="Times New Roman" w:eastAsia="MS ????" w:hAnsi="Times New Roman"/>
          <w:b/>
          <w:bCs/>
          <w:color w:val="000000" w:themeColor="text1"/>
          <w:sz w:val="24"/>
          <w:szCs w:val="24"/>
          <w14:ligatures w14:val="none"/>
        </w:rPr>
        <w:t>2. Шкала оценки уровней достоверности доказательств (УДД)</w:t>
      </w:r>
    </w:p>
    <w:p w14:paraId="63014497" w14:textId="77777777" w:rsidR="00F9043E" w:rsidRPr="00F9043E" w:rsidRDefault="00F9043E" w:rsidP="00F9043E">
      <w:pPr>
        <w:spacing w:after="0" w:line="240" w:lineRule="auto"/>
        <w:jc w:val="center"/>
        <w:rPr>
          <w:rFonts w:ascii="Times New Roman" w:hAnsi="Times New Roman"/>
          <w:color w:val="000000" w:themeColor="text1"/>
          <w:sz w:val="24"/>
          <w:szCs w:val="24"/>
          <w14:ligatures w14:val="none"/>
        </w:rPr>
      </w:pPr>
      <w:r w:rsidRPr="00F9043E">
        <w:rPr>
          <w:rFonts w:ascii="Times New Roman" w:eastAsia="MS ????" w:hAnsi="Times New Roman"/>
          <w:b/>
          <w:bCs/>
          <w:color w:val="000000" w:themeColor="text1"/>
          <w:sz w:val="24"/>
          <w:szCs w:val="24"/>
          <w14:ligatures w14:val="none"/>
        </w:rPr>
        <w:t>для методов профилактики, лечения, медицинской реабилитации,</w:t>
      </w:r>
    </w:p>
    <w:p w14:paraId="42B13031" w14:textId="77777777" w:rsidR="00F9043E" w:rsidRPr="00F9043E" w:rsidRDefault="00F9043E" w:rsidP="00F9043E">
      <w:pPr>
        <w:spacing w:after="0" w:line="240" w:lineRule="auto"/>
        <w:jc w:val="center"/>
        <w:rPr>
          <w:rFonts w:ascii="Times New Roman" w:hAnsi="Times New Roman"/>
          <w:color w:val="000000" w:themeColor="text1"/>
          <w:sz w:val="24"/>
          <w:szCs w:val="24"/>
          <w14:ligatures w14:val="none"/>
        </w:rPr>
      </w:pPr>
      <w:r w:rsidRPr="00F9043E">
        <w:rPr>
          <w:rFonts w:ascii="Times New Roman" w:eastAsia="MS ????" w:hAnsi="Times New Roman"/>
          <w:b/>
          <w:bCs/>
          <w:color w:val="000000" w:themeColor="text1"/>
          <w:sz w:val="24"/>
          <w:szCs w:val="24"/>
          <w14:ligatures w14:val="none"/>
        </w:rPr>
        <w:t>в том числе основанных на использовании природных лечебных</w:t>
      </w:r>
    </w:p>
    <w:p w14:paraId="2292B1C0" w14:textId="77777777" w:rsidR="00F9043E" w:rsidRPr="00F9043E" w:rsidRDefault="00F9043E" w:rsidP="00F9043E">
      <w:pPr>
        <w:spacing w:after="0" w:line="240" w:lineRule="auto"/>
        <w:jc w:val="center"/>
        <w:rPr>
          <w:rFonts w:ascii="Times New Roman" w:hAnsi="Times New Roman"/>
          <w:color w:val="000000" w:themeColor="text1"/>
          <w:sz w:val="24"/>
          <w:szCs w:val="24"/>
          <w14:ligatures w14:val="none"/>
        </w:rPr>
      </w:pPr>
      <w:r w:rsidRPr="00F9043E">
        <w:rPr>
          <w:rFonts w:ascii="Times New Roman" w:eastAsia="MS ????" w:hAnsi="Times New Roman"/>
          <w:b/>
          <w:bCs/>
          <w:color w:val="000000" w:themeColor="text1"/>
          <w:sz w:val="24"/>
          <w:szCs w:val="24"/>
          <w14:ligatures w14:val="none"/>
        </w:rPr>
        <w:t>факторов (профилактических, лечебных, реабилитационных</w:t>
      </w:r>
    </w:p>
    <w:p w14:paraId="70B9E671" w14:textId="77777777" w:rsidR="00F9043E" w:rsidRPr="00F9043E" w:rsidRDefault="00F9043E" w:rsidP="00F9043E">
      <w:pPr>
        <w:spacing w:after="0" w:line="240" w:lineRule="auto"/>
        <w:jc w:val="center"/>
        <w:rPr>
          <w:rFonts w:ascii="Times New Roman" w:hAnsi="Times New Roman"/>
          <w:color w:val="000000" w:themeColor="text1"/>
          <w:sz w:val="24"/>
          <w:szCs w:val="24"/>
          <w14:ligatures w14:val="none"/>
        </w:rPr>
      </w:pPr>
      <w:r w:rsidRPr="00F9043E">
        <w:rPr>
          <w:rFonts w:ascii="Times New Roman" w:eastAsia="MS ????" w:hAnsi="Times New Roman"/>
          <w:b/>
          <w:bCs/>
          <w:color w:val="000000" w:themeColor="text1"/>
          <w:sz w:val="24"/>
          <w:szCs w:val="24"/>
          <w14:ligatures w14:val="none"/>
        </w:rPr>
        <w:t>вмешательств)</w:t>
      </w:r>
    </w:p>
    <w:p w14:paraId="26CA7922" w14:textId="77777777" w:rsidR="00F9043E" w:rsidRPr="00F9043E" w:rsidRDefault="00F9043E" w:rsidP="00F9043E">
      <w:pPr>
        <w:spacing w:after="0" w:line="240" w:lineRule="auto"/>
        <w:jc w:val="center"/>
        <w:rPr>
          <w:rFonts w:ascii="Times New Roman" w:hAnsi="Times New Roman"/>
          <w:color w:val="000000" w:themeColor="text1"/>
          <w:sz w:val="24"/>
          <w:szCs w:val="24"/>
          <w14:ligatures w14:val="none"/>
        </w:rPr>
      </w:pPr>
      <w:r w:rsidRPr="00F9043E">
        <w:rPr>
          <w:rFonts w:ascii="Times New Roman" w:hAnsi="Times New Roman"/>
          <w:color w:val="000000" w:themeColor="text1"/>
          <w:sz w:val="24"/>
          <w:szCs w:val="24"/>
          <w14:ligatures w14:val="none"/>
        </w:rPr>
        <w:t>(в ред. </w:t>
      </w:r>
      <w:hyperlink r:id="rId11" w:history="1">
        <w:r w:rsidRPr="00F9043E">
          <w:rPr>
            <w:rFonts w:ascii="Times New Roman" w:hAnsi="Times New Roman"/>
            <w:color w:val="000000" w:themeColor="text1"/>
            <w:sz w:val="24"/>
            <w:szCs w:val="24"/>
            <w:u w:val="single"/>
            <w14:ligatures w14:val="none"/>
          </w:rPr>
          <w:t>Приказа</w:t>
        </w:r>
      </w:hyperlink>
      <w:r w:rsidRPr="00F9043E">
        <w:rPr>
          <w:rFonts w:ascii="Times New Roman" w:hAnsi="Times New Roman"/>
          <w:color w:val="000000" w:themeColor="text1"/>
          <w:sz w:val="24"/>
          <w:szCs w:val="24"/>
          <w14:ligatures w14:val="none"/>
        </w:rPr>
        <w:t> Минздрава России от 23.06.2020 N 617н)</w:t>
      </w:r>
    </w:p>
    <w:p w14:paraId="4095DF66" w14:textId="77777777" w:rsidR="00F9043E" w:rsidRPr="00F9043E" w:rsidRDefault="00F9043E" w:rsidP="00F9043E">
      <w:pPr>
        <w:spacing w:after="0" w:line="418" w:lineRule="atLeast"/>
        <w:jc w:val="center"/>
        <w:rPr>
          <w:rFonts w:ascii="Times New Roman" w:hAnsi="Times New Roman"/>
          <w:color w:val="000000" w:themeColor="text1"/>
          <w:sz w:val="24"/>
          <w:szCs w:val="24"/>
          <w14:ligatures w14:val="none"/>
        </w:rPr>
      </w:pPr>
      <w:r w:rsidRPr="00F9043E">
        <w:rPr>
          <w:rFonts w:ascii="Times New Roman" w:hAnsi="Times New Roman"/>
          <w:color w:val="000000" w:themeColor="text1"/>
          <w:sz w:val="24"/>
          <w:szCs w:val="24"/>
          <w14:ligatures w14:val="none"/>
        </w:rPr>
        <w:t>(см. текст в предыдущей </w:t>
      </w:r>
      <w:hyperlink r:id="rId12" w:history="1">
        <w:r w:rsidRPr="00F9043E">
          <w:rPr>
            <w:rFonts w:ascii="Times New Roman" w:hAnsi="Times New Roman"/>
            <w:color w:val="000000" w:themeColor="text1"/>
            <w:sz w:val="24"/>
            <w:szCs w:val="24"/>
            <w:u w:val="single"/>
            <w14:ligatures w14:val="none"/>
          </w:rPr>
          <w:t>редакции</w:t>
        </w:r>
      </w:hyperlink>
      <w:r w:rsidRPr="00F9043E">
        <w:rPr>
          <w:rFonts w:ascii="Times New Roman" w:hAnsi="Times New Roman"/>
          <w:color w:val="000000" w:themeColor="text1"/>
          <w:sz w:val="24"/>
          <w:szCs w:val="24"/>
          <w14:ligatures w14:val="none"/>
        </w:rPr>
        <w:t>)</w:t>
      </w:r>
    </w:p>
    <w:p w14:paraId="50A821EC" w14:textId="77777777" w:rsidR="00F9043E" w:rsidRPr="00F9043E" w:rsidRDefault="00F9043E" w:rsidP="00F9043E">
      <w:pPr>
        <w:spacing w:after="0" w:line="288" w:lineRule="atLeast"/>
        <w:jc w:val="both"/>
        <w:rPr>
          <w:rFonts w:ascii="Times New Roman" w:hAnsi="Times New Roman"/>
          <w:color w:val="000000" w:themeColor="text1"/>
          <w:sz w:val="30"/>
          <w:szCs w:val="30"/>
          <w14:ligatures w14:val="none"/>
        </w:rPr>
      </w:pPr>
      <w:r w:rsidRPr="00F9043E">
        <w:rPr>
          <w:rFonts w:ascii="Times New Roman" w:hAnsi="Times New Roman"/>
          <w:color w:val="000000" w:themeColor="text1"/>
          <w:sz w:val="30"/>
          <w:szCs w:val="30"/>
          <w14:ligatures w14:val="none"/>
        </w:rPr>
        <w:t> </w:t>
      </w:r>
    </w:p>
    <w:tbl>
      <w:tblPr>
        <w:tblW w:w="9446" w:type="dxa"/>
        <w:tblInd w:w="20" w:type="dxa"/>
        <w:tblCellMar>
          <w:left w:w="0" w:type="dxa"/>
          <w:right w:w="0" w:type="dxa"/>
        </w:tblCellMar>
        <w:tblLook w:val="04A0" w:firstRow="1" w:lastRow="0" w:firstColumn="1" w:lastColumn="0" w:noHBand="0" w:noVBand="1"/>
      </w:tblPr>
      <w:tblGrid>
        <w:gridCol w:w="518"/>
        <w:gridCol w:w="8928"/>
      </w:tblGrid>
      <w:tr w:rsidR="00F9043E" w:rsidRPr="00F9043E" w14:paraId="10034654" w14:textId="77777777" w:rsidTr="0083684C">
        <w:trPr>
          <w:trHeight w:val="326"/>
        </w:trPr>
        <w:tc>
          <w:tcPr>
            <w:tcW w:w="0" w:type="auto"/>
            <w:tcBorders>
              <w:top w:val="single" w:sz="8" w:space="0" w:color="000000"/>
              <w:left w:val="single" w:sz="8" w:space="0" w:color="000000"/>
              <w:bottom w:val="single" w:sz="8" w:space="0" w:color="000000"/>
              <w:right w:val="single" w:sz="8" w:space="0" w:color="000000"/>
            </w:tcBorders>
            <w:hideMark/>
          </w:tcPr>
          <w:p w14:paraId="5D2A3AB7" w14:textId="77777777" w:rsidR="00F9043E" w:rsidRPr="00F9043E" w:rsidRDefault="00F9043E" w:rsidP="00F9043E">
            <w:pPr>
              <w:spacing w:after="0" w:line="240" w:lineRule="auto"/>
              <w:jc w:val="center"/>
              <w:rPr>
                <w:rFonts w:ascii="Times New Roman" w:hAnsi="Times New Roman"/>
                <w:color w:val="000000" w:themeColor="text1"/>
                <w:sz w:val="24"/>
                <w:szCs w:val="24"/>
                <w14:ligatures w14:val="none"/>
              </w:rPr>
            </w:pPr>
            <w:r w:rsidRPr="00F9043E">
              <w:rPr>
                <w:rFonts w:ascii="Times New Roman" w:hAnsi="Times New Roman"/>
                <w:color w:val="000000" w:themeColor="text1"/>
                <w:sz w:val="24"/>
                <w:szCs w:val="24"/>
                <w14:ligatures w14:val="none"/>
              </w:rPr>
              <w:t>УДД</w:t>
            </w:r>
          </w:p>
        </w:tc>
        <w:tc>
          <w:tcPr>
            <w:tcW w:w="0" w:type="auto"/>
            <w:tcBorders>
              <w:top w:val="single" w:sz="8" w:space="0" w:color="000000"/>
              <w:left w:val="single" w:sz="8" w:space="0" w:color="000000"/>
              <w:bottom w:val="single" w:sz="8" w:space="0" w:color="000000"/>
              <w:right w:val="single" w:sz="8" w:space="0" w:color="000000"/>
            </w:tcBorders>
            <w:hideMark/>
          </w:tcPr>
          <w:p w14:paraId="381B7278" w14:textId="77777777" w:rsidR="00F9043E" w:rsidRPr="00F9043E" w:rsidRDefault="00F9043E" w:rsidP="00F9043E">
            <w:pPr>
              <w:spacing w:after="0" w:line="240" w:lineRule="auto"/>
              <w:jc w:val="center"/>
              <w:rPr>
                <w:rFonts w:ascii="Times New Roman" w:hAnsi="Times New Roman"/>
                <w:color w:val="000000" w:themeColor="text1"/>
                <w:sz w:val="24"/>
                <w:szCs w:val="24"/>
                <w14:ligatures w14:val="none"/>
              </w:rPr>
            </w:pPr>
            <w:r w:rsidRPr="00F9043E">
              <w:rPr>
                <w:rFonts w:ascii="Times New Roman" w:hAnsi="Times New Roman"/>
                <w:color w:val="000000" w:themeColor="text1"/>
                <w:sz w:val="24"/>
                <w:szCs w:val="24"/>
                <w14:ligatures w14:val="none"/>
              </w:rPr>
              <w:t>Расшифровка</w:t>
            </w:r>
          </w:p>
        </w:tc>
      </w:tr>
      <w:tr w:rsidR="00F9043E" w:rsidRPr="00F9043E" w14:paraId="5BB6036C" w14:textId="77777777" w:rsidTr="0083684C">
        <w:trPr>
          <w:trHeight w:val="61"/>
        </w:trPr>
        <w:tc>
          <w:tcPr>
            <w:tcW w:w="0" w:type="auto"/>
            <w:tcBorders>
              <w:top w:val="single" w:sz="8" w:space="0" w:color="000000"/>
              <w:left w:val="single" w:sz="8" w:space="0" w:color="000000"/>
              <w:bottom w:val="single" w:sz="8" w:space="0" w:color="000000"/>
              <w:right w:val="single" w:sz="8" w:space="0" w:color="000000"/>
            </w:tcBorders>
            <w:hideMark/>
          </w:tcPr>
          <w:p w14:paraId="68ADCB19" w14:textId="77777777" w:rsidR="00F9043E" w:rsidRPr="00F9043E" w:rsidRDefault="00F9043E" w:rsidP="00F9043E">
            <w:pPr>
              <w:spacing w:after="0" w:line="240" w:lineRule="auto"/>
              <w:jc w:val="center"/>
              <w:rPr>
                <w:rFonts w:ascii="Times New Roman" w:hAnsi="Times New Roman"/>
                <w:color w:val="000000" w:themeColor="text1"/>
                <w:sz w:val="24"/>
                <w:szCs w:val="24"/>
                <w14:ligatures w14:val="none"/>
              </w:rPr>
            </w:pPr>
            <w:r w:rsidRPr="00F9043E">
              <w:rPr>
                <w:rFonts w:ascii="Times New Roman" w:hAnsi="Times New Roman"/>
                <w:color w:val="000000" w:themeColor="text1"/>
                <w:sz w:val="24"/>
                <w:szCs w:val="24"/>
                <w14:ligatures w14:val="none"/>
              </w:rPr>
              <w:t>1.</w:t>
            </w:r>
          </w:p>
        </w:tc>
        <w:tc>
          <w:tcPr>
            <w:tcW w:w="0" w:type="auto"/>
            <w:tcBorders>
              <w:top w:val="single" w:sz="8" w:space="0" w:color="000000"/>
              <w:left w:val="single" w:sz="8" w:space="0" w:color="000000"/>
              <w:bottom w:val="single" w:sz="8" w:space="0" w:color="000000"/>
              <w:right w:val="single" w:sz="8" w:space="0" w:color="000000"/>
            </w:tcBorders>
            <w:hideMark/>
          </w:tcPr>
          <w:p w14:paraId="6E555BF7" w14:textId="77777777" w:rsidR="00F9043E" w:rsidRPr="00F9043E" w:rsidRDefault="00F9043E" w:rsidP="00F9043E">
            <w:pPr>
              <w:spacing w:after="0" w:line="288" w:lineRule="atLeast"/>
              <w:jc w:val="both"/>
              <w:rPr>
                <w:rFonts w:ascii="Times New Roman" w:hAnsi="Times New Roman"/>
                <w:color w:val="000000" w:themeColor="text1"/>
                <w:sz w:val="24"/>
                <w:szCs w:val="24"/>
                <w14:ligatures w14:val="none"/>
              </w:rPr>
            </w:pPr>
            <w:r w:rsidRPr="00F9043E">
              <w:rPr>
                <w:rFonts w:ascii="Times New Roman" w:hAnsi="Times New Roman"/>
                <w:color w:val="000000" w:themeColor="text1"/>
                <w:sz w:val="24"/>
                <w:szCs w:val="24"/>
                <w14:ligatures w14:val="none"/>
              </w:rPr>
              <w:t>Систематический обзор рандомизированных клинических исследований с применением мета-анализа</w:t>
            </w:r>
          </w:p>
        </w:tc>
      </w:tr>
      <w:tr w:rsidR="00F9043E" w:rsidRPr="00F9043E" w14:paraId="03CE7873" w14:textId="77777777" w:rsidTr="0083684C">
        <w:trPr>
          <w:trHeight w:val="994"/>
        </w:trPr>
        <w:tc>
          <w:tcPr>
            <w:tcW w:w="0" w:type="auto"/>
            <w:tcBorders>
              <w:top w:val="single" w:sz="8" w:space="0" w:color="000000"/>
              <w:left w:val="single" w:sz="8" w:space="0" w:color="000000"/>
              <w:bottom w:val="single" w:sz="8" w:space="0" w:color="000000"/>
              <w:right w:val="single" w:sz="8" w:space="0" w:color="000000"/>
            </w:tcBorders>
            <w:hideMark/>
          </w:tcPr>
          <w:p w14:paraId="70AE2744" w14:textId="77777777" w:rsidR="00F9043E" w:rsidRPr="00F9043E" w:rsidRDefault="00F9043E" w:rsidP="00F9043E">
            <w:pPr>
              <w:spacing w:after="0" w:line="240" w:lineRule="auto"/>
              <w:jc w:val="center"/>
              <w:rPr>
                <w:rFonts w:ascii="Times New Roman" w:hAnsi="Times New Roman"/>
                <w:color w:val="000000" w:themeColor="text1"/>
                <w:sz w:val="24"/>
                <w:szCs w:val="24"/>
                <w14:ligatures w14:val="none"/>
              </w:rPr>
            </w:pPr>
            <w:r w:rsidRPr="00F9043E">
              <w:rPr>
                <w:rFonts w:ascii="Times New Roman" w:hAnsi="Times New Roman"/>
                <w:color w:val="000000" w:themeColor="text1"/>
                <w:sz w:val="24"/>
                <w:szCs w:val="24"/>
                <w14:ligatures w14:val="none"/>
              </w:rPr>
              <w:lastRenderedPageBreak/>
              <w:t>2.</w:t>
            </w:r>
          </w:p>
        </w:tc>
        <w:tc>
          <w:tcPr>
            <w:tcW w:w="0" w:type="auto"/>
            <w:tcBorders>
              <w:top w:val="single" w:sz="8" w:space="0" w:color="000000"/>
              <w:left w:val="single" w:sz="8" w:space="0" w:color="000000"/>
              <w:bottom w:val="single" w:sz="8" w:space="0" w:color="000000"/>
              <w:right w:val="single" w:sz="8" w:space="0" w:color="000000"/>
            </w:tcBorders>
            <w:hideMark/>
          </w:tcPr>
          <w:p w14:paraId="64253E28" w14:textId="77777777" w:rsidR="00F9043E" w:rsidRPr="00F9043E" w:rsidRDefault="00F9043E" w:rsidP="00F9043E">
            <w:pPr>
              <w:spacing w:after="0" w:line="288" w:lineRule="atLeast"/>
              <w:jc w:val="both"/>
              <w:rPr>
                <w:rFonts w:ascii="Times New Roman" w:hAnsi="Times New Roman"/>
                <w:color w:val="000000" w:themeColor="text1"/>
                <w:sz w:val="24"/>
                <w:szCs w:val="24"/>
                <w14:ligatures w14:val="none"/>
              </w:rPr>
            </w:pPr>
            <w:r w:rsidRPr="00F9043E">
              <w:rPr>
                <w:rFonts w:ascii="Times New Roman" w:hAnsi="Times New Roman"/>
                <w:color w:val="000000" w:themeColor="text1"/>
                <w:sz w:val="24"/>
                <w:szCs w:val="24"/>
                <w14:ligatures w14:val="none"/>
              </w:rPr>
              <w:t>Отдельные рандомизированные клинические исследования и систематические обзоры исследований любого дизайна, за исключением рандомизированных клинических исследований, с применением мета-анализа</w:t>
            </w:r>
          </w:p>
        </w:tc>
      </w:tr>
      <w:tr w:rsidR="00F9043E" w:rsidRPr="00F9043E" w14:paraId="5AF95204" w14:textId="77777777" w:rsidTr="0083684C">
        <w:trPr>
          <w:trHeight w:val="342"/>
        </w:trPr>
        <w:tc>
          <w:tcPr>
            <w:tcW w:w="0" w:type="auto"/>
            <w:tcBorders>
              <w:top w:val="single" w:sz="8" w:space="0" w:color="000000"/>
              <w:left w:val="single" w:sz="8" w:space="0" w:color="000000"/>
              <w:bottom w:val="single" w:sz="8" w:space="0" w:color="000000"/>
              <w:right w:val="single" w:sz="8" w:space="0" w:color="000000"/>
            </w:tcBorders>
            <w:hideMark/>
          </w:tcPr>
          <w:p w14:paraId="22EF872E" w14:textId="77777777" w:rsidR="00F9043E" w:rsidRPr="00F9043E" w:rsidRDefault="00F9043E" w:rsidP="00F9043E">
            <w:pPr>
              <w:spacing w:after="0" w:line="240" w:lineRule="auto"/>
              <w:jc w:val="center"/>
              <w:rPr>
                <w:rFonts w:ascii="Times New Roman" w:hAnsi="Times New Roman"/>
                <w:color w:val="000000" w:themeColor="text1"/>
                <w:sz w:val="24"/>
                <w:szCs w:val="24"/>
                <w14:ligatures w14:val="none"/>
              </w:rPr>
            </w:pPr>
            <w:r w:rsidRPr="00F9043E">
              <w:rPr>
                <w:rFonts w:ascii="Times New Roman" w:hAnsi="Times New Roman"/>
                <w:color w:val="000000" w:themeColor="text1"/>
                <w:sz w:val="24"/>
                <w:szCs w:val="24"/>
                <w14:ligatures w14:val="none"/>
              </w:rPr>
              <w:t>3.</w:t>
            </w:r>
          </w:p>
        </w:tc>
        <w:tc>
          <w:tcPr>
            <w:tcW w:w="0" w:type="auto"/>
            <w:tcBorders>
              <w:top w:val="single" w:sz="8" w:space="0" w:color="000000"/>
              <w:left w:val="single" w:sz="8" w:space="0" w:color="000000"/>
              <w:bottom w:val="single" w:sz="8" w:space="0" w:color="000000"/>
              <w:right w:val="single" w:sz="8" w:space="0" w:color="000000"/>
            </w:tcBorders>
            <w:hideMark/>
          </w:tcPr>
          <w:p w14:paraId="5A21BA6A" w14:textId="77777777" w:rsidR="00F9043E" w:rsidRPr="00F9043E" w:rsidRDefault="00F9043E" w:rsidP="00F9043E">
            <w:pPr>
              <w:spacing w:after="0" w:line="288" w:lineRule="atLeast"/>
              <w:jc w:val="both"/>
              <w:rPr>
                <w:rFonts w:ascii="Times New Roman" w:hAnsi="Times New Roman"/>
                <w:color w:val="000000" w:themeColor="text1"/>
                <w:sz w:val="24"/>
                <w:szCs w:val="24"/>
                <w14:ligatures w14:val="none"/>
              </w:rPr>
            </w:pPr>
            <w:r w:rsidRPr="00F9043E">
              <w:rPr>
                <w:rFonts w:ascii="Times New Roman" w:hAnsi="Times New Roman"/>
                <w:color w:val="000000" w:themeColor="text1"/>
                <w:sz w:val="24"/>
                <w:szCs w:val="24"/>
                <w14:ligatures w14:val="none"/>
              </w:rPr>
              <w:t>Нерандомизированные сравнительные исследования, в том числе когортные исследования</w:t>
            </w:r>
          </w:p>
        </w:tc>
      </w:tr>
      <w:tr w:rsidR="00F9043E" w:rsidRPr="00F9043E" w14:paraId="4337A546" w14:textId="77777777" w:rsidTr="0083684C">
        <w:trPr>
          <w:trHeight w:val="668"/>
        </w:trPr>
        <w:tc>
          <w:tcPr>
            <w:tcW w:w="0" w:type="auto"/>
            <w:tcBorders>
              <w:top w:val="single" w:sz="8" w:space="0" w:color="000000"/>
              <w:left w:val="single" w:sz="8" w:space="0" w:color="000000"/>
              <w:bottom w:val="single" w:sz="8" w:space="0" w:color="000000"/>
              <w:right w:val="single" w:sz="8" w:space="0" w:color="000000"/>
            </w:tcBorders>
            <w:hideMark/>
          </w:tcPr>
          <w:p w14:paraId="29CC57AB" w14:textId="77777777" w:rsidR="00F9043E" w:rsidRPr="00F9043E" w:rsidRDefault="00F9043E" w:rsidP="00F9043E">
            <w:pPr>
              <w:spacing w:after="0" w:line="240" w:lineRule="auto"/>
              <w:jc w:val="center"/>
              <w:rPr>
                <w:rFonts w:ascii="Times New Roman" w:hAnsi="Times New Roman"/>
                <w:color w:val="000000" w:themeColor="text1"/>
                <w:sz w:val="24"/>
                <w:szCs w:val="24"/>
                <w14:ligatures w14:val="none"/>
              </w:rPr>
            </w:pPr>
            <w:r w:rsidRPr="00F9043E">
              <w:rPr>
                <w:rFonts w:ascii="Times New Roman" w:hAnsi="Times New Roman"/>
                <w:color w:val="000000" w:themeColor="text1"/>
                <w:sz w:val="24"/>
                <w:szCs w:val="24"/>
                <w14:ligatures w14:val="none"/>
              </w:rPr>
              <w:t>4.</w:t>
            </w:r>
          </w:p>
        </w:tc>
        <w:tc>
          <w:tcPr>
            <w:tcW w:w="0" w:type="auto"/>
            <w:tcBorders>
              <w:top w:val="single" w:sz="8" w:space="0" w:color="000000"/>
              <w:left w:val="single" w:sz="8" w:space="0" w:color="000000"/>
              <w:bottom w:val="single" w:sz="8" w:space="0" w:color="000000"/>
              <w:right w:val="single" w:sz="8" w:space="0" w:color="000000"/>
            </w:tcBorders>
            <w:hideMark/>
          </w:tcPr>
          <w:p w14:paraId="1F4C0A66" w14:textId="77777777" w:rsidR="00F9043E" w:rsidRPr="00F9043E" w:rsidRDefault="00F9043E" w:rsidP="00F9043E">
            <w:pPr>
              <w:spacing w:after="0" w:line="288" w:lineRule="atLeast"/>
              <w:jc w:val="both"/>
              <w:rPr>
                <w:rFonts w:ascii="Times New Roman" w:hAnsi="Times New Roman"/>
                <w:color w:val="000000" w:themeColor="text1"/>
                <w:sz w:val="24"/>
                <w:szCs w:val="24"/>
                <w14:ligatures w14:val="none"/>
              </w:rPr>
            </w:pPr>
            <w:r w:rsidRPr="00F9043E">
              <w:rPr>
                <w:rFonts w:ascii="Times New Roman" w:hAnsi="Times New Roman"/>
                <w:color w:val="000000" w:themeColor="text1"/>
                <w:sz w:val="24"/>
                <w:szCs w:val="24"/>
                <w14:ligatures w14:val="none"/>
              </w:rPr>
              <w:t>Несравнительные исследования, описание клинического случая или серии случаев, исследование "случай-контроль"</w:t>
            </w:r>
          </w:p>
        </w:tc>
      </w:tr>
      <w:tr w:rsidR="00F9043E" w:rsidRPr="00F9043E" w14:paraId="4D09C681" w14:textId="77777777" w:rsidTr="0083684C">
        <w:trPr>
          <w:trHeight w:val="668"/>
        </w:trPr>
        <w:tc>
          <w:tcPr>
            <w:tcW w:w="0" w:type="auto"/>
            <w:tcBorders>
              <w:top w:val="single" w:sz="8" w:space="0" w:color="000000"/>
              <w:left w:val="single" w:sz="8" w:space="0" w:color="000000"/>
              <w:bottom w:val="single" w:sz="8" w:space="0" w:color="000000"/>
              <w:right w:val="single" w:sz="8" w:space="0" w:color="000000"/>
            </w:tcBorders>
            <w:hideMark/>
          </w:tcPr>
          <w:p w14:paraId="48CC4D70" w14:textId="77777777" w:rsidR="00F9043E" w:rsidRPr="00F9043E" w:rsidRDefault="00F9043E" w:rsidP="00F9043E">
            <w:pPr>
              <w:spacing w:after="0" w:line="240" w:lineRule="auto"/>
              <w:jc w:val="center"/>
              <w:rPr>
                <w:rFonts w:ascii="Times New Roman" w:hAnsi="Times New Roman"/>
                <w:color w:val="000000" w:themeColor="text1"/>
                <w:sz w:val="24"/>
                <w:szCs w:val="24"/>
                <w14:ligatures w14:val="none"/>
              </w:rPr>
            </w:pPr>
            <w:r w:rsidRPr="00F9043E">
              <w:rPr>
                <w:rFonts w:ascii="Times New Roman" w:hAnsi="Times New Roman"/>
                <w:color w:val="000000" w:themeColor="text1"/>
                <w:sz w:val="24"/>
                <w:szCs w:val="24"/>
                <w14:ligatures w14:val="none"/>
              </w:rPr>
              <w:t>5.</w:t>
            </w:r>
          </w:p>
        </w:tc>
        <w:tc>
          <w:tcPr>
            <w:tcW w:w="0" w:type="auto"/>
            <w:tcBorders>
              <w:top w:val="single" w:sz="8" w:space="0" w:color="000000"/>
              <w:left w:val="single" w:sz="8" w:space="0" w:color="000000"/>
              <w:bottom w:val="single" w:sz="8" w:space="0" w:color="000000"/>
              <w:right w:val="single" w:sz="8" w:space="0" w:color="000000"/>
            </w:tcBorders>
            <w:hideMark/>
          </w:tcPr>
          <w:p w14:paraId="60C3A7D0" w14:textId="77777777" w:rsidR="00F9043E" w:rsidRPr="00F9043E" w:rsidRDefault="00F9043E" w:rsidP="00F9043E">
            <w:pPr>
              <w:spacing w:after="0" w:line="288" w:lineRule="atLeast"/>
              <w:jc w:val="both"/>
              <w:rPr>
                <w:rFonts w:ascii="Times New Roman" w:hAnsi="Times New Roman"/>
                <w:color w:val="000000" w:themeColor="text1"/>
                <w:sz w:val="24"/>
                <w:szCs w:val="24"/>
                <w14:ligatures w14:val="none"/>
              </w:rPr>
            </w:pPr>
            <w:r w:rsidRPr="00F9043E">
              <w:rPr>
                <w:rFonts w:ascii="Times New Roman" w:hAnsi="Times New Roman"/>
                <w:color w:val="000000" w:themeColor="text1"/>
                <w:sz w:val="24"/>
                <w:szCs w:val="24"/>
                <w14:ligatures w14:val="none"/>
              </w:rPr>
              <w:t>Имеется лишь обоснование механизма действия вмешательства (доклинические исследования) или мнение экспертов</w:t>
            </w:r>
          </w:p>
        </w:tc>
      </w:tr>
    </w:tbl>
    <w:p w14:paraId="2CD0B3A1" w14:textId="77777777" w:rsidR="0040722E" w:rsidRDefault="0040722E" w:rsidP="0040722E">
      <w:pPr>
        <w:widowControl w:val="0"/>
        <w:autoSpaceDE w:val="0"/>
        <w:autoSpaceDN w:val="0"/>
        <w:adjustRightInd w:val="0"/>
        <w:spacing w:line="360" w:lineRule="auto"/>
        <w:ind w:firstLine="709"/>
        <w:jc w:val="both"/>
        <w:rPr>
          <w:rFonts w:ascii="Times New Roman" w:hAnsi="Times New Roman"/>
          <w:b/>
          <w:bCs/>
          <w:color w:val="00000A"/>
          <w:sz w:val="24"/>
          <w:szCs w:val="24"/>
        </w:rPr>
      </w:pPr>
    </w:p>
    <w:p w14:paraId="529EF350" w14:textId="77777777" w:rsidR="00F9043E" w:rsidRPr="00F9043E" w:rsidRDefault="00F9043E" w:rsidP="00F9043E">
      <w:pPr>
        <w:spacing w:after="0" w:line="240" w:lineRule="auto"/>
        <w:jc w:val="center"/>
        <w:rPr>
          <w:rFonts w:ascii="Times New Roman" w:hAnsi="Times New Roman"/>
          <w:color w:val="000000" w:themeColor="text1"/>
          <w:sz w:val="24"/>
          <w:szCs w:val="24"/>
          <w14:ligatures w14:val="none"/>
        </w:rPr>
      </w:pPr>
      <w:r w:rsidRPr="00F9043E">
        <w:rPr>
          <w:rFonts w:ascii="Times New Roman" w:eastAsia="MS ????" w:hAnsi="Times New Roman"/>
          <w:b/>
          <w:bCs/>
          <w:color w:val="000000" w:themeColor="text1"/>
          <w:sz w:val="24"/>
          <w:szCs w:val="24"/>
          <w14:ligatures w14:val="none"/>
        </w:rPr>
        <w:t>3. Шкала оценки уровней убедительности рекомендаций</w:t>
      </w:r>
    </w:p>
    <w:p w14:paraId="36E918CF" w14:textId="77777777" w:rsidR="00F9043E" w:rsidRPr="00F9043E" w:rsidRDefault="00F9043E" w:rsidP="00F9043E">
      <w:pPr>
        <w:spacing w:after="0" w:line="240" w:lineRule="auto"/>
        <w:jc w:val="center"/>
        <w:rPr>
          <w:rFonts w:ascii="Times New Roman" w:hAnsi="Times New Roman"/>
          <w:color w:val="000000" w:themeColor="text1"/>
          <w:sz w:val="24"/>
          <w:szCs w:val="24"/>
          <w14:ligatures w14:val="none"/>
        </w:rPr>
      </w:pPr>
      <w:r w:rsidRPr="00F9043E">
        <w:rPr>
          <w:rFonts w:ascii="Times New Roman" w:eastAsia="MS ????" w:hAnsi="Times New Roman"/>
          <w:b/>
          <w:bCs/>
          <w:color w:val="000000" w:themeColor="text1"/>
          <w:sz w:val="24"/>
          <w:szCs w:val="24"/>
          <w14:ligatures w14:val="none"/>
        </w:rPr>
        <w:t>(УУР) для методов профилактики, диагностики, лечения,</w:t>
      </w:r>
    </w:p>
    <w:p w14:paraId="27698163" w14:textId="77777777" w:rsidR="00F9043E" w:rsidRPr="00F9043E" w:rsidRDefault="00F9043E" w:rsidP="00F9043E">
      <w:pPr>
        <w:spacing w:after="0" w:line="240" w:lineRule="auto"/>
        <w:jc w:val="center"/>
        <w:rPr>
          <w:rFonts w:ascii="Times New Roman" w:hAnsi="Times New Roman"/>
          <w:color w:val="000000" w:themeColor="text1"/>
          <w:sz w:val="24"/>
          <w:szCs w:val="24"/>
          <w14:ligatures w14:val="none"/>
        </w:rPr>
      </w:pPr>
      <w:r w:rsidRPr="00F9043E">
        <w:rPr>
          <w:rFonts w:ascii="Times New Roman" w:eastAsia="MS ????" w:hAnsi="Times New Roman"/>
          <w:b/>
          <w:bCs/>
          <w:color w:val="000000" w:themeColor="text1"/>
          <w:sz w:val="24"/>
          <w:szCs w:val="24"/>
          <w14:ligatures w14:val="none"/>
        </w:rPr>
        <w:t>медицинской реабилитации, в том числе основанных</w:t>
      </w:r>
    </w:p>
    <w:p w14:paraId="159571AF" w14:textId="77777777" w:rsidR="00F9043E" w:rsidRPr="00F9043E" w:rsidRDefault="00F9043E" w:rsidP="00F9043E">
      <w:pPr>
        <w:spacing w:after="0" w:line="240" w:lineRule="auto"/>
        <w:jc w:val="center"/>
        <w:rPr>
          <w:rFonts w:ascii="Times New Roman" w:hAnsi="Times New Roman"/>
          <w:color w:val="000000" w:themeColor="text1"/>
          <w:sz w:val="24"/>
          <w:szCs w:val="24"/>
          <w14:ligatures w14:val="none"/>
        </w:rPr>
      </w:pPr>
      <w:r w:rsidRPr="00F9043E">
        <w:rPr>
          <w:rFonts w:ascii="Times New Roman" w:eastAsia="MS ????" w:hAnsi="Times New Roman"/>
          <w:b/>
          <w:bCs/>
          <w:color w:val="000000" w:themeColor="text1"/>
          <w:sz w:val="24"/>
          <w:szCs w:val="24"/>
          <w14:ligatures w14:val="none"/>
        </w:rPr>
        <w:t>на использовании природных лечебных факторов</w:t>
      </w:r>
    </w:p>
    <w:p w14:paraId="2136FB53" w14:textId="77777777" w:rsidR="00F9043E" w:rsidRPr="00F9043E" w:rsidRDefault="00F9043E" w:rsidP="00F9043E">
      <w:pPr>
        <w:spacing w:after="0" w:line="240" w:lineRule="auto"/>
        <w:jc w:val="center"/>
        <w:rPr>
          <w:rFonts w:ascii="Times New Roman" w:hAnsi="Times New Roman"/>
          <w:color w:val="000000" w:themeColor="text1"/>
          <w:sz w:val="24"/>
          <w:szCs w:val="24"/>
          <w14:ligatures w14:val="none"/>
        </w:rPr>
      </w:pPr>
      <w:r w:rsidRPr="00F9043E">
        <w:rPr>
          <w:rFonts w:ascii="Times New Roman" w:eastAsia="MS ????" w:hAnsi="Times New Roman"/>
          <w:b/>
          <w:bCs/>
          <w:color w:val="000000" w:themeColor="text1"/>
          <w:sz w:val="24"/>
          <w:szCs w:val="24"/>
          <w14:ligatures w14:val="none"/>
        </w:rPr>
        <w:t>(профилактических, диагностических, лечебных,</w:t>
      </w:r>
    </w:p>
    <w:p w14:paraId="55547432" w14:textId="77777777" w:rsidR="00F9043E" w:rsidRPr="00F9043E" w:rsidRDefault="00F9043E" w:rsidP="00F9043E">
      <w:pPr>
        <w:spacing w:after="0" w:line="240" w:lineRule="auto"/>
        <w:jc w:val="center"/>
        <w:rPr>
          <w:rFonts w:ascii="Times New Roman" w:hAnsi="Times New Roman"/>
          <w:color w:val="000000" w:themeColor="text1"/>
          <w:sz w:val="24"/>
          <w:szCs w:val="24"/>
          <w14:ligatures w14:val="none"/>
        </w:rPr>
      </w:pPr>
      <w:r w:rsidRPr="00F9043E">
        <w:rPr>
          <w:rFonts w:ascii="Times New Roman" w:eastAsia="MS ????" w:hAnsi="Times New Roman"/>
          <w:b/>
          <w:bCs/>
          <w:color w:val="000000" w:themeColor="text1"/>
          <w:sz w:val="24"/>
          <w:szCs w:val="24"/>
          <w14:ligatures w14:val="none"/>
        </w:rPr>
        <w:t>реабилитационных вмешательств)</w:t>
      </w:r>
    </w:p>
    <w:p w14:paraId="23FA8239" w14:textId="77777777" w:rsidR="00F9043E" w:rsidRPr="00F9043E" w:rsidRDefault="00F9043E" w:rsidP="00F9043E">
      <w:pPr>
        <w:spacing w:after="0" w:line="240" w:lineRule="auto"/>
        <w:jc w:val="center"/>
        <w:rPr>
          <w:rFonts w:ascii="Times New Roman" w:hAnsi="Times New Roman"/>
          <w:color w:val="000000" w:themeColor="text1"/>
          <w:sz w:val="24"/>
          <w:szCs w:val="24"/>
          <w14:ligatures w14:val="none"/>
        </w:rPr>
      </w:pPr>
      <w:r w:rsidRPr="00F9043E">
        <w:rPr>
          <w:rFonts w:ascii="Times New Roman" w:hAnsi="Times New Roman"/>
          <w:color w:val="000000" w:themeColor="text1"/>
          <w:sz w:val="24"/>
          <w:szCs w:val="24"/>
          <w14:ligatures w14:val="none"/>
        </w:rPr>
        <w:t>(в ред. </w:t>
      </w:r>
      <w:hyperlink r:id="rId13" w:history="1">
        <w:r w:rsidRPr="00F9043E">
          <w:rPr>
            <w:rFonts w:ascii="Times New Roman" w:hAnsi="Times New Roman"/>
            <w:color w:val="000000" w:themeColor="text1"/>
            <w:sz w:val="24"/>
            <w:szCs w:val="24"/>
            <w:u w:val="single"/>
            <w14:ligatures w14:val="none"/>
          </w:rPr>
          <w:t>Приказа</w:t>
        </w:r>
      </w:hyperlink>
      <w:r w:rsidRPr="00F9043E">
        <w:rPr>
          <w:rFonts w:ascii="Times New Roman" w:hAnsi="Times New Roman"/>
          <w:color w:val="000000" w:themeColor="text1"/>
          <w:sz w:val="24"/>
          <w:szCs w:val="24"/>
          <w14:ligatures w14:val="none"/>
        </w:rPr>
        <w:t> Минздрава России от 23.06.2020 N 617н)</w:t>
      </w:r>
    </w:p>
    <w:p w14:paraId="5C62994D" w14:textId="77777777" w:rsidR="00F9043E" w:rsidRPr="00F9043E" w:rsidRDefault="00F9043E" w:rsidP="00F9043E">
      <w:pPr>
        <w:spacing w:after="0" w:line="418" w:lineRule="atLeast"/>
        <w:jc w:val="center"/>
        <w:rPr>
          <w:rFonts w:ascii="Times New Roman" w:hAnsi="Times New Roman"/>
          <w:color w:val="000000" w:themeColor="text1"/>
          <w:sz w:val="24"/>
          <w:szCs w:val="24"/>
          <w14:ligatures w14:val="none"/>
        </w:rPr>
      </w:pPr>
      <w:r w:rsidRPr="00F9043E">
        <w:rPr>
          <w:rFonts w:ascii="Times New Roman" w:hAnsi="Times New Roman"/>
          <w:color w:val="000000" w:themeColor="text1"/>
          <w:sz w:val="24"/>
          <w:szCs w:val="24"/>
          <w14:ligatures w14:val="none"/>
        </w:rPr>
        <w:t>(см. текст в предыдущей </w:t>
      </w:r>
      <w:hyperlink r:id="rId14" w:history="1">
        <w:r w:rsidRPr="00F9043E">
          <w:rPr>
            <w:rFonts w:ascii="Times New Roman" w:hAnsi="Times New Roman"/>
            <w:color w:val="000000" w:themeColor="text1"/>
            <w:sz w:val="24"/>
            <w:szCs w:val="24"/>
            <w:u w:val="single"/>
            <w14:ligatures w14:val="none"/>
          </w:rPr>
          <w:t>редакции</w:t>
        </w:r>
      </w:hyperlink>
      <w:r w:rsidRPr="00F9043E">
        <w:rPr>
          <w:rFonts w:ascii="Times New Roman" w:hAnsi="Times New Roman"/>
          <w:color w:val="000000" w:themeColor="text1"/>
          <w:sz w:val="24"/>
          <w:szCs w:val="24"/>
          <w14:ligatures w14:val="none"/>
        </w:rPr>
        <w:t>)</w:t>
      </w:r>
    </w:p>
    <w:p w14:paraId="4D9FFB95" w14:textId="77777777" w:rsidR="00F9043E" w:rsidRPr="00F9043E" w:rsidRDefault="00F9043E" w:rsidP="00F9043E">
      <w:pPr>
        <w:spacing w:after="0" w:line="288" w:lineRule="atLeast"/>
        <w:jc w:val="both"/>
        <w:rPr>
          <w:rFonts w:ascii="Times New Roman" w:hAnsi="Times New Roman"/>
          <w:color w:val="000000" w:themeColor="text1"/>
          <w:sz w:val="30"/>
          <w:szCs w:val="30"/>
          <w14:ligatures w14:val="none"/>
        </w:rPr>
      </w:pPr>
      <w:r w:rsidRPr="00F9043E">
        <w:rPr>
          <w:rFonts w:ascii="Times New Roman" w:hAnsi="Times New Roman"/>
          <w:color w:val="000000" w:themeColor="text1"/>
          <w:sz w:val="30"/>
          <w:szCs w:val="30"/>
          <w14:ligatures w14:val="none"/>
        </w:rPr>
        <w:t> </w:t>
      </w:r>
    </w:p>
    <w:tbl>
      <w:tblPr>
        <w:tblW w:w="9080" w:type="dxa"/>
        <w:tblInd w:w="20" w:type="dxa"/>
        <w:tblCellMar>
          <w:left w:w="0" w:type="dxa"/>
          <w:right w:w="0" w:type="dxa"/>
        </w:tblCellMar>
        <w:tblLook w:val="04A0" w:firstRow="1" w:lastRow="0" w:firstColumn="1" w:lastColumn="0" w:noHBand="0" w:noVBand="1"/>
      </w:tblPr>
      <w:tblGrid>
        <w:gridCol w:w="494"/>
        <w:gridCol w:w="8586"/>
      </w:tblGrid>
      <w:tr w:rsidR="00F9043E" w:rsidRPr="00F9043E" w14:paraId="22272F2B" w14:textId="77777777" w:rsidTr="0083684C">
        <w:tc>
          <w:tcPr>
            <w:tcW w:w="0" w:type="auto"/>
            <w:tcBorders>
              <w:top w:val="single" w:sz="8" w:space="0" w:color="000000"/>
              <w:left w:val="single" w:sz="8" w:space="0" w:color="000000"/>
              <w:bottom w:val="single" w:sz="8" w:space="0" w:color="000000"/>
              <w:right w:val="single" w:sz="8" w:space="0" w:color="000000"/>
            </w:tcBorders>
            <w:hideMark/>
          </w:tcPr>
          <w:p w14:paraId="0D837074" w14:textId="77777777" w:rsidR="00F9043E" w:rsidRPr="00F9043E" w:rsidRDefault="00F9043E" w:rsidP="00F9043E">
            <w:pPr>
              <w:spacing w:after="0" w:line="240" w:lineRule="auto"/>
              <w:jc w:val="center"/>
              <w:rPr>
                <w:rFonts w:ascii="Times New Roman" w:hAnsi="Times New Roman"/>
                <w:color w:val="000000" w:themeColor="text1"/>
                <w:sz w:val="24"/>
                <w:szCs w:val="24"/>
                <w14:ligatures w14:val="none"/>
              </w:rPr>
            </w:pPr>
            <w:r w:rsidRPr="00F9043E">
              <w:rPr>
                <w:rFonts w:ascii="Times New Roman" w:hAnsi="Times New Roman"/>
                <w:color w:val="000000" w:themeColor="text1"/>
                <w:sz w:val="24"/>
                <w:szCs w:val="24"/>
                <w14:ligatures w14:val="none"/>
              </w:rPr>
              <w:t>УУР</w:t>
            </w:r>
          </w:p>
        </w:tc>
        <w:tc>
          <w:tcPr>
            <w:tcW w:w="0" w:type="auto"/>
            <w:tcBorders>
              <w:top w:val="single" w:sz="8" w:space="0" w:color="000000"/>
              <w:left w:val="single" w:sz="8" w:space="0" w:color="000000"/>
              <w:bottom w:val="single" w:sz="8" w:space="0" w:color="000000"/>
              <w:right w:val="single" w:sz="8" w:space="0" w:color="000000"/>
            </w:tcBorders>
            <w:hideMark/>
          </w:tcPr>
          <w:p w14:paraId="067DC625" w14:textId="77777777" w:rsidR="00F9043E" w:rsidRPr="00F9043E" w:rsidRDefault="00F9043E" w:rsidP="00F9043E">
            <w:pPr>
              <w:spacing w:after="0" w:line="240" w:lineRule="auto"/>
              <w:jc w:val="center"/>
              <w:rPr>
                <w:rFonts w:ascii="Times New Roman" w:hAnsi="Times New Roman"/>
                <w:color w:val="000000" w:themeColor="text1"/>
                <w:sz w:val="24"/>
                <w:szCs w:val="24"/>
                <w14:ligatures w14:val="none"/>
              </w:rPr>
            </w:pPr>
            <w:r w:rsidRPr="00F9043E">
              <w:rPr>
                <w:rFonts w:ascii="Times New Roman" w:hAnsi="Times New Roman"/>
                <w:color w:val="000000" w:themeColor="text1"/>
                <w:sz w:val="24"/>
                <w:szCs w:val="24"/>
                <w14:ligatures w14:val="none"/>
              </w:rPr>
              <w:t>Расшифровка</w:t>
            </w:r>
          </w:p>
        </w:tc>
      </w:tr>
      <w:tr w:rsidR="00F9043E" w:rsidRPr="00F9043E" w14:paraId="08AB1A47" w14:textId="77777777" w:rsidTr="0083684C">
        <w:tc>
          <w:tcPr>
            <w:tcW w:w="0" w:type="auto"/>
            <w:tcBorders>
              <w:top w:val="single" w:sz="8" w:space="0" w:color="000000"/>
              <w:left w:val="single" w:sz="8" w:space="0" w:color="000000"/>
              <w:bottom w:val="single" w:sz="8" w:space="0" w:color="000000"/>
              <w:right w:val="single" w:sz="8" w:space="0" w:color="000000"/>
            </w:tcBorders>
            <w:hideMark/>
          </w:tcPr>
          <w:p w14:paraId="5449412A" w14:textId="77777777" w:rsidR="00F9043E" w:rsidRPr="00F9043E" w:rsidRDefault="00F9043E" w:rsidP="00F9043E">
            <w:pPr>
              <w:spacing w:after="0" w:line="240" w:lineRule="auto"/>
              <w:jc w:val="center"/>
              <w:rPr>
                <w:rFonts w:ascii="Times New Roman" w:hAnsi="Times New Roman"/>
                <w:color w:val="000000" w:themeColor="text1"/>
                <w:sz w:val="24"/>
                <w:szCs w:val="24"/>
                <w14:ligatures w14:val="none"/>
              </w:rPr>
            </w:pPr>
            <w:r w:rsidRPr="00F9043E">
              <w:rPr>
                <w:rFonts w:ascii="Times New Roman" w:hAnsi="Times New Roman"/>
                <w:color w:val="000000" w:themeColor="text1"/>
                <w:sz w:val="24"/>
                <w:szCs w:val="24"/>
                <w14:ligatures w14:val="none"/>
              </w:rPr>
              <w:t>A</w:t>
            </w:r>
          </w:p>
        </w:tc>
        <w:tc>
          <w:tcPr>
            <w:tcW w:w="0" w:type="auto"/>
            <w:tcBorders>
              <w:top w:val="single" w:sz="8" w:space="0" w:color="000000"/>
              <w:left w:val="single" w:sz="8" w:space="0" w:color="000000"/>
              <w:bottom w:val="single" w:sz="8" w:space="0" w:color="000000"/>
              <w:right w:val="single" w:sz="8" w:space="0" w:color="000000"/>
            </w:tcBorders>
            <w:hideMark/>
          </w:tcPr>
          <w:p w14:paraId="1955B91C" w14:textId="77777777" w:rsidR="00F9043E" w:rsidRPr="00F9043E" w:rsidRDefault="00F9043E" w:rsidP="00F9043E">
            <w:pPr>
              <w:spacing w:after="0" w:line="288" w:lineRule="atLeast"/>
              <w:jc w:val="both"/>
              <w:rPr>
                <w:rFonts w:ascii="Times New Roman" w:hAnsi="Times New Roman"/>
                <w:color w:val="000000" w:themeColor="text1"/>
                <w:sz w:val="24"/>
                <w:szCs w:val="24"/>
                <w14:ligatures w14:val="none"/>
              </w:rPr>
            </w:pPr>
            <w:r w:rsidRPr="00F9043E">
              <w:rPr>
                <w:rFonts w:ascii="Times New Roman" w:hAnsi="Times New Roman"/>
                <w:color w:val="000000" w:themeColor="text1"/>
                <w:sz w:val="24"/>
                <w:szCs w:val="24"/>
                <w14:ligatures w14:val="none"/>
              </w:rPr>
              <w:t>Сильная рекомендация (все рассматриваемые критерии эффективности (исходы) являются важными, все исследования имеют высокое или удовлетворительное методологическое качество, их выводы по интересующим исходам являются согласованными)</w:t>
            </w:r>
          </w:p>
        </w:tc>
      </w:tr>
      <w:tr w:rsidR="00F9043E" w:rsidRPr="00F9043E" w14:paraId="5CAADFD4" w14:textId="77777777" w:rsidTr="0083684C">
        <w:tc>
          <w:tcPr>
            <w:tcW w:w="0" w:type="auto"/>
            <w:tcBorders>
              <w:top w:val="single" w:sz="8" w:space="0" w:color="000000"/>
              <w:left w:val="single" w:sz="8" w:space="0" w:color="000000"/>
              <w:bottom w:val="single" w:sz="8" w:space="0" w:color="000000"/>
              <w:right w:val="single" w:sz="8" w:space="0" w:color="000000"/>
            </w:tcBorders>
            <w:hideMark/>
          </w:tcPr>
          <w:p w14:paraId="271BC4A0" w14:textId="77777777" w:rsidR="00F9043E" w:rsidRPr="00F9043E" w:rsidRDefault="00F9043E" w:rsidP="00F9043E">
            <w:pPr>
              <w:spacing w:after="0" w:line="240" w:lineRule="auto"/>
              <w:jc w:val="center"/>
              <w:rPr>
                <w:rFonts w:ascii="Times New Roman" w:hAnsi="Times New Roman"/>
                <w:color w:val="000000" w:themeColor="text1"/>
                <w:sz w:val="24"/>
                <w:szCs w:val="24"/>
                <w14:ligatures w14:val="none"/>
              </w:rPr>
            </w:pPr>
            <w:r w:rsidRPr="00F9043E">
              <w:rPr>
                <w:rFonts w:ascii="Times New Roman" w:hAnsi="Times New Roman"/>
                <w:color w:val="000000" w:themeColor="text1"/>
                <w:sz w:val="24"/>
                <w:szCs w:val="24"/>
                <w14:ligatures w14:val="none"/>
              </w:rPr>
              <w:t>B</w:t>
            </w:r>
          </w:p>
        </w:tc>
        <w:tc>
          <w:tcPr>
            <w:tcW w:w="0" w:type="auto"/>
            <w:tcBorders>
              <w:top w:val="single" w:sz="8" w:space="0" w:color="000000"/>
              <w:left w:val="single" w:sz="8" w:space="0" w:color="000000"/>
              <w:bottom w:val="single" w:sz="8" w:space="0" w:color="000000"/>
              <w:right w:val="single" w:sz="8" w:space="0" w:color="000000"/>
            </w:tcBorders>
            <w:hideMark/>
          </w:tcPr>
          <w:p w14:paraId="6F52F5C1" w14:textId="77777777" w:rsidR="00F9043E" w:rsidRPr="00F9043E" w:rsidRDefault="00F9043E" w:rsidP="00F9043E">
            <w:pPr>
              <w:spacing w:after="0" w:line="288" w:lineRule="atLeast"/>
              <w:jc w:val="both"/>
              <w:rPr>
                <w:rFonts w:ascii="Times New Roman" w:hAnsi="Times New Roman"/>
                <w:color w:val="000000" w:themeColor="text1"/>
                <w:sz w:val="24"/>
                <w:szCs w:val="24"/>
                <w14:ligatures w14:val="none"/>
              </w:rPr>
            </w:pPr>
            <w:r w:rsidRPr="00F9043E">
              <w:rPr>
                <w:rFonts w:ascii="Times New Roman" w:hAnsi="Times New Roman"/>
                <w:color w:val="000000" w:themeColor="text1"/>
                <w:sz w:val="24"/>
                <w:szCs w:val="24"/>
                <w14:ligatures w14:val="none"/>
              </w:rPr>
              <w:t>Условная рекомендация (не все рассматриваемые критерии эффективности (исходы) являются важными, не все исследования имеют высокое или удовлетворительное методологическое качество и/или их выводы по интересующим исходам не являются согласованными)</w:t>
            </w:r>
          </w:p>
        </w:tc>
      </w:tr>
      <w:tr w:rsidR="00F9043E" w:rsidRPr="00F9043E" w14:paraId="314C2B93" w14:textId="77777777" w:rsidTr="0083684C">
        <w:tc>
          <w:tcPr>
            <w:tcW w:w="0" w:type="auto"/>
            <w:tcBorders>
              <w:top w:val="single" w:sz="8" w:space="0" w:color="000000"/>
              <w:left w:val="single" w:sz="8" w:space="0" w:color="000000"/>
              <w:bottom w:val="single" w:sz="8" w:space="0" w:color="000000"/>
              <w:right w:val="single" w:sz="8" w:space="0" w:color="000000"/>
            </w:tcBorders>
            <w:hideMark/>
          </w:tcPr>
          <w:p w14:paraId="2259A574" w14:textId="77777777" w:rsidR="00F9043E" w:rsidRPr="00F9043E" w:rsidRDefault="00F9043E" w:rsidP="00F9043E">
            <w:pPr>
              <w:spacing w:after="0" w:line="240" w:lineRule="auto"/>
              <w:jc w:val="center"/>
              <w:rPr>
                <w:rFonts w:ascii="Times New Roman" w:hAnsi="Times New Roman"/>
                <w:color w:val="000000" w:themeColor="text1"/>
                <w:sz w:val="24"/>
                <w:szCs w:val="24"/>
                <w14:ligatures w14:val="none"/>
              </w:rPr>
            </w:pPr>
            <w:r w:rsidRPr="00F9043E">
              <w:rPr>
                <w:rFonts w:ascii="Times New Roman" w:hAnsi="Times New Roman"/>
                <w:color w:val="000000" w:themeColor="text1"/>
                <w:sz w:val="24"/>
                <w:szCs w:val="24"/>
                <w14:ligatures w14:val="none"/>
              </w:rPr>
              <w:t>C</w:t>
            </w:r>
          </w:p>
        </w:tc>
        <w:tc>
          <w:tcPr>
            <w:tcW w:w="0" w:type="auto"/>
            <w:tcBorders>
              <w:top w:val="single" w:sz="8" w:space="0" w:color="000000"/>
              <w:left w:val="single" w:sz="8" w:space="0" w:color="000000"/>
              <w:bottom w:val="single" w:sz="8" w:space="0" w:color="000000"/>
              <w:right w:val="single" w:sz="8" w:space="0" w:color="000000"/>
            </w:tcBorders>
            <w:hideMark/>
          </w:tcPr>
          <w:p w14:paraId="642D1A05" w14:textId="77777777" w:rsidR="00F9043E" w:rsidRPr="00F9043E" w:rsidRDefault="00F9043E" w:rsidP="00F9043E">
            <w:pPr>
              <w:spacing w:after="0" w:line="288" w:lineRule="atLeast"/>
              <w:jc w:val="both"/>
              <w:rPr>
                <w:rFonts w:ascii="Times New Roman" w:hAnsi="Times New Roman"/>
                <w:color w:val="000000" w:themeColor="text1"/>
                <w:sz w:val="24"/>
                <w:szCs w:val="24"/>
                <w14:ligatures w14:val="none"/>
              </w:rPr>
            </w:pPr>
            <w:r w:rsidRPr="00F9043E">
              <w:rPr>
                <w:rFonts w:ascii="Times New Roman" w:hAnsi="Times New Roman"/>
                <w:color w:val="000000" w:themeColor="text1"/>
                <w:sz w:val="24"/>
                <w:szCs w:val="24"/>
                <w14:ligatures w14:val="none"/>
              </w:rPr>
              <w:t>Слабая рекомендация (отсутствие доказательств надлежащего качества (все рассматриваемые критерии эффективности (исходы) являются неважными, все исследования имеют низкое методологическое качество и их выводы по интересующим исходам не являются согласованными)</w:t>
            </w:r>
          </w:p>
        </w:tc>
      </w:tr>
    </w:tbl>
    <w:p w14:paraId="2943B614" w14:textId="77777777" w:rsidR="00F9043E" w:rsidRPr="00F9043E" w:rsidRDefault="00F9043E" w:rsidP="0040722E">
      <w:pPr>
        <w:widowControl w:val="0"/>
        <w:autoSpaceDE w:val="0"/>
        <w:autoSpaceDN w:val="0"/>
        <w:adjustRightInd w:val="0"/>
        <w:spacing w:line="360" w:lineRule="auto"/>
        <w:ind w:firstLine="709"/>
        <w:jc w:val="both"/>
        <w:rPr>
          <w:rFonts w:ascii="Times New Roman" w:hAnsi="Times New Roman"/>
          <w:b/>
          <w:bCs/>
          <w:color w:val="00000A"/>
          <w:sz w:val="24"/>
          <w:szCs w:val="24"/>
        </w:rPr>
      </w:pPr>
    </w:p>
    <w:p w14:paraId="651A3C4A" w14:textId="77777777" w:rsidR="00102224" w:rsidRPr="004D169D" w:rsidRDefault="0040722E" w:rsidP="00102224">
      <w:pPr>
        <w:suppressAutoHyphens/>
        <w:spacing w:line="360" w:lineRule="auto"/>
        <w:ind w:firstLine="709"/>
        <w:jc w:val="both"/>
        <w:rPr>
          <w:rFonts w:ascii="Times New Roman CYR" w:hAnsi="Times New Roman CYR" w:cs="Times New Roman CYR"/>
          <w:sz w:val="24"/>
          <w:szCs w:val="24"/>
        </w:rPr>
      </w:pPr>
      <w:r>
        <w:rPr>
          <w:rFonts w:ascii="Times New Roman CYR" w:hAnsi="Times New Roman CYR" w:cs="Times New Roman CYR"/>
          <w:b/>
          <w:bCs/>
          <w:sz w:val="24"/>
          <w:szCs w:val="24"/>
        </w:rPr>
        <w:t>Порядок обновления клинических рекомендаций</w:t>
      </w:r>
      <w:r>
        <w:rPr>
          <w:rFonts w:ascii="Times New Roman CYR" w:hAnsi="Times New Roman CYR" w:cs="Times New Roman CYR"/>
          <w:sz w:val="24"/>
          <w:szCs w:val="24"/>
        </w:rPr>
        <w:t xml:space="preserve"> </w:t>
      </w:r>
    </w:p>
    <w:p w14:paraId="0EF1A0FE" w14:textId="2BC9504C" w:rsidR="00102224" w:rsidRPr="00102224" w:rsidRDefault="00102224" w:rsidP="00102224">
      <w:pPr>
        <w:suppressAutoHyphens/>
        <w:spacing w:line="360" w:lineRule="auto"/>
        <w:ind w:firstLine="709"/>
        <w:jc w:val="both"/>
        <w:rPr>
          <w:rFonts w:ascii="Times New Roman" w:eastAsia="Calibri" w:hAnsi="Times New Roman"/>
          <w:sz w:val="24"/>
          <w:lang w:eastAsia="zh-CN"/>
          <w14:ligatures w14:val="none"/>
        </w:rPr>
      </w:pPr>
      <w:r w:rsidRPr="00102224">
        <w:rPr>
          <w:rFonts w:ascii="Times New Roman" w:eastAsia="Calibri" w:hAnsi="Times New Roman"/>
          <w:sz w:val="24"/>
          <w:lang w:eastAsia="zh-CN"/>
          <w14:ligatures w14:val="none"/>
        </w:rPr>
        <w:t xml:space="preserve">Механизм обновления клинических рекомендаций предусматривает их систематическую актуализацию – не реже чем один раз в три года или при появлении новой информации о тактике ведения пациентов с данным заболеванием. Решение об обновлении принимает МЗ РФ на основе предложений, представленных медицинскими некоммерческими </w:t>
      </w:r>
      <w:r w:rsidRPr="00102224">
        <w:rPr>
          <w:rFonts w:ascii="Times New Roman" w:eastAsia="Calibri" w:hAnsi="Times New Roman"/>
          <w:sz w:val="24"/>
          <w:lang w:eastAsia="zh-CN"/>
          <w14:ligatures w14:val="none"/>
        </w:rPr>
        <w:lastRenderedPageBreak/>
        <w:t xml:space="preserve">профессиональными организациями. Сформированные предложения должны учитывать результаты комплексной оценки лекарственных препаратов, медицинских изделий, а также результаты клинической апробации. </w:t>
      </w:r>
    </w:p>
    <w:p w14:paraId="5D87E36E" w14:textId="56C8C1E4" w:rsidR="0040722E" w:rsidRDefault="0040722E" w:rsidP="005C1282">
      <w:pPr>
        <w:widowControl w:val="0"/>
        <w:autoSpaceDE w:val="0"/>
        <w:autoSpaceDN w:val="0"/>
        <w:adjustRightInd w:val="0"/>
        <w:spacing w:after="0" w:line="360" w:lineRule="auto"/>
        <w:jc w:val="both"/>
        <w:rPr>
          <w:rFonts w:ascii="Times New Roman CYR" w:hAnsi="Times New Roman CYR" w:cs="Times New Roman CYR"/>
          <w:sz w:val="24"/>
          <w:szCs w:val="24"/>
        </w:rPr>
      </w:pPr>
    </w:p>
    <w:p w14:paraId="412CD8CA" w14:textId="77777777" w:rsidR="0040722E" w:rsidRDefault="0040722E" w:rsidP="0040722E">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p>
    <w:p w14:paraId="4F29E156" w14:textId="1BC06A8B" w:rsidR="0040722E" w:rsidRPr="00102224" w:rsidRDefault="00102224" w:rsidP="00102224">
      <w:pPr>
        <w:pStyle w:val="1"/>
        <w:jc w:val="center"/>
        <w:rPr>
          <w:rFonts w:ascii="Times New Roman CYR" w:hAnsi="Times New Roman CYR" w:cs="Times New Roman CYR"/>
          <w:sz w:val="28"/>
          <w:szCs w:val="28"/>
        </w:rPr>
      </w:pPr>
      <w:bookmarkStart w:id="67" w:name="_Hlk173759419"/>
      <w:bookmarkStart w:id="68" w:name="_Toc179972763"/>
      <w:r w:rsidRPr="00102224">
        <w:rPr>
          <w:rFonts w:eastAsia="Sans"/>
          <w:sz w:val="28"/>
          <w:szCs w:val="28"/>
        </w:rPr>
        <w:t>XVI. Приложение А3. 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bookmarkEnd w:id="67"/>
      <w:bookmarkEnd w:id="68"/>
    </w:p>
    <w:p w14:paraId="40A62989" w14:textId="77777777" w:rsidR="005C1282" w:rsidRPr="005C1282" w:rsidRDefault="005C1282" w:rsidP="005C1282">
      <w:pPr>
        <w:widowControl w:val="0"/>
        <w:numPr>
          <w:ilvl w:val="0"/>
          <w:numId w:val="4"/>
        </w:numPr>
        <w:autoSpaceDE w:val="0"/>
        <w:autoSpaceDN w:val="0"/>
        <w:adjustRightInd w:val="0"/>
        <w:spacing w:after="160" w:line="259" w:lineRule="atLeast"/>
        <w:rPr>
          <w:rFonts w:ascii="Times New Roman CYR" w:hAnsi="Times New Roman CYR" w:cs="Times New Roman CYR"/>
          <w:sz w:val="24"/>
          <w:szCs w:val="24"/>
        </w:rPr>
      </w:pPr>
      <w:r w:rsidRPr="005C1282">
        <w:rPr>
          <w:rFonts w:ascii="Times New Roman CYR" w:hAnsi="Times New Roman CYR" w:cs="Times New Roman CYR"/>
          <w:sz w:val="24"/>
          <w:szCs w:val="24"/>
        </w:rPr>
        <w:t>Порядок оказания медицинской помощи взрослому населению при стоматологических заболеваниях, утвержденный Приказом N 1496н от 7 декабря 2011 года.</w:t>
      </w:r>
    </w:p>
    <w:p w14:paraId="419451D9" w14:textId="77777777" w:rsidR="005C1282" w:rsidRPr="005C1282" w:rsidRDefault="005C1282" w:rsidP="005C1282">
      <w:pPr>
        <w:widowControl w:val="0"/>
        <w:numPr>
          <w:ilvl w:val="0"/>
          <w:numId w:val="4"/>
        </w:numPr>
        <w:autoSpaceDE w:val="0"/>
        <w:autoSpaceDN w:val="0"/>
        <w:adjustRightInd w:val="0"/>
        <w:spacing w:after="160" w:line="259" w:lineRule="atLeast"/>
        <w:rPr>
          <w:rFonts w:ascii="Times New Roman CYR" w:hAnsi="Times New Roman CYR" w:cs="Times New Roman CYR"/>
          <w:sz w:val="24"/>
          <w:szCs w:val="24"/>
        </w:rPr>
      </w:pPr>
      <w:r w:rsidRPr="005C1282">
        <w:rPr>
          <w:rFonts w:ascii="Times New Roman CYR" w:hAnsi="Times New Roman CYR" w:cs="Times New Roman CYR"/>
          <w:sz w:val="24"/>
          <w:szCs w:val="24"/>
        </w:rPr>
        <w:t>Приказ Министерства здравоохранения РФ №203н от 10.05.2017г. «Об утверждении критериев оценки качества медицинской помощи»</w:t>
      </w:r>
    </w:p>
    <w:p w14:paraId="225F012F" w14:textId="41730A60" w:rsidR="0040722E" w:rsidRPr="003E3483" w:rsidRDefault="0040722E" w:rsidP="0040722E">
      <w:pPr>
        <w:widowControl w:val="0"/>
        <w:numPr>
          <w:ilvl w:val="0"/>
          <w:numId w:val="4"/>
        </w:numPr>
        <w:autoSpaceDE w:val="0"/>
        <w:autoSpaceDN w:val="0"/>
        <w:adjustRightInd w:val="0"/>
        <w:spacing w:after="160" w:line="259" w:lineRule="atLeast"/>
        <w:rPr>
          <w:rFonts w:ascii="Times New Roman" w:hAnsi="Times New Roman"/>
          <w:sz w:val="24"/>
          <w:szCs w:val="24"/>
        </w:rPr>
      </w:pPr>
      <w:r>
        <w:rPr>
          <w:rFonts w:ascii="Times New Roman CYR" w:hAnsi="Times New Roman CYR" w:cs="Times New Roman CYR"/>
          <w:sz w:val="24"/>
          <w:szCs w:val="24"/>
        </w:rPr>
        <w:br w:type="page"/>
      </w:r>
    </w:p>
    <w:p w14:paraId="40BF6BE9" w14:textId="666C8D41" w:rsidR="0040722E" w:rsidRPr="00716576" w:rsidRDefault="00102224" w:rsidP="00B04CDC">
      <w:pPr>
        <w:pStyle w:val="3"/>
        <w:jc w:val="center"/>
        <w:rPr>
          <w:rFonts w:ascii="Times New Roman" w:hAnsi="Times New Roman" w:cs="Times New Roman"/>
          <w:b/>
          <w:bCs/>
          <w:color w:val="auto"/>
          <w:sz w:val="28"/>
          <w:szCs w:val="28"/>
        </w:rPr>
      </w:pPr>
      <w:bookmarkStart w:id="69" w:name="_Toc179972764"/>
      <w:r w:rsidRPr="00716576">
        <w:rPr>
          <w:rFonts w:ascii="Times New Roman" w:hAnsi="Times New Roman" w:cs="Times New Roman"/>
          <w:b/>
          <w:bCs/>
          <w:color w:val="auto"/>
          <w:sz w:val="28"/>
          <w:szCs w:val="28"/>
        </w:rPr>
        <w:lastRenderedPageBreak/>
        <w:t>XVII. Приложение Б. Алгоритмы действий врача.</w:t>
      </w:r>
      <w:bookmarkEnd w:id="69"/>
    </w:p>
    <w:p w14:paraId="2B609BCA" w14:textId="77777777" w:rsidR="00385580" w:rsidRPr="00385580" w:rsidRDefault="00385580" w:rsidP="00385580"/>
    <w:p w14:paraId="3929485C" w14:textId="605F132E" w:rsidR="00F9043E" w:rsidRPr="00F9043E" w:rsidRDefault="00F9043E" w:rsidP="00B04CDC">
      <w:pPr>
        <w:widowControl w:val="0"/>
        <w:autoSpaceDE w:val="0"/>
        <w:autoSpaceDN w:val="0"/>
        <w:adjustRightInd w:val="0"/>
        <w:spacing w:before="280" w:after="280" w:line="360" w:lineRule="auto"/>
        <w:contextualSpacing/>
        <w:rPr>
          <w:rFonts w:ascii="Times New Roman CYR" w:hAnsi="Times New Roman CYR" w:cs="Times New Roman CYR"/>
          <w:sz w:val="24"/>
          <w:szCs w:val="24"/>
          <w14:ligatures w14:val="none"/>
        </w:rPr>
      </w:pPr>
      <w:r w:rsidRPr="00F9043E">
        <w:rPr>
          <w:rFonts w:ascii="Times New Roman CYR" w:hAnsi="Times New Roman CYR" w:cs="Times New Roman CYR"/>
          <w:sz w:val="24"/>
          <w:szCs w:val="24"/>
          <w14:ligatures w14:val="none"/>
        </w:rPr>
        <w:t xml:space="preserve">Нозологическая форма: острый </w:t>
      </w:r>
      <w:r>
        <w:rPr>
          <w:rFonts w:ascii="Times New Roman CYR" w:hAnsi="Times New Roman CYR" w:cs="Times New Roman CYR"/>
          <w:sz w:val="24"/>
          <w:szCs w:val="24"/>
          <w14:ligatures w14:val="none"/>
        </w:rPr>
        <w:t xml:space="preserve">апикальный </w:t>
      </w:r>
      <w:r w:rsidRPr="00F9043E">
        <w:rPr>
          <w:rFonts w:ascii="Times New Roman CYR" w:hAnsi="Times New Roman CYR" w:cs="Times New Roman CYR"/>
          <w:sz w:val="24"/>
          <w:szCs w:val="24"/>
          <w14:ligatures w14:val="none"/>
        </w:rPr>
        <w:t>периодонтит постоянного зуба</w:t>
      </w:r>
      <w:r w:rsidR="00385580">
        <w:rPr>
          <w:rFonts w:ascii="Times New Roman CYR" w:hAnsi="Times New Roman CYR" w:cs="Times New Roman CYR"/>
          <w:sz w:val="24"/>
          <w:szCs w:val="24"/>
          <w14:ligatures w14:val="none"/>
        </w:rPr>
        <w:t>, хронический апикальный периодонтит пульпарного происхождения. Гранулема, абсцесс со свищем, абсцесс без свища.</w:t>
      </w:r>
    </w:p>
    <w:p w14:paraId="7FC9D599" w14:textId="6DB1964E" w:rsidR="00F9043E" w:rsidRPr="00F9043E" w:rsidRDefault="00F9043E" w:rsidP="00F9043E">
      <w:pPr>
        <w:widowControl w:val="0"/>
        <w:autoSpaceDE w:val="0"/>
        <w:autoSpaceDN w:val="0"/>
        <w:adjustRightInd w:val="0"/>
        <w:spacing w:after="160" w:line="259" w:lineRule="atLeast"/>
        <w:rPr>
          <w:rFonts w:ascii="Times New Roman CYR" w:hAnsi="Times New Roman CYR" w:cs="Times New Roman CYR"/>
          <w:sz w:val="24"/>
          <w:szCs w:val="24"/>
          <w14:ligatures w14:val="none"/>
        </w:rPr>
      </w:pPr>
      <w:r w:rsidRPr="00F9043E">
        <w:rPr>
          <w:rFonts w:ascii="Times New Roman CYR" w:hAnsi="Times New Roman CYR" w:cs="Times New Roman CYR"/>
          <w:sz w:val="24"/>
          <w:szCs w:val="24"/>
          <w14:ligatures w14:val="none"/>
        </w:rPr>
        <w:t>Стадия: любая</w:t>
      </w:r>
    </w:p>
    <w:p w14:paraId="7D144929" w14:textId="7F4D919F" w:rsidR="00F9043E" w:rsidRPr="00F9043E" w:rsidRDefault="00F9043E" w:rsidP="00F9043E">
      <w:pPr>
        <w:widowControl w:val="0"/>
        <w:autoSpaceDE w:val="0"/>
        <w:autoSpaceDN w:val="0"/>
        <w:adjustRightInd w:val="0"/>
        <w:rPr>
          <w:rFonts w:ascii="Times New Roman CYR" w:hAnsi="Times New Roman CYR" w:cs="Times New Roman CYR"/>
          <w:sz w:val="24"/>
          <w:szCs w:val="24"/>
          <w14:ligatures w14:val="none"/>
        </w:rPr>
      </w:pPr>
      <w:r w:rsidRPr="00F9043E">
        <w:rPr>
          <w:rFonts w:ascii="Times New Roman CYR" w:hAnsi="Times New Roman CYR" w:cs="Times New Roman CYR"/>
          <w:sz w:val="24"/>
          <w:szCs w:val="24"/>
          <w14:ligatures w14:val="none"/>
        </w:rPr>
        <w:t>Код по МКБ-10: К04.4</w:t>
      </w:r>
      <w:r w:rsidR="00385580">
        <w:rPr>
          <w:rFonts w:ascii="Times New Roman CYR" w:hAnsi="Times New Roman CYR" w:cs="Times New Roman CYR"/>
          <w:sz w:val="24"/>
          <w:szCs w:val="24"/>
          <w14:ligatures w14:val="none"/>
        </w:rPr>
        <w:t xml:space="preserve"> – К-4.7</w:t>
      </w:r>
    </w:p>
    <w:p w14:paraId="15B5E347" w14:textId="27FB1D23" w:rsidR="0040722E" w:rsidRPr="00F10DC0" w:rsidRDefault="0040722E" w:rsidP="00F10DC0">
      <w:pPr>
        <w:pStyle w:val="a5"/>
        <w:widowControl w:val="0"/>
        <w:numPr>
          <w:ilvl w:val="1"/>
          <w:numId w:val="5"/>
        </w:numPr>
        <w:autoSpaceDE w:val="0"/>
        <w:autoSpaceDN w:val="0"/>
        <w:adjustRightInd w:val="0"/>
        <w:spacing w:line="360" w:lineRule="auto"/>
        <w:rPr>
          <w:rFonts w:ascii="Times New Roman CYR" w:hAnsi="Times New Roman CYR" w:cs="Times New Roman CYR"/>
          <w:b/>
          <w:bCs/>
        </w:rPr>
      </w:pPr>
      <w:r w:rsidRPr="00F10DC0">
        <w:rPr>
          <w:rFonts w:ascii="Times New Roman CYR" w:hAnsi="Times New Roman CYR" w:cs="Times New Roman CYR"/>
          <w:b/>
          <w:bCs/>
        </w:rPr>
        <w:t>Диагностические мероприятия:</w:t>
      </w:r>
    </w:p>
    <w:p w14:paraId="47F41C9B" w14:textId="0ECC204B" w:rsidR="007642ED" w:rsidRPr="007642ED" w:rsidRDefault="007642ED" w:rsidP="007642ED">
      <w:pPr>
        <w:widowControl w:val="0"/>
        <w:autoSpaceDE w:val="0"/>
        <w:autoSpaceDN w:val="0"/>
        <w:adjustRightInd w:val="0"/>
        <w:spacing w:after="160" w:line="259" w:lineRule="atLeast"/>
        <w:rPr>
          <w:rFonts w:ascii="Times New Roman" w:hAnsi="Times New Roman"/>
          <w:sz w:val="24"/>
          <w:szCs w:val="24"/>
        </w:rPr>
      </w:pPr>
      <w:r w:rsidRPr="007642ED">
        <w:rPr>
          <w:rFonts w:ascii="Times New Roman" w:hAnsi="Times New Roman"/>
          <w:sz w:val="24"/>
          <w:szCs w:val="24"/>
        </w:rPr>
        <w:t>1.1.</w:t>
      </w:r>
      <w:r w:rsidRPr="007642ED">
        <w:rPr>
          <w:rFonts w:ascii="Times New Roman" w:hAnsi="Times New Roman"/>
          <w:sz w:val="24"/>
          <w:szCs w:val="24"/>
        </w:rPr>
        <w:tab/>
        <w:t>Сбор жалоб и анамнеза</w:t>
      </w:r>
      <w:r w:rsidR="004226B1">
        <w:rPr>
          <w:rFonts w:ascii="Times New Roman" w:hAnsi="Times New Roman"/>
          <w:sz w:val="24"/>
          <w:szCs w:val="24"/>
        </w:rPr>
        <w:t>.</w:t>
      </w:r>
      <w:r w:rsidRPr="007642ED">
        <w:rPr>
          <w:rFonts w:ascii="Times New Roman" w:hAnsi="Times New Roman"/>
          <w:sz w:val="24"/>
          <w:szCs w:val="24"/>
        </w:rPr>
        <w:tab/>
      </w:r>
    </w:p>
    <w:p w14:paraId="19EDA9BC" w14:textId="7AFA302F" w:rsidR="0040722E" w:rsidRDefault="007642ED" w:rsidP="007642ED">
      <w:pPr>
        <w:widowControl w:val="0"/>
        <w:autoSpaceDE w:val="0"/>
        <w:autoSpaceDN w:val="0"/>
        <w:adjustRightInd w:val="0"/>
        <w:spacing w:after="160" w:line="259" w:lineRule="atLeast"/>
        <w:rPr>
          <w:rFonts w:ascii="Times New Roman CYR" w:hAnsi="Times New Roman CYR" w:cs="Times New Roman CYR"/>
          <w:sz w:val="24"/>
          <w:szCs w:val="24"/>
        </w:rPr>
      </w:pPr>
      <w:r w:rsidRPr="007642ED">
        <w:rPr>
          <w:rFonts w:ascii="Times New Roman" w:hAnsi="Times New Roman"/>
          <w:sz w:val="24"/>
          <w:szCs w:val="24"/>
        </w:rPr>
        <w:t>1.2.</w:t>
      </w:r>
      <w:r w:rsidRPr="007642ED">
        <w:rPr>
          <w:rFonts w:ascii="Times New Roman" w:hAnsi="Times New Roman"/>
          <w:sz w:val="24"/>
          <w:szCs w:val="24"/>
        </w:rPr>
        <w:tab/>
        <w:t>Внешний осмотр челюстно-лицевой области, пальпация регионврных лимфатических узлов.</w:t>
      </w:r>
      <w:r w:rsidR="0040722E">
        <w:rPr>
          <w:rFonts w:ascii="Times New Roman CYR" w:hAnsi="Times New Roman CYR" w:cs="Times New Roman CYR"/>
          <w:sz w:val="24"/>
          <w:szCs w:val="24"/>
        </w:rPr>
        <w:tab/>
      </w:r>
    </w:p>
    <w:p w14:paraId="48394DEE" w14:textId="480F5984" w:rsidR="000F318B" w:rsidRPr="000F318B" w:rsidRDefault="000F318B" w:rsidP="000F318B">
      <w:pPr>
        <w:widowControl w:val="0"/>
        <w:autoSpaceDE w:val="0"/>
        <w:autoSpaceDN w:val="0"/>
        <w:adjustRightInd w:val="0"/>
        <w:spacing w:after="160" w:line="259" w:lineRule="atLeast"/>
        <w:rPr>
          <w:rFonts w:ascii="Times New Roman" w:hAnsi="Times New Roman"/>
          <w:sz w:val="24"/>
          <w:szCs w:val="24"/>
        </w:rPr>
      </w:pPr>
      <w:r w:rsidRPr="000F318B">
        <w:rPr>
          <w:rFonts w:ascii="Times New Roman" w:hAnsi="Times New Roman"/>
          <w:sz w:val="24"/>
          <w:szCs w:val="24"/>
        </w:rPr>
        <w:t>1.</w:t>
      </w:r>
      <w:r>
        <w:rPr>
          <w:rFonts w:ascii="Times New Roman" w:hAnsi="Times New Roman"/>
          <w:sz w:val="24"/>
          <w:szCs w:val="24"/>
        </w:rPr>
        <w:t>3</w:t>
      </w:r>
      <w:r w:rsidRPr="000F318B">
        <w:rPr>
          <w:rFonts w:ascii="Times New Roman" w:hAnsi="Times New Roman"/>
          <w:sz w:val="24"/>
          <w:szCs w:val="24"/>
        </w:rPr>
        <w:t>.      Осмотр ротовой полости с помощью инструментов (зондирование, перкуссия)</w:t>
      </w:r>
    </w:p>
    <w:p w14:paraId="596F85D7" w14:textId="1C2C6CC0" w:rsidR="000F318B" w:rsidRPr="000F318B" w:rsidRDefault="000F318B" w:rsidP="000F318B">
      <w:pPr>
        <w:widowControl w:val="0"/>
        <w:autoSpaceDE w:val="0"/>
        <w:autoSpaceDN w:val="0"/>
        <w:adjustRightInd w:val="0"/>
        <w:spacing w:after="160" w:line="259" w:lineRule="atLeast"/>
        <w:rPr>
          <w:rFonts w:ascii="Times New Roman" w:hAnsi="Times New Roman"/>
          <w:sz w:val="24"/>
          <w:szCs w:val="24"/>
        </w:rPr>
      </w:pPr>
      <w:r w:rsidRPr="000F318B">
        <w:rPr>
          <w:rFonts w:ascii="Times New Roman" w:hAnsi="Times New Roman"/>
          <w:sz w:val="24"/>
          <w:szCs w:val="24"/>
        </w:rPr>
        <w:t>1.</w:t>
      </w:r>
      <w:r>
        <w:rPr>
          <w:rFonts w:ascii="Times New Roman" w:hAnsi="Times New Roman"/>
          <w:sz w:val="24"/>
          <w:szCs w:val="24"/>
        </w:rPr>
        <w:t>4</w:t>
      </w:r>
      <w:r w:rsidRPr="000F318B">
        <w:rPr>
          <w:rFonts w:ascii="Times New Roman" w:hAnsi="Times New Roman"/>
          <w:sz w:val="24"/>
          <w:szCs w:val="24"/>
        </w:rPr>
        <w:t>.</w:t>
      </w:r>
      <w:r w:rsidRPr="000F318B">
        <w:rPr>
          <w:rFonts w:ascii="Times New Roman" w:hAnsi="Times New Roman"/>
          <w:sz w:val="24"/>
          <w:szCs w:val="24"/>
        </w:rPr>
        <w:tab/>
        <w:t>Термодиагностика</w:t>
      </w:r>
      <w:r w:rsidRPr="000F318B">
        <w:rPr>
          <w:rFonts w:ascii="Times New Roman" w:hAnsi="Times New Roman"/>
          <w:sz w:val="24"/>
          <w:szCs w:val="24"/>
        </w:rPr>
        <w:tab/>
        <w:t>и электродиагностика.</w:t>
      </w:r>
    </w:p>
    <w:p w14:paraId="353E70E1" w14:textId="3AFBC48B" w:rsidR="004226B1" w:rsidRDefault="000F318B" w:rsidP="000F318B">
      <w:pPr>
        <w:widowControl w:val="0"/>
        <w:autoSpaceDE w:val="0"/>
        <w:autoSpaceDN w:val="0"/>
        <w:adjustRightInd w:val="0"/>
        <w:spacing w:after="160" w:line="259" w:lineRule="atLeast"/>
        <w:rPr>
          <w:rFonts w:ascii="Times New Roman" w:hAnsi="Times New Roman"/>
          <w:sz w:val="24"/>
          <w:szCs w:val="24"/>
        </w:rPr>
      </w:pPr>
      <w:r w:rsidRPr="000F318B">
        <w:rPr>
          <w:rFonts w:ascii="Times New Roman" w:hAnsi="Times New Roman"/>
          <w:sz w:val="24"/>
          <w:szCs w:val="24"/>
        </w:rPr>
        <w:t>1.</w:t>
      </w:r>
      <w:r>
        <w:rPr>
          <w:rFonts w:ascii="Times New Roman" w:hAnsi="Times New Roman"/>
          <w:sz w:val="24"/>
          <w:szCs w:val="24"/>
        </w:rPr>
        <w:t>5</w:t>
      </w:r>
      <w:r w:rsidRPr="000F318B">
        <w:rPr>
          <w:rFonts w:ascii="Times New Roman" w:hAnsi="Times New Roman"/>
          <w:sz w:val="24"/>
          <w:szCs w:val="24"/>
        </w:rPr>
        <w:t>.</w:t>
      </w:r>
      <w:r w:rsidR="004226B1" w:rsidRPr="000F318B">
        <w:rPr>
          <w:rFonts w:ascii="Times New Roman" w:hAnsi="Times New Roman"/>
          <w:sz w:val="24"/>
          <w:szCs w:val="24"/>
        </w:rPr>
        <w:t xml:space="preserve">      Пальпация переходной складки у зуба</w:t>
      </w:r>
    </w:p>
    <w:p w14:paraId="266E75E7" w14:textId="45034B81" w:rsidR="000F318B" w:rsidRPr="000F318B" w:rsidRDefault="004226B1" w:rsidP="000F318B">
      <w:pPr>
        <w:widowControl w:val="0"/>
        <w:autoSpaceDE w:val="0"/>
        <w:autoSpaceDN w:val="0"/>
        <w:adjustRightInd w:val="0"/>
        <w:spacing w:after="160" w:line="259" w:lineRule="atLeast"/>
        <w:rPr>
          <w:rFonts w:ascii="Times New Roman" w:hAnsi="Times New Roman"/>
          <w:sz w:val="24"/>
          <w:szCs w:val="24"/>
        </w:rPr>
      </w:pPr>
      <w:r w:rsidRPr="000F318B">
        <w:rPr>
          <w:rFonts w:ascii="Times New Roman" w:hAnsi="Times New Roman"/>
          <w:sz w:val="24"/>
          <w:szCs w:val="24"/>
        </w:rPr>
        <w:t>1.</w:t>
      </w:r>
      <w:r>
        <w:rPr>
          <w:rFonts w:ascii="Times New Roman" w:hAnsi="Times New Roman"/>
          <w:sz w:val="24"/>
          <w:szCs w:val="24"/>
        </w:rPr>
        <w:t>6.</w:t>
      </w:r>
      <w:r w:rsidR="000F318B" w:rsidRPr="000F318B">
        <w:rPr>
          <w:rFonts w:ascii="Times New Roman" w:hAnsi="Times New Roman"/>
          <w:sz w:val="24"/>
          <w:szCs w:val="24"/>
        </w:rPr>
        <w:tab/>
      </w:r>
      <w:r w:rsidRPr="007642ED">
        <w:rPr>
          <w:rFonts w:ascii="Times New Roman" w:hAnsi="Times New Roman"/>
          <w:sz w:val="24"/>
          <w:szCs w:val="24"/>
        </w:rPr>
        <w:t>формулирование предварительного диагноза.</w:t>
      </w:r>
    </w:p>
    <w:p w14:paraId="76ADEEDD" w14:textId="149998A5" w:rsidR="000F318B" w:rsidRDefault="004226B1" w:rsidP="000F318B">
      <w:pPr>
        <w:widowControl w:val="0"/>
        <w:autoSpaceDE w:val="0"/>
        <w:autoSpaceDN w:val="0"/>
        <w:adjustRightInd w:val="0"/>
        <w:spacing w:after="160" w:line="259" w:lineRule="atLeast"/>
        <w:rPr>
          <w:rFonts w:ascii="Times New Roman" w:hAnsi="Times New Roman"/>
          <w:sz w:val="24"/>
          <w:szCs w:val="24"/>
        </w:rPr>
      </w:pPr>
      <w:r>
        <w:rPr>
          <w:rFonts w:ascii="Times New Roman" w:hAnsi="Times New Roman"/>
          <w:sz w:val="24"/>
          <w:szCs w:val="24"/>
        </w:rPr>
        <w:t>1.7</w:t>
      </w:r>
      <w:r w:rsidR="000F318B" w:rsidRPr="000F318B">
        <w:rPr>
          <w:rFonts w:ascii="Times New Roman" w:hAnsi="Times New Roman"/>
          <w:sz w:val="24"/>
          <w:szCs w:val="24"/>
        </w:rPr>
        <w:t>.</w:t>
      </w:r>
      <w:r w:rsidR="000F318B" w:rsidRPr="000F318B">
        <w:rPr>
          <w:rFonts w:ascii="Times New Roman" w:hAnsi="Times New Roman"/>
          <w:sz w:val="24"/>
          <w:szCs w:val="24"/>
        </w:rPr>
        <w:tab/>
        <w:t>Диагностика состояния зуба с помощью методов и средств лучевой визуализации.</w:t>
      </w:r>
      <w:r w:rsidR="000F318B" w:rsidRPr="000F318B">
        <w:rPr>
          <w:rFonts w:ascii="Times New Roman" w:hAnsi="Times New Roman"/>
          <w:sz w:val="24"/>
          <w:szCs w:val="24"/>
        </w:rPr>
        <w:tab/>
      </w:r>
    </w:p>
    <w:p w14:paraId="47FF985D" w14:textId="22AF8C20" w:rsidR="004226B1" w:rsidRPr="000F318B" w:rsidRDefault="004226B1" w:rsidP="000F318B">
      <w:pPr>
        <w:widowControl w:val="0"/>
        <w:autoSpaceDE w:val="0"/>
        <w:autoSpaceDN w:val="0"/>
        <w:adjustRightInd w:val="0"/>
        <w:spacing w:after="160" w:line="259" w:lineRule="atLeast"/>
        <w:rPr>
          <w:rFonts w:ascii="Times New Roman" w:hAnsi="Times New Roman"/>
          <w:sz w:val="24"/>
          <w:szCs w:val="24"/>
        </w:rPr>
      </w:pPr>
      <w:r>
        <w:rPr>
          <w:rFonts w:ascii="Times New Roman" w:hAnsi="Times New Roman"/>
          <w:sz w:val="24"/>
          <w:szCs w:val="24"/>
        </w:rPr>
        <w:t>1.8.     Постановка окончательного диагноза и  составление плана лечения.</w:t>
      </w:r>
    </w:p>
    <w:p w14:paraId="5EB5F348" w14:textId="3E6C0E8C" w:rsidR="008F0B9D" w:rsidRPr="008F0B9D" w:rsidRDefault="0040722E" w:rsidP="008F0B9D">
      <w:pPr>
        <w:widowControl w:val="0"/>
        <w:autoSpaceDE w:val="0"/>
        <w:autoSpaceDN w:val="0"/>
        <w:adjustRightInd w:val="0"/>
        <w:spacing w:after="0" w:line="360" w:lineRule="auto"/>
        <w:ind w:left="720"/>
        <w:rPr>
          <w:rFonts w:ascii="Times New Roman CYR" w:hAnsi="Times New Roman CYR" w:cs="Times New Roman CYR"/>
          <w:sz w:val="24"/>
          <w:szCs w:val="24"/>
        </w:rPr>
      </w:pPr>
      <w:r>
        <w:rPr>
          <w:rFonts w:ascii="Times New Roman CYR" w:hAnsi="Times New Roman CYR" w:cs="Times New Roman CYR"/>
          <w:sz w:val="24"/>
          <w:szCs w:val="24"/>
        </w:rPr>
        <w:tab/>
      </w:r>
      <w:r w:rsidR="000D0E9B" w:rsidRPr="000D0E9B">
        <w:rPr>
          <w:rFonts w:ascii="Times New Roman CYR" w:hAnsi="Times New Roman CYR" w:cs="Times New Roman CYR"/>
          <w:sz w:val="24"/>
          <w:szCs w:val="24"/>
        </w:rPr>
        <w:t xml:space="preserve">Алгоритм лечения пациентов с диагнозом </w:t>
      </w:r>
      <w:r w:rsidR="000D0E9B">
        <w:rPr>
          <w:rFonts w:ascii="Times New Roman CYR" w:hAnsi="Times New Roman CYR" w:cs="Times New Roman CYR"/>
          <w:sz w:val="24"/>
          <w:szCs w:val="24"/>
        </w:rPr>
        <w:t>периодонтит</w:t>
      </w:r>
      <w:r w:rsidR="000D0E9B" w:rsidRPr="000D0E9B">
        <w:rPr>
          <w:rFonts w:ascii="Times New Roman CYR" w:hAnsi="Times New Roman CYR" w:cs="Times New Roman CYR"/>
          <w:sz w:val="24"/>
          <w:szCs w:val="24"/>
        </w:rPr>
        <w:t xml:space="preserve"> будет зависеть от нозологической формы заболевания,</w:t>
      </w:r>
      <w:r w:rsidR="000D0E9B">
        <w:rPr>
          <w:rFonts w:ascii="Times New Roman CYR" w:hAnsi="Times New Roman CYR" w:cs="Times New Roman CYR"/>
          <w:sz w:val="24"/>
          <w:szCs w:val="24"/>
        </w:rPr>
        <w:t xml:space="preserve"> стадии,  </w:t>
      </w:r>
      <w:r w:rsidR="000D0E9B" w:rsidRPr="000D0E9B">
        <w:rPr>
          <w:rFonts w:ascii="Times New Roman CYR" w:hAnsi="Times New Roman CYR" w:cs="Times New Roman CYR"/>
          <w:sz w:val="24"/>
          <w:szCs w:val="24"/>
        </w:rPr>
        <w:t xml:space="preserve"> групповой принадлежности зуба</w:t>
      </w:r>
      <w:r w:rsidR="004226B1">
        <w:rPr>
          <w:rFonts w:ascii="Times New Roman CYR" w:hAnsi="Times New Roman CYR" w:cs="Times New Roman CYR"/>
          <w:sz w:val="24"/>
          <w:szCs w:val="24"/>
        </w:rPr>
        <w:t>, степени разрушенности коронки зуба</w:t>
      </w:r>
      <w:r w:rsidR="000D0E9B" w:rsidRPr="000D0E9B">
        <w:rPr>
          <w:rFonts w:ascii="Times New Roman CYR" w:hAnsi="Times New Roman CYR" w:cs="Times New Roman CYR"/>
          <w:sz w:val="24"/>
          <w:szCs w:val="24"/>
        </w:rPr>
        <w:t xml:space="preserve"> и анатомического строения корней.</w:t>
      </w:r>
      <w:r w:rsidR="008F0B9D" w:rsidRPr="008F0B9D">
        <w:rPr>
          <w:rFonts w:ascii="Times New Roman CYR" w:hAnsi="Times New Roman CYR" w:cs="Times New Roman CYR"/>
          <w:sz w:val="24"/>
          <w:szCs w:val="24"/>
        </w:rPr>
        <w:t xml:space="preserve"> </w:t>
      </w:r>
      <w:r w:rsidR="008F0B9D">
        <w:rPr>
          <w:rFonts w:ascii="Times New Roman CYR" w:hAnsi="Times New Roman CYR" w:cs="Times New Roman CYR"/>
          <w:sz w:val="24"/>
          <w:szCs w:val="24"/>
        </w:rPr>
        <w:t>Лечение может</w:t>
      </w:r>
      <w:r w:rsidR="008F0B9D" w:rsidRPr="008F0B9D">
        <w:rPr>
          <w:rFonts w:ascii="Times New Roman CYR" w:hAnsi="Times New Roman CYR" w:cs="Times New Roman CYR"/>
          <w:sz w:val="24"/>
          <w:szCs w:val="24"/>
        </w:rPr>
        <w:t xml:space="preserve"> проводиться в одно, два, три посещения.</w:t>
      </w:r>
    </w:p>
    <w:p w14:paraId="5C78795C" w14:textId="77777777" w:rsidR="0040722E" w:rsidRDefault="0040722E" w:rsidP="00F9043E">
      <w:pPr>
        <w:widowControl w:val="0"/>
        <w:autoSpaceDE w:val="0"/>
        <w:autoSpaceDN w:val="0"/>
        <w:adjustRightInd w:val="0"/>
        <w:spacing w:after="0" w:line="360" w:lineRule="auto"/>
        <w:ind w:left="720"/>
        <w:rPr>
          <w:rFonts w:ascii="Times New Roman CYR" w:hAnsi="Times New Roman CYR" w:cs="Times New Roman CYR"/>
          <w:b/>
          <w:bCs/>
          <w:sz w:val="24"/>
          <w:szCs w:val="24"/>
        </w:rPr>
      </w:pPr>
      <w:r w:rsidRPr="007642ED">
        <w:rPr>
          <w:rFonts w:ascii="Times New Roman" w:hAnsi="Times New Roman"/>
          <w:b/>
          <w:bCs/>
          <w:sz w:val="24"/>
          <w:szCs w:val="24"/>
        </w:rPr>
        <w:t xml:space="preserve"> </w:t>
      </w:r>
      <w:r>
        <w:rPr>
          <w:rFonts w:ascii="Times New Roman CYR" w:hAnsi="Times New Roman CYR" w:cs="Times New Roman CYR"/>
          <w:b/>
          <w:bCs/>
          <w:sz w:val="24"/>
          <w:szCs w:val="24"/>
        </w:rPr>
        <w:t>Лечение.</w:t>
      </w:r>
    </w:p>
    <w:p w14:paraId="13F97A35" w14:textId="48FB9F8E" w:rsidR="007642ED" w:rsidRDefault="007642ED" w:rsidP="000F318B">
      <w:pPr>
        <w:widowControl w:val="0"/>
        <w:autoSpaceDE w:val="0"/>
        <w:autoSpaceDN w:val="0"/>
        <w:adjustRightInd w:val="0"/>
        <w:spacing w:after="160" w:line="259" w:lineRule="atLeast"/>
        <w:ind w:firstLine="142"/>
        <w:rPr>
          <w:rFonts w:ascii="Times New Roman CYR" w:hAnsi="Times New Roman CYR" w:cs="Times New Roman CYR"/>
          <w:sz w:val="24"/>
          <w:szCs w:val="24"/>
        </w:rPr>
      </w:pPr>
      <w:r>
        <w:rPr>
          <w:rFonts w:ascii="Times New Roman CYR" w:hAnsi="Times New Roman CYR" w:cs="Times New Roman CYR"/>
          <w:sz w:val="24"/>
          <w:szCs w:val="24"/>
        </w:rPr>
        <w:t>-обучение гигиене полости рта</w:t>
      </w:r>
      <w:r>
        <w:rPr>
          <w:rFonts w:ascii="Times New Roman CYR" w:hAnsi="Times New Roman CYR" w:cs="Times New Roman CYR"/>
          <w:sz w:val="24"/>
          <w:szCs w:val="24"/>
        </w:rPr>
        <w:tab/>
      </w:r>
    </w:p>
    <w:p w14:paraId="64D1F9BA" w14:textId="7824DC54" w:rsidR="007642ED" w:rsidRDefault="007642ED" w:rsidP="000F318B">
      <w:pPr>
        <w:widowControl w:val="0"/>
        <w:autoSpaceDE w:val="0"/>
        <w:autoSpaceDN w:val="0"/>
        <w:adjustRightInd w:val="0"/>
        <w:spacing w:after="160" w:line="259" w:lineRule="atLeast"/>
        <w:ind w:firstLine="142"/>
        <w:rPr>
          <w:rFonts w:ascii="Times New Roman CYR" w:hAnsi="Times New Roman CYR" w:cs="Times New Roman CYR"/>
          <w:sz w:val="24"/>
          <w:szCs w:val="24"/>
        </w:rPr>
      </w:pPr>
      <w:r>
        <w:rPr>
          <w:rFonts w:ascii="Times New Roman CYR" w:hAnsi="Times New Roman CYR" w:cs="Times New Roman CYR"/>
          <w:sz w:val="24"/>
          <w:szCs w:val="24"/>
        </w:rPr>
        <w:t>-анестезиологическое пособие</w:t>
      </w:r>
    </w:p>
    <w:p w14:paraId="7A65F20E" w14:textId="77777777" w:rsidR="007642ED" w:rsidRDefault="007642ED" w:rsidP="000F318B">
      <w:pPr>
        <w:widowControl w:val="0"/>
        <w:autoSpaceDE w:val="0"/>
        <w:autoSpaceDN w:val="0"/>
        <w:adjustRightInd w:val="0"/>
        <w:spacing w:after="160" w:line="259" w:lineRule="atLeast"/>
        <w:ind w:firstLine="142"/>
        <w:rPr>
          <w:rFonts w:ascii="Times New Roman CYR" w:hAnsi="Times New Roman CYR" w:cs="Times New Roman CYR"/>
          <w:sz w:val="24"/>
          <w:szCs w:val="24"/>
        </w:rPr>
      </w:pPr>
      <w:r>
        <w:rPr>
          <w:rFonts w:ascii="Times New Roman CYR" w:hAnsi="Times New Roman CYR" w:cs="Times New Roman CYR"/>
          <w:sz w:val="24"/>
          <w:szCs w:val="24"/>
        </w:rPr>
        <w:t>-изоляция рабочего поля</w:t>
      </w:r>
    </w:p>
    <w:p w14:paraId="6666306E" w14:textId="592E1E62" w:rsidR="007642ED" w:rsidRDefault="007642ED" w:rsidP="000F318B">
      <w:pPr>
        <w:widowControl w:val="0"/>
        <w:autoSpaceDE w:val="0"/>
        <w:autoSpaceDN w:val="0"/>
        <w:adjustRightInd w:val="0"/>
        <w:spacing w:after="160" w:line="259" w:lineRule="atLeast"/>
        <w:ind w:firstLine="142"/>
        <w:rPr>
          <w:rFonts w:ascii="Times New Roman CYR" w:hAnsi="Times New Roman CYR" w:cs="Times New Roman CYR"/>
          <w:sz w:val="24"/>
          <w:szCs w:val="24"/>
        </w:rPr>
      </w:pPr>
      <w:r>
        <w:rPr>
          <w:rFonts w:ascii="Times New Roman CYR" w:hAnsi="Times New Roman CYR" w:cs="Times New Roman CYR"/>
          <w:sz w:val="24"/>
          <w:szCs w:val="24"/>
        </w:rPr>
        <w:t>-</w:t>
      </w:r>
      <w:r w:rsidR="000F318B">
        <w:rPr>
          <w:rFonts w:ascii="Times New Roman CYR" w:hAnsi="Times New Roman CYR" w:cs="Times New Roman CYR"/>
          <w:sz w:val="24"/>
          <w:szCs w:val="24"/>
        </w:rPr>
        <w:t>препарирование</w:t>
      </w:r>
      <w:r>
        <w:rPr>
          <w:rFonts w:ascii="Times New Roman CYR" w:hAnsi="Times New Roman CYR" w:cs="Times New Roman CYR"/>
          <w:sz w:val="24"/>
          <w:szCs w:val="24"/>
        </w:rPr>
        <w:t xml:space="preserve"> кариозной полости</w:t>
      </w:r>
      <w:r>
        <w:rPr>
          <w:rFonts w:ascii="Times New Roman CYR" w:hAnsi="Times New Roman CYR" w:cs="Times New Roman CYR"/>
          <w:sz w:val="24"/>
          <w:szCs w:val="24"/>
        </w:rPr>
        <w:tab/>
      </w:r>
    </w:p>
    <w:p w14:paraId="795CE052" w14:textId="66B73899" w:rsidR="007642ED" w:rsidRDefault="007642ED" w:rsidP="000F318B">
      <w:pPr>
        <w:widowControl w:val="0"/>
        <w:autoSpaceDE w:val="0"/>
        <w:autoSpaceDN w:val="0"/>
        <w:adjustRightInd w:val="0"/>
        <w:spacing w:after="160" w:line="259" w:lineRule="atLeast"/>
        <w:ind w:firstLine="142"/>
        <w:rPr>
          <w:rFonts w:ascii="Times New Roman CYR" w:hAnsi="Times New Roman CYR" w:cs="Times New Roman CYR"/>
          <w:sz w:val="24"/>
          <w:szCs w:val="24"/>
        </w:rPr>
      </w:pPr>
      <w:r>
        <w:rPr>
          <w:rFonts w:ascii="Times New Roman CYR" w:hAnsi="Times New Roman CYR" w:cs="Times New Roman CYR"/>
          <w:sz w:val="24"/>
          <w:szCs w:val="24"/>
        </w:rPr>
        <w:t xml:space="preserve">-раскрытие полости зуба </w:t>
      </w:r>
    </w:p>
    <w:p w14:paraId="7B16AD5C" w14:textId="069EA7ED" w:rsidR="007642ED" w:rsidRDefault="000F318B" w:rsidP="000F318B">
      <w:pPr>
        <w:widowControl w:val="0"/>
        <w:autoSpaceDE w:val="0"/>
        <w:autoSpaceDN w:val="0"/>
        <w:adjustRightInd w:val="0"/>
        <w:spacing w:after="160" w:line="259" w:lineRule="atLeast"/>
        <w:ind w:firstLine="142"/>
        <w:rPr>
          <w:rFonts w:ascii="Times New Roman CYR" w:hAnsi="Times New Roman CYR" w:cs="Times New Roman CYR"/>
          <w:sz w:val="24"/>
          <w:szCs w:val="24"/>
        </w:rPr>
      </w:pPr>
      <w:r>
        <w:rPr>
          <w:rFonts w:ascii="Times New Roman" w:hAnsi="Times New Roman"/>
          <w:sz w:val="24"/>
          <w:szCs w:val="24"/>
        </w:rPr>
        <w:t>-</w:t>
      </w:r>
      <w:r w:rsidR="007642ED" w:rsidRPr="003E3483">
        <w:rPr>
          <w:rFonts w:ascii="Times New Roman" w:hAnsi="Times New Roman"/>
          <w:sz w:val="24"/>
          <w:szCs w:val="24"/>
        </w:rPr>
        <w:t xml:space="preserve"> </w:t>
      </w:r>
      <w:r w:rsidR="007642ED">
        <w:rPr>
          <w:rFonts w:ascii="Times New Roman" w:hAnsi="Times New Roman"/>
          <w:sz w:val="24"/>
          <w:szCs w:val="24"/>
        </w:rPr>
        <w:t>у</w:t>
      </w:r>
      <w:r w:rsidR="007642ED">
        <w:rPr>
          <w:rFonts w:ascii="Times New Roman CYR" w:hAnsi="Times New Roman CYR" w:cs="Times New Roman CYR"/>
          <w:sz w:val="24"/>
          <w:szCs w:val="24"/>
        </w:rPr>
        <w:t>даление содержимого корневого канала</w:t>
      </w:r>
    </w:p>
    <w:p w14:paraId="3005A120" w14:textId="01A28637" w:rsidR="007642ED" w:rsidRDefault="000F318B" w:rsidP="000F318B">
      <w:pPr>
        <w:widowControl w:val="0"/>
        <w:autoSpaceDE w:val="0"/>
        <w:autoSpaceDN w:val="0"/>
        <w:adjustRightInd w:val="0"/>
        <w:spacing w:after="160" w:line="259" w:lineRule="atLeast"/>
        <w:ind w:firstLine="142"/>
        <w:rPr>
          <w:rFonts w:ascii="Times New Roman CYR" w:hAnsi="Times New Roman CYR" w:cs="Times New Roman CYR"/>
          <w:sz w:val="24"/>
          <w:szCs w:val="24"/>
        </w:rPr>
      </w:pPr>
      <w:r>
        <w:rPr>
          <w:rFonts w:ascii="Times New Roman CYR" w:hAnsi="Times New Roman CYR" w:cs="Times New Roman CYR"/>
          <w:sz w:val="24"/>
          <w:szCs w:val="24"/>
        </w:rPr>
        <w:t>-</w:t>
      </w:r>
      <w:bookmarkStart w:id="70" w:name="_Hlk173883751"/>
      <w:r>
        <w:rPr>
          <w:rFonts w:ascii="Times New Roman CYR" w:hAnsi="Times New Roman CYR" w:cs="Times New Roman CYR"/>
          <w:sz w:val="24"/>
          <w:szCs w:val="24"/>
        </w:rPr>
        <w:t>и</w:t>
      </w:r>
      <w:r w:rsidR="007642ED">
        <w:rPr>
          <w:rFonts w:ascii="Times New Roman CYR" w:hAnsi="Times New Roman CYR" w:cs="Times New Roman CYR"/>
          <w:sz w:val="24"/>
          <w:szCs w:val="24"/>
        </w:rPr>
        <w:t>нструментальная и медикаментозная обработка корневого канала</w:t>
      </w:r>
    </w:p>
    <w:bookmarkEnd w:id="70"/>
    <w:p w14:paraId="6AF555F8" w14:textId="44C55FB4" w:rsidR="000F318B" w:rsidRDefault="000F318B" w:rsidP="00CE6819">
      <w:pPr>
        <w:widowControl w:val="0"/>
        <w:autoSpaceDE w:val="0"/>
        <w:autoSpaceDN w:val="0"/>
        <w:adjustRightInd w:val="0"/>
        <w:spacing w:before="280" w:after="280" w:line="360" w:lineRule="auto"/>
        <w:ind w:firstLine="142"/>
        <w:contextualSpacing/>
        <w:rPr>
          <w:rFonts w:ascii="Times New Roman CYR" w:hAnsi="Times New Roman CYR" w:cs="Times New Roman CYR"/>
          <w:sz w:val="24"/>
          <w:szCs w:val="24"/>
        </w:rPr>
      </w:pPr>
      <w:r>
        <w:rPr>
          <w:rFonts w:ascii="Times New Roman CYR" w:hAnsi="Times New Roman CYR" w:cs="Times New Roman CYR"/>
          <w:sz w:val="24"/>
          <w:szCs w:val="24"/>
        </w:rPr>
        <w:t>-создание оттока экссудата</w:t>
      </w:r>
      <w:r w:rsidR="004226B1">
        <w:rPr>
          <w:rFonts w:ascii="Times New Roman CYR" w:hAnsi="Times New Roman CYR" w:cs="Times New Roman CYR"/>
          <w:sz w:val="24"/>
          <w:szCs w:val="24"/>
        </w:rPr>
        <w:t xml:space="preserve">. </w:t>
      </w:r>
    </w:p>
    <w:p w14:paraId="63032875" w14:textId="592132D9" w:rsidR="007642ED" w:rsidRDefault="000F318B" w:rsidP="000F318B">
      <w:pPr>
        <w:widowControl w:val="0"/>
        <w:autoSpaceDE w:val="0"/>
        <w:autoSpaceDN w:val="0"/>
        <w:adjustRightInd w:val="0"/>
        <w:spacing w:after="160" w:line="259" w:lineRule="atLeast"/>
        <w:ind w:firstLine="142"/>
        <w:rPr>
          <w:rFonts w:ascii="Times New Roman CYR" w:hAnsi="Times New Roman CYR" w:cs="Times New Roman CYR"/>
          <w:sz w:val="24"/>
          <w:szCs w:val="24"/>
        </w:rPr>
      </w:pPr>
      <w:r>
        <w:rPr>
          <w:rFonts w:ascii="Times New Roman" w:hAnsi="Times New Roman"/>
          <w:sz w:val="24"/>
          <w:szCs w:val="24"/>
        </w:rPr>
        <w:lastRenderedPageBreak/>
        <w:t>-</w:t>
      </w:r>
      <w:r w:rsidR="007642ED" w:rsidRPr="003E3483">
        <w:rPr>
          <w:rFonts w:ascii="Times New Roman" w:hAnsi="Times New Roman"/>
          <w:sz w:val="24"/>
          <w:szCs w:val="24"/>
        </w:rPr>
        <w:t xml:space="preserve"> </w:t>
      </w:r>
      <w:r w:rsidR="009343AA">
        <w:rPr>
          <w:rFonts w:ascii="Times New Roman" w:hAnsi="Times New Roman"/>
          <w:sz w:val="24"/>
          <w:szCs w:val="24"/>
        </w:rPr>
        <w:t>временное пломбирование корневого канала</w:t>
      </w:r>
      <w:r w:rsidR="00385580">
        <w:rPr>
          <w:rFonts w:ascii="Times New Roman" w:hAnsi="Times New Roman"/>
          <w:sz w:val="24"/>
          <w:szCs w:val="24"/>
        </w:rPr>
        <w:t xml:space="preserve"> препаратами гидроксида кальция</w:t>
      </w:r>
    </w:p>
    <w:p w14:paraId="0B33F68F" w14:textId="69A89E9F" w:rsidR="007642ED" w:rsidRDefault="007642ED" w:rsidP="000F318B">
      <w:pPr>
        <w:widowControl w:val="0"/>
        <w:autoSpaceDE w:val="0"/>
        <w:autoSpaceDN w:val="0"/>
        <w:adjustRightInd w:val="0"/>
        <w:spacing w:after="160" w:line="259" w:lineRule="atLeast"/>
        <w:ind w:firstLine="142"/>
        <w:rPr>
          <w:rFonts w:ascii="Times New Roman CYR" w:hAnsi="Times New Roman CYR" w:cs="Times New Roman CYR"/>
          <w:sz w:val="24"/>
          <w:szCs w:val="24"/>
        </w:rPr>
      </w:pPr>
      <w:r w:rsidRPr="003E3483">
        <w:rPr>
          <w:rFonts w:ascii="Times New Roman" w:hAnsi="Times New Roman"/>
          <w:sz w:val="24"/>
          <w:szCs w:val="24"/>
        </w:rPr>
        <w:t xml:space="preserve"> </w:t>
      </w:r>
      <w:r w:rsidR="000F318B">
        <w:rPr>
          <w:rFonts w:ascii="Times New Roman" w:hAnsi="Times New Roman"/>
          <w:sz w:val="24"/>
          <w:szCs w:val="24"/>
        </w:rPr>
        <w:t>-н</w:t>
      </w:r>
      <w:r>
        <w:rPr>
          <w:rFonts w:ascii="Times New Roman CYR" w:hAnsi="Times New Roman CYR" w:cs="Times New Roman CYR"/>
          <w:sz w:val="24"/>
          <w:szCs w:val="24"/>
        </w:rPr>
        <w:t>аложение временной пломбы</w:t>
      </w:r>
    </w:p>
    <w:p w14:paraId="5EE48546" w14:textId="04DA3A45" w:rsidR="000F318B" w:rsidRDefault="000F318B" w:rsidP="000F318B">
      <w:pPr>
        <w:widowControl w:val="0"/>
        <w:autoSpaceDE w:val="0"/>
        <w:autoSpaceDN w:val="0"/>
        <w:adjustRightInd w:val="0"/>
        <w:spacing w:after="160" w:line="259" w:lineRule="atLeast"/>
        <w:ind w:firstLine="142"/>
        <w:rPr>
          <w:rFonts w:ascii="Times New Roman CYR" w:hAnsi="Times New Roman CYR" w:cs="Times New Roman CYR"/>
          <w:sz w:val="24"/>
          <w:szCs w:val="24"/>
        </w:rPr>
      </w:pPr>
      <w:r>
        <w:rPr>
          <w:rFonts w:ascii="Times New Roman CYR" w:hAnsi="Times New Roman CYR" w:cs="Times New Roman CYR"/>
          <w:sz w:val="24"/>
          <w:szCs w:val="24"/>
        </w:rPr>
        <w:t>-удаление временной пломбы</w:t>
      </w:r>
    </w:p>
    <w:p w14:paraId="5D808646" w14:textId="77777777" w:rsidR="000F318B" w:rsidRPr="000F318B" w:rsidRDefault="000F318B" w:rsidP="000F318B">
      <w:pPr>
        <w:widowControl w:val="0"/>
        <w:autoSpaceDE w:val="0"/>
        <w:autoSpaceDN w:val="0"/>
        <w:adjustRightInd w:val="0"/>
        <w:spacing w:after="160" w:line="259" w:lineRule="atLeast"/>
        <w:ind w:firstLine="142"/>
        <w:rPr>
          <w:rFonts w:ascii="Times New Roman CYR" w:hAnsi="Times New Roman CYR" w:cs="Times New Roman CYR"/>
          <w:sz w:val="24"/>
          <w:szCs w:val="24"/>
        </w:rPr>
      </w:pPr>
      <w:r>
        <w:rPr>
          <w:rFonts w:ascii="Times New Roman CYR" w:hAnsi="Times New Roman CYR" w:cs="Times New Roman CYR"/>
          <w:sz w:val="24"/>
          <w:szCs w:val="24"/>
        </w:rPr>
        <w:t xml:space="preserve">-повторная </w:t>
      </w:r>
      <w:r w:rsidRPr="000F318B">
        <w:rPr>
          <w:rFonts w:ascii="Times New Roman CYR" w:hAnsi="Times New Roman CYR" w:cs="Times New Roman CYR"/>
          <w:sz w:val="24"/>
          <w:szCs w:val="24"/>
        </w:rPr>
        <w:t>инструментальная и медикаментозная обработка корневого канала</w:t>
      </w:r>
    </w:p>
    <w:p w14:paraId="4EDE119F" w14:textId="3A977318" w:rsidR="000F318B" w:rsidRDefault="000F318B" w:rsidP="000F318B">
      <w:pPr>
        <w:widowControl w:val="0"/>
        <w:autoSpaceDE w:val="0"/>
        <w:autoSpaceDN w:val="0"/>
        <w:adjustRightInd w:val="0"/>
        <w:spacing w:after="160" w:line="259" w:lineRule="atLeast"/>
        <w:ind w:firstLine="142"/>
        <w:rPr>
          <w:rFonts w:ascii="Times New Roman CYR" w:hAnsi="Times New Roman CYR" w:cs="Times New Roman CYR"/>
          <w:sz w:val="24"/>
          <w:szCs w:val="24"/>
        </w:rPr>
      </w:pPr>
      <w:r>
        <w:rPr>
          <w:rFonts w:ascii="Times New Roman CYR" w:hAnsi="Times New Roman CYR" w:cs="Times New Roman CYR"/>
          <w:sz w:val="24"/>
          <w:szCs w:val="24"/>
        </w:rPr>
        <w:t>-пломбирование корневого канала</w:t>
      </w:r>
    </w:p>
    <w:p w14:paraId="60B35FD3" w14:textId="5EE22EC9" w:rsidR="00385580" w:rsidRDefault="00385580" w:rsidP="000F318B">
      <w:pPr>
        <w:widowControl w:val="0"/>
        <w:autoSpaceDE w:val="0"/>
        <w:autoSpaceDN w:val="0"/>
        <w:adjustRightInd w:val="0"/>
        <w:spacing w:after="160" w:line="259" w:lineRule="atLeast"/>
        <w:ind w:firstLine="142"/>
        <w:rPr>
          <w:rFonts w:ascii="Times New Roman CYR" w:hAnsi="Times New Roman CYR" w:cs="Times New Roman CYR"/>
          <w:sz w:val="24"/>
          <w:szCs w:val="24"/>
        </w:rPr>
      </w:pPr>
      <w:r>
        <w:rPr>
          <w:rFonts w:ascii="Times New Roman CYR" w:hAnsi="Times New Roman CYR" w:cs="Times New Roman CYR"/>
          <w:sz w:val="24"/>
          <w:szCs w:val="24"/>
        </w:rPr>
        <w:t>-</w:t>
      </w:r>
      <w:r w:rsidRPr="00385580">
        <w:rPr>
          <w:rFonts w:ascii="Times New Roman" w:eastAsia="Calibri" w:hAnsi="Times New Roman"/>
          <w:sz w:val="24"/>
          <w:lang w:eastAsia="zh-CN"/>
          <w14:ligatures w14:val="none"/>
        </w:rPr>
        <w:t xml:space="preserve"> </w:t>
      </w:r>
      <w:r>
        <w:rPr>
          <w:rFonts w:ascii="Times New Roman" w:eastAsia="Calibri" w:hAnsi="Times New Roman"/>
          <w:sz w:val="24"/>
          <w:lang w:eastAsia="zh-CN"/>
          <w14:ligatures w14:val="none"/>
        </w:rPr>
        <w:t>а</w:t>
      </w:r>
      <w:r w:rsidRPr="00385580">
        <w:rPr>
          <w:rFonts w:ascii="Times New Roman CYR" w:hAnsi="Times New Roman CYR" w:cs="Times New Roman CYR"/>
          <w:sz w:val="24"/>
          <w:szCs w:val="24"/>
        </w:rPr>
        <w:t>нализ данных лучевого метода визуализации контроля качества обтурации</w:t>
      </w:r>
    </w:p>
    <w:p w14:paraId="2D2AE5C9" w14:textId="21363D73" w:rsidR="00385580" w:rsidRDefault="00385580" w:rsidP="000F318B">
      <w:pPr>
        <w:widowControl w:val="0"/>
        <w:autoSpaceDE w:val="0"/>
        <w:autoSpaceDN w:val="0"/>
        <w:adjustRightInd w:val="0"/>
        <w:spacing w:after="160" w:line="259" w:lineRule="atLeast"/>
        <w:ind w:firstLine="142"/>
        <w:rPr>
          <w:rFonts w:ascii="Times New Roman CYR" w:hAnsi="Times New Roman CYR" w:cs="Times New Roman CYR"/>
          <w:sz w:val="24"/>
          <w:szCs w:val="24"/>
        </w:rPr>
      </w:pPr>
      <w:r>
        <w:rPr>
          <w:rFonts w:ascii="Times New Roman CYR" w:hAnsi="Times New Roman CYR" w:cs="Times New Roman CYR"/>
          <w:sz w:val="24"/>
          <w:szCs w:val="24"/>
        </w:rPr>
        <w:t>-</w:t>
      </w:r>
      <w:r w:rsidRPr="00385580">
        <w:rPr>
          <w:rFonts w:ascii="Times New Roman" w:eastAsia="Calibri" w:hAnsi="Times New Roman"/>
          <w:sz w:val="24"/>
          <w:lang w:eastAsia="zh-CN"/>
          <w14:ligatures w14:val="none"/>
        </w:rPr>
        <w:t xml:space="preserve"> </w:t>
      </w:r>
      <w:r>
        <w:rPr>
          <w:rFonts w:ascii="Times New Roman" w:eastAsia="Calibri" w:hAnsi="Times New Roman"/>
          <w:sz w:val="24"/>
          <w:lang w:eastAsia="zh-CN"/>
          <w14:ligatures w14:val="none"/>
        </w:rPr>
        <w:t>н</w:t>
      </w:r>
      <w:r w:rsidRPr="00385580">
        <w:rPr>
          <w:rFonts w:ascii="Times New Roman CYR" w:hAnsi="Times New Roman CYR" w:cs="Times New Roman CYR"/>
          <w:sz w:val="24"/>
          <w:szCs w:val="24"/>
        </w:rPr>
        <w:t>аложение изолирующей прокладки</w:t>
      </w:r>
    </w:p>
    <w:p w14:paraId="7C796FE8" w14:textId="6C376A33" w:rsidR="000F318B" w:rsidRDefault="000F318B" w:rsidP="000F318B">
      <w:pPr>
        <w:widowControl w:val="0"/>
        <w:autoSpaceDE w:val="0"/>
        <w:autoSpaceDN w:val="0"/>
        <w:adjustRightInd w:val="0"/>
        <w:spacing w:after="160" w:line="259" w:lineRule="atLeast"/>
        <w:ind w:firstLine="142"/>
        <w:rPr>
          <w:rFonts w:ascii="Times New Roman CYR" w:hAnsi="Times New Roman CYR" w:cs="Times New Roman CYR"/>
          <w:sz w:val="24"/>
          <w:szCs w:val="24"/>
        </w:rPr>
      </w:pPr>
      <w:r>
        <w:rPr>
          <w:rFonts w:ascii="Times New Roman CYR" w:hAnsi="Times New Roman CYR" w:cs="Times New Roman CYR"/>
          <w:sz w:val="24"/>
          <w:szCs w:val="24"/>
        </w:rPr>
        <w:t>-восстановление анатомической формы зуба</w:t>
      </w:r>
    </w:p>
    <w:p w14:paraId="63868E8F" w14:textId="1525A9FC" w:rsidR="007642ED" w:rsidRDefault="000F318B" w:rsidP="000F318B">
      <w:pPr>
        <w:widowControl w:val="0"/>
        <w:autoSpaceDE w:val="0"/>
        <w:autoSpaceDN w:val="0"/>
        <w:adjustRightInd w:val="0"/>
        <w:spacing w:after="160" w:line="259" w:lineRule="atLeast"/>
        <w:ind w:firstLine="142"/>
        <w:rPr>
          <w:rFonts w:ascii="Times New Roman CYR" w:hAnsi="Times New Roman CYR" w:cs="Times New Roman CYR"/>
          <w:sz w:val="24"/>
          <w:szCs w:val="24"/>
        </w:rPr>
      </w:pPr>
      <w:r>
        <w:rPr>
          <w:rFonts w:ascii="Times New Roman" w:hAnsi="Times New Roman"/>
          <w:sz w:val="24"/>
          <w:szCs w:val="24"/>
        </w:rPr>
        <w:t>-н</w:t>
      </w:r>
      <w:r w:rsidR="007642ED">
        <w:rPr>
          <w:rFonts w:ascii="Times New Roman CYR" w:hAnsi="Times New Roman CYR" w:cs="Times New Roman CYR"/>
          <w:sz w:val="24"/>
          <w:szCs w:val="24"/>
        </w:rPr>
        <w:t>азначение лекарственной терапии</w:t>
      </w:r>
      <w:r>
        <w:rPr>
          <w:rFonts w:ascii="Times New Roman CYR" w:hAnsi="Times New Roman CYR" w:cs="Times New Roman CYR"/>
          <w:sz w:val="24"/>
          <w:szCs w:val="24"/>
        </w:rPr>
        <w:t xml:space="preserve"> (по показаниям)</w:t>
      </w:r>
    </w:p>
    <w:p w14:paraId="3C17F025" w14:textId="004DC9D1" w:rsidR="007642ED" w:rsidRDefault="007642ED" w:rsidP="000F318B">
      <w:pPr>
        <w:widowControl w:val="0"/>
        <w:autoSpaceDE w:val="0"/>
        <w:autoSpaceDN w:val="0"/>
        <w:adjustRightInd w:val="0"/>
        <w:spacing w:after="160" w:line="259" w:lineRule="atLeast"/>
        <w:ind w:firstLine="142"/>
        <w:rPr>
          <w:rFonts w:ascii="Times New Roman CYR" w:hAnsi="Times New Roman CYR" w:cs="Times New Roman CYR"/>
          <w:sz w:val="24"/>
          <w:szCs w:val="24"/>
        </w:rPr>
      </w:pPr>
      <w:r w:rsidRPr="003E3483">
        <w:rPr>
          <w:rFonts w:ascii="Times New Roman" w:hAnsi="Times New Roman"/>
          <w:sz w:val="24"/>
          <w:szCs w:val="24"/>
        </w:rPr>
        <w:t xml:space="preserve"> </w:t>
      </w:r>
      <w:r w:rsidR="000F318B">
        <w:rPr>
          <w:rFonts w:ascii="Times New Roman" w:hAnsi="Times New Roman"/>
          <w:sz w:val="24"/>
          <w:szCs w:val="24"/>
        </w:rPr>
        <w:t>-</w:t>
      </w:r>
      <w:r w:rsidRPr="003E3483">
        <w:rPr>
          <w:rFonts w:ascii="Times New Roman" w:hAnsi="Times New Roman"/>
          <w:sz w:val="24"/>
          <w:szCs w:val="24"/>
        </w:rPr>
        <w:t xml:space="preserve"> </w:t>
      </w:r>
      <w:r w:rsidR="000F318B">
        <w:rPr>
          <w:rFonts w:ascii="Times New Roman" w:hAnsi="Times New Roman"/>
          <w:sz w:val="24"/>
          <w:szCs w:val="24"/>
        </w:rPr>
        <w:t>назначение ф</w:t>
      </w:r>
      <w:r>
        <w:rPr>
          <w:rFonts w:ascii="Times New Roman CYR" w:hAnsi="Times New Roman CYR" w:cs="Times New Roman CYR"/>
          <w:sz w:val="24"/>
          <w:szCs w:val="24"/>
        </w:rPr>
        <w:t>изиотерап</w:t>
      </w:r>
      <w:r w:rsidR="000F318B">
        <w:rPr>
          <w:rFonts w:ascii="Times New Roman CYR" w:hAnsi="Times New Roman CYR" w:cs="Times New Roman CYR"/>
          <w:sz w:val="24"/>
          <w:szCs w:val="24"/>
        </w:rPr>
        <w:t xml:space="preserve">евтических процедур </w:t>
      </w:r>
      <w:r w:rsidR="000D0E9B">
        <w:rPr>
          <w:rFonts w:ascii="Times New Roman CYR" w:hAnsi="Times New Roman CYR" w:cs="Times New Roman CYR"/>
          <w:sz w:val="24"/>
          <w:szCs w:val="24"/>
        </w:rPr>
        <w:t>(</w:t>
      </w:r>
      <w:r w:rsidR="000F318B">
        <w:rPr>
          <w:rFonts w:ascii="Times New Roman CYR" w:hAnsi="Times New Roman CYR" w:cs="Times New Roman CYR"/>
          <w:sz w:val="24"/>
          <w:szCs w:val="24"/>
        </w:rPr>
        <w:t>по показаниям</w:t>
      </w:r>
      <w:r w:rsidR="000D0E9B">
        <w:rPr>
          <w:rFonts w:ascii="Times New Roman CYR" w:hAnsi="Times New Roman CYR" w:cs="Times New Roman CYR"/>
          <w:sz w:val="24"/>
          <w:szCs w:val="24"/>
        </w:rPr>
        <w:t>)</w:t>
      </w:r>
    </w:p>
    <w:p w14:paraId="7D6F61B7" w14:textId="77777777" w:rsidR="008F0B9D" w:rsidRPr="008F0B9D" w:rsidRDefault="008F0B9D" w:rsidP="008F0B9D">
      <w:pPr>
        <w:widowControl w:val="0"/>
        <w:autoSpaceDE w:val="0"/>
        <w:autoSpaceDN w:val="0"/>
        <w:adjustRightInd w:val="0"/>
        <w:spacing w:after="160" w:line="259" w:lineRule="atLeast"/>
        <w:ind w:firstLine="142"/>
        <w:rPr>
          <w:rFonts w:ascii="Times New Roman CYR" w:hAnsi="Times New Roman CYR" w:cs="Times New Roman CYR"/>
          <w:sz w:val="24"/>
          <w:szCs w:val="24"/>
          <w:u w:val="single"/>
        </w:rPr>
      </w:pPr>
      <w:r w:rsidRPr="008F0B9D">
        <w:rPr>
          <w:rFonts w:ascii="Times New Roman CYR" w:hAnsi="Times New Roman CYR" w:cs="Times New Roman CYR"/>
          <w:sz w:val="24"/>
          <w:szCs w:val="24"/>
          <w:u w:val="single"/>
        </w:rPr>
        <w:t>_</w:t>
      </w:r>
      <w:r w:rsidRPr="008F0B9D">
        <w:rPr>
          <w:rFonts w:ascii="Times New Roman CYR" w:hAnsi="Times New Roman CYR" w:cs="Times New Roman CYR"/>
          <w:sz w:val="24"/>
          <w:szCs w:val="24"/>
          <w:u w:val="single"/>
        </w:rPr>
        <w:tab/>
      </w:r>
      <w:r w:rsidRPr="008F0B9D">
        <w:rPr>
          <w:rFonts w:ascii="Times New Roman CYR" w:hAnsi="Times New Roman CYR" w:cs="Times New Roman CYR"/>
          <w:sz w:val="24"/>
          <w:szCs w:val="24"/>
          <w:u w:val="single"/>
        </w:rPr>
        <w:tab/>
      </w:r>
      <w:r w:rsidRPr="008F0B9D">
        <w:rPr>
          <w:rFonts w:ascii="Times New Roman CYR" w:hAnsi="Times New Roman CYR" w:cs="Times New Roman CYR"/>
          <w:sz w:val="24"/>
          <w:szCs w:val="24"/>
          <w:u w:val="single"/>
        </w:rPr>
        <w:tab/>
      </w:r>
      <w:r w:rsidRPr="008F0B9D">
        <w:rPr>
          <w:rFonts w:ascii="Times New Roman CYR" w:hAnsi="Times New Roman CYR" w:cs="Times New Roman CYR"/>
          <w:sz w:val="24"/>
          <w:szCs w:val="24"/>
          <w:u w:val="single"/>
        </w:rPr>
        <w:tab/>
      </w:r>
      <w:r w:rsidRPr="008F0B9D">
        <w:rPr>
          <w:rFonts w:ascii="Times New Roman CYR" w:hAnsi="Times New Roman CYR" w:cs="Times New Roman CYR"/>
          <w:sz w:val="24"/>
          <w:szCs w:val="24"/>
          <w:u w:val="single"/>
        </w:rPr>
        <w:tab/>
      </w:r>
      <w:r w:rsidRPr="008F0B9D">
        <w:rPr>
          <w:rFonts w:ascii="Times New Roman CYR" w:hAnsi="Times New Roman CYR" w:cs="Times New Roman CYR"/>
          <w:sz w:val="24"/>
          <w:szCs w:val="24"/>
          <w:u w:val="single"/>
        </w:rPr>
        <w:tab/>
      </w:r>
      <w:r w:rsidRPr="008F0B9D">
        <w:rPr>
          <w:rFonts w:ascii="Times New Roman CYR" w:hAnsi="Times New Roman CYR" w:cs="Times New Roman CYR"/>
          <w:sz w:val="24"/>
          <w:szCs w:val="24"/>
          <w:u w:val="single"/>
        </w:rPr>
        <w:tab/>
      </w:r>
      <w:r w:rsidRPr="008F0B9D">
        <w:rPr>
          <w:rFonts w:ascii="Times New Roman CYR" w:hAnsi="Times New Roman CYR" w:cs="Times New Roman CYR"/>
          <w:sz w:val="24"/>
          <w:szCs w:val="24"/>
          <w:u w:val="single"/>
        </w:rPr>
        <w:tab/>
      </w:r>
      <w:r w:rsidRPr="008F0B9D">
        <w:rPr>
          <w:rFonts w:ascii="Times New Roman CYR" w:hAnsi="Times New Roman CYR" w:cs="Times New Roman CYR"/>
          <w:sz w:val="24"/>
          <w:szCs w:val="24"/>
          <w:u w:val="single"/>
        </w:rPr>
        <w:tab/>
      </w:r>
      <w:r w:rsidRPr="008F0B9D">
        <w:rPr>
          <w:rFonts w:ascii="Times New Roman CYR" w:hAnsi="Times New Roman CYR" w:cs="Times New Roman CYR"/>
          <w:sz w:val="24"/>
          <w:szCs w:val="24"/>
          <w:u w:val="single"/>
        </w:rPr>
        <w:tab/>
      </w:r>
      <w:r w:rsidRPr="008F0B9D">
        <w:rPr>
          <w:rFonts w:ascii="Times New Roman CYR" w:hAnsi="Times New Roman CYR" w:cs="Times New Roman CYR"/>
          <w:sz w:val="24"/>
          <w:szCs w:val="24"/>
          <w:u w:val="single"/>
        </w:rPr>
        <w:tab/>
      </w:r>
      <w:r w:rsidRPr="008F0B9D">
        <w:rPr>
          <w:rFonts w:ascii="Times New Roman CYR" w:hAnsi="Times New Roman CYR" w:cs="Times New Roman CYR"/>
          <w:sz w:val="24"/>
          <w:szCs w:val="24"/>
          <w:u w:val="single"/>
        </w:rPr>
        <w:tab/>
      </w:r>
    </w:p>
    <w:p w14:paraId="35049D52" w14:textId="646D741A" w:rsidR="008F0B9D" w:rsidRPr="008F0B9D" w:rsidRDefault="008F0B9D" w:rsidP="008F0B9D">
      <w:pPr>
        <w:widowControl w:val="0"/>
        <w:autoSpaceDE w:val="0"/>
        <w:autoSpaceDN w:val="0"/>
        <w:adjustRightInd w:val="0"/>
        <w:spacing w:after="160" w:line="259" w:lineRule="atLeast"/>
        <w:ind w:firstLine="142"/>
        <w:rPr>
          <w:rFonts w:ascii="Times New Roman CYR" w:hAnsi="Times New Roman CYR" w:cs="Times New Roman CYR"/>
          <w:sz w:val="24"/>
          <w:szCs w:val="24"/>
        </w:rPr>
      </w:pPr>
      <w:r w:rsidRPr="008F0B9D">
        <w:rPr>
          <w:rFonts w:ascii="Times New Roman CYR" w:hAnsi="Times New Roman CYR" w:cs="Times New Roman CYR"/>
          <w:sz w:val="24"/>
          <w:szCs w:val="24"/>
        </w:rPr>
        <w:t xml:space="preserve">*при </w:t>
      </w:r>
      <w:r>
        <w:rPr>
          <w:rFonts w:ascii="Times New Roman CYR" w:hAnsi="Times New Roman CYR" w:cs="Times New Roman CYR"/>
          <w:sz w:val="24"/>
          <w:szCs w:val="24"/>
        </w:rPr>
        <w:t>экссудативной стадии острого апикального периодонтита, обострении хронического периодонтита, абсцессе без свища.</w:t>
      </w:r>
    </w:p>
    <w:p w14:paraId="05D30FC2" w14:textId="77777777" w:rsidR="008F0B9D" w:rsidRDefault="008F0B9D" w:rsidP="000F318B">
      <w:pPr>
        <w:widowControl w:val="0"/>
        <w:autoSpaceDE w:val="0"/>
        <w:autoSpaceDN w:val="0"/>
        <w:adjustRightInd w:val="0"/>
        <w:spacing w:after="160" w:line="259" w:lineRule="atLeast"/>
        <w:ind w:firstLine="142"/>
        <w:rPr>
          <w:rFonts w:ascii="Times New Roman CYR" w:hAnsi="Times New Roman CYR" w:cs="Times New Roman CYR"/>
          <w:sz w:val="24"/>
          <w:szCs w:val="24"/>
        </w:rPr>
      </w:pPr>
    </w:p>
    <w:p w14:paraId="40B96D95" w14:textId="77777777" w:rsidR="008F0B9D" w:rsidRDefault="008F0B9D" w:rsidP="000F318B">
      <w:pPr>
        <w:widowControl w:val="0"/>
        <w:autoSpaceDE w:val="0"/>
        <w:autoSpaceDN w:val="0"/>
        <w:adjustRightInd w:val="0"/>
        <w:spacing w:after="160" w:line="259" w:lineRule="atLeast"/>
        <w:ind w:firstLine="142"/>
        <w:rPr>
          <w:rFonts w:ascii="Times New Roman CYR" w:hAnsi="Times New Roman CYR" w:cs="Times New Roman CYR"/>
          <w:sz w:val="24"/>
          <w:szCs w:val="24"/>
        </w:rPr>
      </w:pPr>
    </w:p>
    <w:p w14:paraId="58E990E7" w14:textId="520D40C3" w:rsidR="000D0E9B" w:rsidRDefault="00E13164" w:rsidP="000F318B">
      <w:pPr>
        <w:widowControl w:val="0"/>
        <w:autoSpaceDE w:val="0"/>
        <w:autoSpaceDN w:val="0"/>
        <w:adjustRightInd w:val="0"/>
        <w:spacing w:after="160" w:line="259" w:lineRule="atLeast"/>
        <w:ind w:firstLine="142"/>
        <w:rPr>
          <w:rFonts w:ascii="Times New Roman CYR" w:hAnsi="Times New Roman CYR" w:cs="Times New Roman CYR"/>
          <w:sz w:val="24"/>
          <w:szCs w:val="24"/>
        </w:rPr>
      </w:pPr>
      <w:r>
        <w:rPr>
          <w:noProof/>
        </w:rPr>
        <mc:AlternateContent>
          <mc:Choice Requires="wps">
            <w:drawing>
              <wp:anchor distT="0" distB="0" distL="114300" distR="114300" simplePos="0" relativeHeight="251665408" behindDoc="0" locked="0" layoutInCell="1" allowOverlap="1" wp14:anchorId="617A5E37" wp14:editId="3AD41306">
                <wp:simplePos x="0" y="0"/>
                <wp:positionH relativeFrom="column">
                  <wp:posOffset>2158365</wp:posOffset>
                </wp:positionH>
                <wp:positionV relativeFrom="paragraph">
                  <wp:posOffset>2104390</wp:posOffset>
                </wp:positionV>
                <wp:extent cx="3482340" cy="190500"/>
                <wp:effectExtent l="0" t="0" r="22860" b="19050"/>
                <wp:wrapNone/>
                <wp:docPr id="206816705" name="Прямая соединительная линия 7"/>
                <wp:cNvGraphicFramePr/>
                <a:graphic xmlns:a="http://schemas.openxmlformats.org/drawingml/2006/main">
                  <a:graphicData uri="http://schemas.microsoft.com/office/word/2010/wordprocessingShape">
                    <wps:wsp>
                      <wps:cNvCnPr/>
                      <wps:spPr>
                        <a:xfrm flipH="1">
                          <a:off x="0" y="0"/>
                          <a:ext cx="3482340" cy="190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4A6099" id="Прямая соединительная линия 7" o:spid="_x0000_s1026" style="position:absolute;flip:x;z-index:251665408;visibility:visible;mso-wrap-style:square;mso-wrap-distance-left:9pt;mso-wrap-distance-top:0;mso-wrap-distance-right:9pt;mso-wrap-distance-bottom:0;mso-position-horizontal:absolute;mso-position-horizontal-relative:text;mso-position-vertical:absolute;mso-position-vertical-relative:text" from="169.95pt,165.7pt" to="444.15pt,18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" strokecolor="black [3200]" strokeweight=".5pt">
                <v:stroke joinstyle="miter"/>
              </v:line>
            </w:pict>
          </mc:Fallback>
        </mc:AlternateContent>
      </w:r>
      <w:r>
        <w:rPr>
          <w:noProof/>
        </w:rPr>
        <mc:AlternateContent>
          <mc:Choice Requires="wps">
            <w:drawing>
              <wp:anchor distT="0" distB="0" distL="114300" distR="114300" simplePos="0" relativeHeight="251664384" behindDoc="0" locked="0" layoutInCell="1" allowOverlap="1" wp14:anchorId="5B9E6F19" wp14:editId="6B4C8B9C">
                <wp:simplePos x="0" y="0"/>
                <wp:positionH relativeFrom="column">
                  <wp:posOffset>2089785</wp:posOffset>
                </wp:positionH>
                <wp:positionV relativeFrom="paragraph">
                  <wp:posOffset>2089150</wp:posOffset>
                </wp:positionV>
                <wp:extent cx="2598420" cy="182880"/>
                <wp:effectExtent l="0" t="0" r="11430" b="26670"/>
                <wp:wrapNone/>
                <wp:docPr id="1659917164" name="Прямая соединительная линия 6"/>
                <wp:cNvGraphicFramePr/>
                <a:graphic xmlns:a="http://schemas.openxmlformats.org/drawingml/2006/main">
                  <a:graphicData uri="http://schemas.microsoft.com/office/word/2010/wordprocessingShape">
                    <wps:wsp>
                      <wps:cNvCnPr/>
                      <wps:spPr>
                        <a:xfrm flipH="1">
                          <a:off x="0" y="0"/>
                          <a:ext cx="2598420" cy="1828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434B1A" id="Прямая соединительная линия 6" o:spid="_x0000_s1026" style="position:absolute;flip:x;z-index:251664384;visibility:visible;mso-wrap-style:square;mso-wrap-distance-left:9pt;mso-wrap-distance-top:0;mso-wrap-distance-right:9pt;mso-wrap-distance-bottom:0;mso-position-horizontal:absolute;mso-position-horizontal-relative:text;mso-position-vertical:absolute;mso-position-vertical-relative:text" from="164.55pt,164.5pt" to="369.15pt,17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" strokecolor="black [3200]" strokeweight=".5pt">
                <v:stroke joinstyle="miter"/>
              </v:line>
            </w:pict>
          </mc:Fallback>
        </mc:AlternateContent>
      </w:r>
      <w:r>
        <w:rPr>
          <w:noProof/>
        </w:rPr>
        <mc:AlternateContent>
          <mc:Choice Requires="wps">
            <w:drawing>
              <wp:anchor distT="0" distB="0" distL="114300" distR="114300" simplePos="0" relativeHeight="251663360" behindDoc="0" locked="0" layoutInCell="1" allowOverlap="1" wp14:anchorId="4B224FCA" wp14:editId="52091459">
                <wp:simplePos x="0" y="0"/>
                <wp:positionH relativeFrom="column">
                  <wp:posOffset>2219325</wp:posOffset>
                </wp:positionH>
                <wp:positionV relativeFrom="paragraph">
                  <wp:posOffset>2081530</wp:posOffset>
                </wp:positionV>
                <wp:extent cx="1158240" cy="182880"/>
                <wp:effectExtent l="0" t="0" r="22860" b="26670"/>
                <wp:wrapNone/>
                <wp:docPr id="1232172230" name="Прямая соединительная линия 5"/>
                <wp:cNvGraphicFramePr/>
                <a:graphic xmlns:a="http://schemas.openxmlformats.org/drawingml/2006/main">
                  <a:graphicData uri="http://schemas.microsoft.com/office/word/2010/wordprocessingShape">
                    <wps:wsp>
                      <wps:cNvCnPr/>
                      <wps:spPr>
                        <a:xfrm flipH="1">
                          <a:off x="0" y="0"/>
                          <a:ext cx="1158240" cy="1828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B18524" id="Прямая соединительная линия 5"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75pt,163.9pt" to="265.95pt,1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" strokecolor="black [3200]" strokeweight=".5pt">
                <v:stroke joinstyle="miter"/>
              </v:line>
            </w:pict>
          </mc:Fallback>
        </mc:AlternateContent>
      </w:r>
      <w:r>
        <w:rPr>
          <w:noProof/>
        </w:rPr>
        <mc:AlternateContent>
          <mc:Choice Requires="wps">
            <w:drawing>
              <wp:anchor distT="0" distB="0" distL="114300" distR="114300" simplePos="0" relativeHeight="251662336" behindDoc="0" locked="0" layoutInCell="1" allowOverlap="1" wp14:anchorId="46E382DB" wp14:editId="6BC1C5E2">
                <wp:simplePos x="0" y="0"/>
                <wp:positionH relativeFrom="column">
                  <wp:posOffset>2181225</wp:posOffset>
                </wp:positionH>
                <wp:positionV relativeFrom="paragraph">
                  <wp:posOffset>2089150</wp:posOffset>
                </wp:positionV>
                <wp:extent cx="7620" cy="198120"/>
                <wp:effectExtent l="0" t="0" r="30480" b="30480"/>
                <wp:wrapNone/>
                <wp:docPr id="2090378147" name="Прямая соединительная линия 4"/>
                <wp:cNvGraphicFramePr/>
                <a:graphic xmlns:a="http://schemas.openxmlformats.org/drawingml/2006/main">
                  <a:graphicData uri="http://schemas.microsoft.com/office/word/2010/wordprocessingShape">
                    <wps:wsp>
                      <wps:cNvCnPr/>
                      <wps:spPr>
                        <a:xfrm>
                          <a:off x="0" y="0"/>
                          <a:ext cx="7620" cy="19812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19DA4A" id="Прямая соединительная линия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71.75pt,164.5pt" to="172.35pt,18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" strokecolor="black [3213]" strokeweight=".5pt">
                <v:stroke joinstyle="miter"/>
              </v:line>
            </w:pict>
          </mc:Fallback>
        </mc:AlternateContent>
      </w:r>
      <w:r>
        <w:rPr>
          <w:noProof/>
        </w:rPr>
        <mc:AlternateContent>
          <mc:Choice Requires="wps">
            <w:drawing>
              <wp:anchor distT="0" distB="0" distL="114300" distR="114300" simplePos="0" relativeHeight="251661312" behindDoc="0" locked="0" layoutInCell="1" allowOverlap="1" wp14:anchorId="76287796" wp14:editId="5EB3C67D">
                <wp:simplePos x="0" y="0"/>
                <wp:positionH relativeFrom="column">
                  <wp:posOffset>946785</wp:posOffset>
                </wp:positionH>
                <wp:positionV relativeFrom="paragraph">
                  <wp:posOffset>2081530</wp:posOffset>
                </wp:positionV>
                <wp:extent cx="1234440" cy="205740"/>
                <wp:effectExtent l="0" t="0" r="22860" b="22860"/>
                <wp:wrapNone/>
                <wp:docPr id="1717220456" name="Прямая соединительная линия 3"/>
                <wp:cNvGraphicFramePr/>
                <a:graphic xmlns:a="http://schemas.openxmlformats.org/drawingml/2006/main">
                  <a:graphicData uri="http://schemas.microsoft.com/office/word/2010/wordprocessingShape">
                    <wps:wsp>
                      <wps:cNvCnPr/>
                      <wps:spPr>
                        <a:xfrm>
                          <a:off x="0" y="0"/>
                          <a:ext cx="1234440" cy="2057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5B4971" id="Прямая соединительная линия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4.55pt,163.9pt" to="171.75pt,18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" strokecolor="black [3200]" strokeweight=".5pt">
                <v:stroke joinstyle="miter"/>
              </v:line>
            </w:pict>
          </mc:Fallback>
        </mc:AlternateContent>
      </w:r>
      <w:r w:rsidR="00710B22">
        <w:rPr>
          <w:noProof/>
        </w:rPr>
        <mc:AlternateContent>
          <mc:Choice Requires="wps">
            <w:drawing>
              <wp:anchor distT="0" distB="0" distL="114300" distR="114300" simplePos="0" relativeHeight="251660288" behindDoc="0" locked="0" layoutInCell="1" allowOverlap="1" wp14:anchorId="16F5A2F7" wp14:editId="1EFD0FF6">
                <wp:simplePos x="0" y="0"/>
                <wp:positionH relativeFrom="column">
                  <wp:posOffset>1160145</wp:posOffset>
                </wp:positionH>
                <wp:positionV relativeFrom="paragraph">
                  <wp:posOffset>2302510</wp:posOffset>
                </wp:positionV>
                <wp:extent cx="4175760" cy="426720"/>
                <wp:effectExtent l="0" t="0" r="15240" b="11430"/>
                <wp:wrapNone/>
                <wp:docPr id="1650049725" name="Надпись 2"/>
                <wp:cNvGraphicFramePr/>
                <a:graphic xmlns:a="http://schemas.openxmlformats.org/drawingml/2006/main">
                  <a:graphicData uri="http://schemas.microsoft.com/office/word/2010/wordprocessingShape">
                    <wps:wsp>
                      <wps:cNvSpPr txBox="1"/>
                      <wps:spPr>
                        <a:xfrm>
                          <a:off x="0" y="0"/>
                          <a:ext cx="4175760" cy="426720"/>
                        </a:xfrm>
                        <a:prstGeom prst="rect">
                          <a:avLst/>
                        </a:prstGeom>
                        <a:solidFill>
                          <a:schemeClr val="lt1"/>
                        </a:solidFill>
                        <a:ln w="6350">
                          <a:solidFill>
                            <a:prstClr val="black"/>
                          </a:solidFill>
                        </a:ln>
                      </wps:spPr>
                      <wps:txbx>
                        <w:txbxContent>
                          <w:p w14:paraId="2136846E" w14:textId="77777777" w:rsidR="00D81F60" w:rsidRDefault="000E514E" w:rsidP="00E13164">
                            <w:pPr>
                              <w:spacing w:after="0" w:line="240" w:lineRule="auto"/>
                              <w:rPr>
                                <w:rFonts w:ascii="Times New Roman" w:hAnsi="Times New Roman"/>
                                <w:sz w:val="16"/>
                                <w:szCs w:val="16"/>
                              </w:rPr>
                            </w:pPr>
                            <w:r w:rsidRPr="00D81F60">
                              <w:rPr>
                                <w:rFonts w:ascii="Times New Roman" w:hAnsi="Times New Roman"/>
                                <w:sz w:val="16"/>
                                <w:szCs w:val="16"/>
                              </w:rPr>
                              <w:t>Эндо</w:t>
                            </w:r>
                            <w:r w:rsidR="00D81F60">
                              <w:rPr>
                                <w:rFonts w:ascii="Times New Roman" w:hAnsi="Times New Roman"/>
                                <w:sz w:val="16"/>
                                <w:szCs w:val="16"/>
                              </w:rPr>
                              <w:t>д</w:t>
                            </w:r>
                            <w:r w:rsidRPr="00D81F60">
                              <w:rPr>
                                <w:rFonts w:ascii="Times New Roman" w:hAnsi="Times New Roman"/>
                                <w:sz w:val="16"/>
                                <w:szCs w:val="16"/>
                              </w:rPr>
                              <w:t>онтическое лечение;</w:t>
                            </w:r>
                            <w:r w:rsidR="00D81F60">
                              <w:rPr>
                                <w:rFonts w:ascii="Times New Roman" w:hAnsi="Times New Roman"/>
                                <w:sz w:val="16"/>
                                <w:szCs w:val="16"/>
                              </w:rPr>
                              <w:t xml:space="preserve"> </w:t>
                            </w:r>
                          </w:p>
                          <w:p w14:paraId="1C70BCA9" w14:textId="1AD569CD" w:rsidR="000E514E" w:rsidRPr="00E13164" w:rsidRDefault="00D81F60" w:rsidP="00E13164">
                            <w:pPr>
                              <w:spacing w:after="0" w:line="240" w:lineRule="auto"/>
                              <w:rPr>
                                <w:sz w:val="16"/>
                                <w:szCs w:val="16"/>
                              </w:rPr>
                            </w:pPr>
                            <w:r>
                              <w:rPr>
                                <w:rFonts w:ascii="Times New Roman" w:hAnsi="Times New Roman"/>
                                <w:sz w:val="16"/>
                                <w:szCs w:val="16"/>
                              </w:rPr>
                              <w:t xml:space="preserve">хирургические зубосохраняющие методы:резекция верхушки корня.; </w:t>
                            </w:r>
                            <w:r w:rsidR="000E514E" w:rsidRPr="00D81F60">
                              <w:rPr>
                                <w:rFonts w:ascii="Times New Roman" w:hAnsi="Times New Roman"/>
                                <w:sz w:val="16"/>
                                <w:szCs w:val="16"/>
                              </w:rPr>
                              <w:t>во многокорневых зубах-</w:t>
                            </w:r>
                            <w:r w:rsidR="000E514E" w:rsidRPr="00D81F60">
                              <w:rPr>
                                <w:rFonts w:ascii="Times New Roman" w:hAnsi="Times New Roman"/>
                              </w:rPr>
                              <w:t xml:space="preserve"> </w:t>
                            </w:r>
                            <w:r w:rsidR="000E514E" w:rsidRPr="00D81F60">
                              <w:rPr>
                                <w:rFonts w:ascii="Times New Roman" w:hAnsi="Times New Roman"/>
                                <w:sz w:val="16"/>
                                <w:szCs w:val="16"/>
                              </w:rPr>
                              <w:t>гемисекция и ампутация корня, коронорадикулярная сепарация</w:t>
                            </w:r>
                            <w:r w:rsidR="000E514E" w:rsidRPr="00E13164">
                              <w:rPr>
                                <w:sz w:val="16"/>
                                <w:szCs w:val="16"/>
                              </w:rPr>
                              <w:t>.</w:t>
                            </w:r>
                          </w:p>
                          <w:p w14:paraId="6185A937" w14:textId="274A0513" w:rsidR="000E514E" w:rsidRDefault="000E514E">
                            <w:r>
                              <w:t xml:space="preserve"> </w:t>
                            </w:r>
                          </w:p>
                          <w:p w14:paraId="51E9751F" w14:textId="77777777" w:rsidR="000E514E" w:rsidRDefault="000E51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F5A2F7" id="_x0000_t202" coordsize="21600,21600" o:spt="202" path="m,l,21600r21600,l21600,xe">
                <v:stroke joinstyle="miter"/>
                <v:path gradientshapeok="t" o:connecttype="rect"/>
              </v:shapetype>
              <v:shape id="Надпись 2" o:spid="_x0000_s1026" type="#_x0000_t202" style="position:absolute;left:0;text-align:left;margin-left:91.35pt;margin-top:181.3pt;width:328.8pt;height:3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" fillcolor="white [3201]" strokeweight=".5pt">
                <v:textbox>
                  <w:txbxContent>
                    <w:p w14:paraId="2136846E" w14:textId="77777777" w:rsidR="00D81F60" w:rsidRDefault="000E514E" w:rsidP="00E13164">
                      <w:pPr>
                        <w:spacing w:after="0" w:line="240" w:lineRule="auto"/>
                        <w:rPr>
                          <w:rFonts w:ascii="Times New Roman" w:hAnsi="Times New Roman"/>
                          <w:sz w:val="16"/>
                          <w:szCs w:val="16"/>
                        </w:rPr>
                      </w:pPr>
                      <w:r w:rsidRPr="00D81F60">
                        <w:rPr>
                          <w:rFonts w:ascii="Times New Roman" w:hAnsi="Times New Roman"/>
                          <w:sz w:val="16"/>
                          <w:szCs w:val="16"/>
                        </w:rPr>
                        <w:t>Эндо</w:t>
                      </w:r>
                      <w:r w:rsidR="00D81F60">
                        <w:rPr>
                          <w:rFonts w:ascii="Times New Roman" w:hAnsi="Times New Roman"/>
                          <w:sz w:val="16"/>
                          <w:szCs w:val="16"/>
                        </w:rPr>
                        <w:t>д</w:t>
                      </w:r>
                      <w:r w:rsidRPr="00D81F60">
                        <w:rPr>
                          <w:rFonts w:ascii="Times New Roman" w:hAnsi="Times New Roman"/>
                          <w:sz w:val="16"/>
                          <w:szCs w:val="16"/>
                        </w:rPr>
                        <w:t>онтическое лечение;</w:t>
                      </w:r>
                      <w:r w:rsidR="00D81F60">
                        <w:rPr>
                          <w:rFonts w:ascii="Times New Roman" w:hAnsi="Times New Roman"/>
                          <w:sz w:val="16"/>
                          <w:szCs w:val="16"/>
                        </w:rPr>
                        <w:t xml:space="preserve"> </w:t>
                      </w:r>
                    </w:p>
                    <w:p w14:paraId="1C70BCA9" w14:textId="1AD569CD" w:rsidR="000E514E" w:rsidRPr="00E13164" w:rsidRDefault="00D81F60" w:rsidP="00E13164">
                      <w:pPr>
                        <w:spacing w:after="0" w:line="240" w:lineRule="auto"/>
                        <w:rPr>
                          <w:sz w:val="16"/>
                          <w:szCs w:val="16"/>
                        </w:rPr>
                      </w:pPr>
                      <w:r>
                        <w:rPr>
                          <w:rFonts w:ascii="Times New Roman" w:hAnsi="Times New Roman"/>
                          <w:sz w:val="16"/>
                          <w:szCs w:val="16"/>
                        </w:rPr>
                        <w:t xml:space="preserve">хирургические зубосохраняющие методы:резекция верхушки корня.; </w:t>
                      </w:r>
                      <w:r w:rsidR="000E514E" w:rsidRPr="00D81F60">
                        <w:rPr>
                          <w:rFonts w:ascii="Times New Roman" w:hAnsi="Times New Roman"/>
                          <w:sz w:val="16"/>
                          <w:szCs w:val="16"/>
                        </w:rPr>
                        <w:t>во многокорневых зубах-</w:t>
                      </w:r>
                      <w:r w:rsidR="000E514E" w:rsidRPr="00D81F60">
                        <w:rPr>
                          <w:rFonts w:ascii="Times New Roman" w:hAnsi="Times New Roman"/>
                        </w:rPr>
                        <w:t xml:space="preserve"> </w:t>
                      </w:r>
                      <w:r w:rsidR="000E514E" w:rsidRPr="00D81F60">
                        <w:rPr>
                          <w:rFonts w:ascii="Times New Roman" w:hAnsi="Times New Roman"/>
                          <w:sz w:val="16"/>
                          <w:szCs w:val="16"/>
                        </w:rPr>
                        <w:t>гемисекция и ампутация корня, коронорадикулярная сепарация</w:t>
                      </w:r>
                      <w:r w:rsidR="000E514E" w:rsidRPr="00E13164">
                        <w:rPr>
                          <w:sz w:val="16"/>
                          <w:szCs w:val="16"/>
                        </w:rPr>
                        <w:t>.</w:t>
                      </w:r>
                    </w:p>
                    <w:p w14:paraId="6185A937" w14:textId="274A0513" w:rsidR="000E514E" w:rsidRDefault="000E514E">
                      <w:r>
                        <w:t xml:space="preserve"> </w:t>
                      </w:r>
                    </w:p>
                    <w:p w14:paraId="51E9751F" w14:textId="77777777" w:rsidR="000E514E" w:rsidRDefault="000E514E"/>
                  </w:txbxContent>
                </v:textbox>
              </v:shape>
            </w:pict>
          </mc:Fallback>
        </mc:AlternateContent>
      </w:r>
      <w:r w:rsidR="000D0E9B">
        <w:rPr>
          <w:noProof/>
        </w:rPr>
        <w:drawing>
          <wp:inline distT="0" distB="0" distL="0" distR="0" wp14:anchorId="60247CC0" wp14:editId="72D193D1">
            <wp:extent cx="6019800" cy="2811780"/>
            <wp:effectExtent l="0" t="0" r="19050" b="0"/>
            <wp:docPr id="1031640920"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292C6AFC" w14:textId="2AC27D0E" w:rsidR="00981037" w:rsidRDefault="00981037"/>
    <w:p w14:paraId="3C7C4783" w14:textId="366E25FB" w:rsidR="00710B22" w:rsidRDefault="00710B22" w:rsidP="000F318B">
      <w:pPr>
        <w:widowControl w:val="0"/>
        <w:autoSpaceDE w:val="0"/>
        <w:autoSpaceDN w:val="0"/>
        <w:adjustRightInd w:val="0"/>
        <w:spacing w:after="160" w:line="259" w:lineRule="atLeast"/>
        <w:ind w:firstLine="142"/>
        <w:rPr>
          <w:rFonts w:ascii="Times New Roman CYR" w:hAnsi="Times New Roman CYR" w:cs="Times New Roman CYR"/>
          <w:sz w:val="24"/>
          <w:szCs w:val="24"/>
        </w:rPr>
      </w:pPr>
    </w:p>
    <w:p w14:paraId="17566F74" w14:textId="54EA5927" w:rsidR="0040722E" w:rsidRDefault="0040722E" w:rsidP="0040722E">
      <w:pPr>
        <w:widowControl w:val="0"/>
        <w:autoSpaceDE w:val="0"/>
        <w:autoSpaceDN w:val="0"/>
        <w:adjustRightInd w:val="0"/>
        <w:spacing w:after="160" w:line="259" w:lineRule="atLeast"/>
        <w:rPr>
          <w:rFonts w:ascii="Times New Roman CYR" w:hAnsi="Times New Roman CYR" w:cs="Times New Roman CYR"/>
          <w:sz w:val="24"/>
          <w:szCs w:val="24"/>
        </w:rPr>
      </w:pPr>
    </w:p>
    <w:p w14:paraId="76D916CE" w14:textId="77777777" w:rsidR="00716576" w:rsidRPr="00716576" w:rsidRDefault="00716576" w:rsidP="00B04CDC">
      <w:pPr>
        <w:tabs>
          <w:tab w:val="num" w:pos="0"/>
        </w:tabs>
        <w:suppressAutoHyphens/>
        <w:spacing w:before="240" w:after="0" w:line="360" w:lineRule="auto"/>
        <w:ind w:firstLine="567"/>
        <w:jc w:val="center"/>
        <w:outlineLvl w:val="0"/>
        <w:rPr>
          <w:rFonts w:ascii="Times New Roman" w:eastAsia="Calibri" w:hAnsi="Times New Roman"/>
          <w:b/>
          <w:sz w:val="28"/>
          <w:szCs w:val="28"/>
          <w:lang w:eastAsia="zh-CN"/>
          <w14:ligatures w14:val="none"/>
        </w:rPr>
      </w:pPr>
      <w:bookmarkStart w:id="71" w:name="_Toc173684685"/>
      <w:bookmarkStart w:id="72" w:name="_Toc179972765"/>
      <w:r w:rsidRPr="00716576">
        <w:rPr>
          <w:rFonts w:ascii="Times New Roman" w:eastAsia="Calibri" w:hAnsi="Times New Roman"/>
          <w:b/>
          <w:sz w:val="28"/>
          <w:szCs w:val="28"/>
          <w:lang w:eastAsia="zh-CN"/>
          <w14:ligatures w14:val="none"/>
        </w:rPr>
        <w:lastRenderedPageBreak/>
        <w:t>Приложение Б2. Выбор ортопедических конструкций для восстановления коронки зуба</w:t>
      </w:r>
      <w:bookmarkEnd w:id="71"/>
      <w:bookmarkEnd w:id="72"/>
    </w:p>
    <w:p w14:paraId="014CDFBD" w14:textId="220CF83E" w:rsidR="00716576" w:rsidRPr="00716576" w:rsidRDefault="00716576" w:rsidP="00716576">
      <w:pPr>
        <w:spacing w:after="160" w:line="360" w:lineRule="auto"/>
        <w:rPr>
          <w:rFonts w:ascii="Times New Roman" w:eastAsia="Calibri" w:hAnsi="Times New Roman"/>
          <w:sz w:val="24"/>
          <w:lang w:eastAsia="zh-CN"/>
          <w14:ligatures w14:val="none"/>
        </w:rPr>
      </w:pPr>
      <w:r w:rsidRPr="00716576">
        <w:rPr>
          <w:rFonts w:ascii="Times New Roman" w:eastAsia="Calibri" w:hAnsi="Times New Roman"/>
          <w:sz w:val="24"/>
          <w:lang w:eastAsia="zh-CN"/>
          <w14:ligatures w14:val="none"/>
        </w:rPr>
        <w:t xml:space="preserve">Восстановление коронки зуба протетическими (ортопедическими) конструкциями показано при индексе ИРОПЗ более 0,4: изготовление вкладок (из металла, керамики, композитных материалов) – при 0,4&lt;ИРОПЗ&lt;0,6; изготовление искусственных </w:t>
      </w:r>
      <w:r w:rsidR="00D81F60">
        <w:rPr>
          <w:rFonts w:ascii="Times New Roman" w:eastAsia="Calibri" w:hAnsi="Times New Roman"/>
          <w:sz w:val="24"/>
          <w:lang w:eastAsia="zh-CN"/>
          <w14:ligatures w14:val="none"/>
        </w:rPr>
        <w:t xml:space="preserve">коронок – при 0,6 &lt; ИРОПЗ &lt; 0,8, а так же </w:t>
      </w:r>
      <w:r w:rsidR="00D81F60" w:rsidRPr="00D81F60">
        <w:rPr>
          <w:rFonts w:ascii="Times New Roman" w:eastAsia="Calibri" w:hAnsi="Times New Roman"/>
          <w:sz w:val="24"/>
          <w:lang w:eastAsia="zh-CN"/>
          <w14:ligatures w14:val="none"/>
        </w:rPr>
        <w:t>показания к восстановлению зубов разными методами</w:t>
      </w:r>
      <w:r w:rsidR="00D81F60">
        <w:rPr>
          <w:rFonts w:ascii="Times New Roman" w:eastAsia="Calibri" w:hAnsi="Times New Roman"/>
          <w:sz w:val="24"/>
          <w:lang w:eastAsia="zh-CN"/>
          <w14:ligatures w14:val="none"/>
        </w:rPr>
        <w:t xml:space="preserve"> </w:t>
      </w:r>
      <w:r w:rsidR="00D81F60" w:rsidRPr="00D81F60">
        <w:rPr>
          <w:rFonts w:ascii="Times New Roman" w:eastAsia="Calibri" w:hAnsi="Times New Roman"/>
          <w:sz w:val="24"/>
          <w:lang w:eastAsia="zh-CN"/>
          <w14:ligatures w14:val="none"/>
        </w:rPr>
        <w:t>оценивается исходя из отсутствующих осевых стенок зуба и сохранения эффекта «обода» ( минимальн</w:t>
      </w:r>
      <w:r w:rsidR="00D81F60">
        <w:rPr>
          <w:rFonts w:ascii="Times New Roman" w:eastAsia="Calibri" w:hAnsi="Times New Roman"/>
          <w:sz w:val="24"/>
          <w:lang w:eastAsia="zh-CN"/>
          <w14:ligatures w14:val="none"/>
        </w:rPr>
        <w:t>ого</w:t>
      </w:r>
      <w:r w:rsidR="00D81F60" w:rsidRPr="00D81F60">
        <w:rPr>
          <w:rFonts w:ascii="Times New Roman" w:eastAsia="Calibri" w:hAnsi="Times New Roman"/>
          <w:sz w:val="24"/>
          <w:lang w:eastAsia="zh-CN"/>
          <w14:ligatures w14:val="none"/>
        </w:rPr>
        <w:t xml:space="preserve"> объем</w:t>
      </w:r>
      <w:r w:rsidR="00D81F60">
        <w:rPr>
          <w:rFonts w:ascii="Times New Roman" w:eastAsia="Calibri" w:hAnsi="Times New Roman"/>
          <w:sz w:val="24"/>
          <w:lang w:eastAsia="zh-CN"/>
          <w14:ligatures w14:val="none"/>
        </w:rPr>
        <w:t>а</w:t>
      </w:r>
      <w:r w:rsidR="00D81F60" w:rsidRPr="00D81F60">
        <w:rPr>
          <w:rFonts w:ascii="Times New Roman" w:eastAsia="Calibri" w:hAnsi="Times New Roman"/>
          <w:sz w:val="24"/>
          <w:lang w:eastAsia="zh-CN"/>
          <w14:ligatures w14:val="none"/>
        </w:rPr>
        <w:t xml:space="preserve"> дентина стенки зуба по высоте и толщине)</w:t>
      </w:r>
      <w:r w:rsidR="00D81F60">
        <w:rPr>
          <w:rFonts w:ascii="Times New Roman" w:eastAsia="Calibri" w:hAnsi="Times New Roman"/>
          <w:sz w:val="24"/>
          <w:lang w:eastAsia="zh-CN"/>
          <w14:ligatures w14:val="none"/>
        </w:rPr>
        <w:t>.</w:t>
      </w:r>
    </w:p>
    <w:p w14:paraId="4258D1D9" w14:textId="0A0B35AA" w:rsidR="0040722E" w:rsidRPr="003E3483" w:rsidRDefault="0040722E" w:rsidP="0040722E">
      <w:pPr>
        <w:widowControl w:val="0"/>
        <w:autoSpaceDE w:val="0"/>
        <w:autoSpaceDN w:val="0"/>
        <w:adjustRightInd w:val="0"/>
        <w:jc w:val="center"/>
        <w:rPr>
          <w:rFonts w:ascii="Times New Roman" w:hAnsi="Times New Roman"/>
          <w:b/>
          <w:bCs/>
          <w:i/>
          <w:iCs/>
          <w:sz w:val="24"/>
          <w:szCs w:val="24"/>
          <w:u w:val="single"/>
        </w:rPr>
      </w:pPr>
      <w:r>
        <w:rPr>
          <w:rFonts w:cs="Calibri"/>
        </w:rPr>
        <w:br w:type="page"/>
      </w:r>
    </w:p>
    <w:p w14:paraId="78F9A545" w14:textId="77777777" w:rsidR="00102224" w:rsidRPr="00102224" w:rsidRDefault="00102224" w:rsidP="00102224">
      <w:pPr>
        <w:tabs>
          <w:tab w:val="num" w:pos="0"/>
        </w:tabs>
        <w:suppressAutoHyphens/>
        <w:spacing w:before="240" w:after="0" w:line="360" w:lineRule="auto"/>
        <w:jc w:val="center"/>
        <w:outlineLvl w:val="0"/>
        <w:rPr>
          <w:rFonts w:ascii="Times New Roman" w:eastAsia="Calibri" w:hAnsi="Times New Roman"/>
          <w:b/>
          <w:sz w:val="28"/>
          <w:szCs w:val="28"/>
          <w:lang w:eastAsia="zh-CN"/>
          <w14:ligatures w14:val="none"/>
        </w:rPr>
      </w:pPr>
      <w:bookmarkStart w:id="73" w:name="_Toc173684686"/>
      <w:bookmarkStart w:id="74" w:name="_Toc179972766"/>
      <w:r w:rsidRPr="00102224">
        <w:rPr>
          <w:rFonts w:ascii="Times New Roman" w:eastAsia="Calibri" w:hAnsi="Times New Roman"/>
          <w:b/>
          <w:sz w:val="28"/>
          <w:szCs w:val="28"/>
          <w:lang w:eastAsia="zh-CN"/>
          <w14:ligatures w14:val="none"/>
        </w:rPr>
        <w:lastRenderedPageBreak/>
        <w:t>XVIII. Приложение В. Информация для пациента.</w:t>
      </w:r>
      <w:bookmarkEnd w:id="73"/>
      <w:bookmarkEnd w:id="74"/>
    </w:p>
    <w:p w14:paraId="5AB0BC29" w14:textId="7294DB8A" w:rsidR="0040722E" w:rsidRDefault="005F5479" w:rsidP="007E73BF">
      <w:pPr>
        <w:keepNext/>
        <w:keepLines/>
        <w:widowControl w:val="0"/>
        <w:autoSpaceDE w:val="0"/>
        <w:autoSpaceDN w:val="0"/>
        <w:adjustRightInd w:val="0"/>
        <w:jc w:val="both"/>
        <w:rPr>
          <w:rFonts w:ascii="Times New Roman" w:hAnsi="Times New Roman"/>
          <w:sz w:val="24"/>
          <w:szCs w:val="24"/>
        </w:rPr>
      </w:pPr>
      <w:r>
        <w:rPr>
          <w:rFonts w:ascii="Times New Roman" w:hAnsi="Times New Roman"/>
          <w:sz w:val="24"/>
          <w:szCs w:val="24"/>
        </w:rPr>
        <w:t>-</w:t>
      </w:r>
      <w:r w:rsidR="007E73BF" w:rsidRPr="007E73BF">
        <w:rPr>
          <w:rFonts w:ascii="Times New Roman" w:hAnsi="Times New Roman"/>
          <w:sz w:val="24"/>
          <w:szCs w:val="24"/>
        </w:rPr>
        <w:t>При проведени</w:t>
      </w:r>
      <w:r w:rsidR="007E73BF">
        <w:rPr>
          <w:rFonts w:ascii="Times New Roman" w:hAnsi="Times New Roman"/>
          <w:sz w:val="24"/>
          <w:szCs w:val="24"/>
        </w:rPr>
        <w:t>и</w:t>
      </w:r>
      <w:r w:rsidR="007E73BF" w:rsidRPr="007E73BF">
        <w:rPr>
          <w:rFonts w:ascii="Times New Roman" w:hAnsi="Times New Roman"/>
          <w:sz w:val="24"/>
          <w:szCs w:val="24"/>
        </w:rPr>
        <w:t xml:space="preserve">  лечения</w:t>
      </w:r>
      <w:r w:rsidR="007E73BF">
        <w:rPr>
          <w:rFonts w:ascii="Times New Roman" w:hAnsi="Times New Roman"/>
          <w:sz w:val="24"/>
          <w:szCs w:val="24"/>
        </w:rPr>
        <w:t xml:space="preserve"> периодонтита</w:t>
      </w:r>
      <w:r w:rsidR="007E73BF" w:rsidRPr="007E73BF">
        <w:rPr>
          <w:rFonts w:ascii="Times New Roman" w:hAnsi="Times New Roman"/>
          <w:sz w:val="24"/>
          <w:szCs w:val="24"/>
        </w:rPr>
        <w:t xml:space="preserve"> необходимо выполнять все назначения врача</w:t>
      </w:r>
      <w:r w:rsidR="007E73BF">
        <w:rPr>
          <w:rFonts w:ascii="Times New Roman" w:hAnsi="Times New Roman"/>
          <w:sz w:val="24"/>
          <w:szCs w:val="24"/>
        </w:rPr>
        <w:t>.</w:t>
      </w:r>
    </w:p>
    <w:p w14:paraId="21499E4A" w14:textId="57C1049C" w:rsidR="005F5479" w:rsidRPr="005F5479" w:rsidRDefault="005F5479" w:rsidP="007E73BF">
      <w:pPr>
        <w:keepNext/>
        <w:keepLines/>
        <w:widowControl w:val="0"/>
        <w:autoSpaceDE w:val="0"/>
        <w:autoSpaceDN w:val="0"/>
        <w:adjustRightInd w:val="0"/>
        <w:jc w:val="both"/>
        <w:rPr>
          <w:rFonts w:ascii="Times New Roman" w:hAnsi="Times New Roman"/>
          <w:sz w:val="24"/>
          <w:szCs w:val="24"/>
        </w:rPr>
      </w:pPr>
      <w:r>
        <w:rPr>
          <w:rFonts w:ascii="Times New Roman" w:hAnsi="Times New Roman"/>
          <w:sz w:val="24"/>
          <w:szCs w:val="24"/>
        </w:rPr>
        <w:t>-</w:t>
      </w:r>
      <w:bookmarkStart w:id="75" w:name="_Hlk173915693"/>
      <w:r>
        <w:rPr>
          <w:rFonts w:ascii="Times New Roman" w:hAnsi="Times New Roman"/>
          <w:sz w:val="24"/>
          <w:szCs w:val="24"/>
        </w:rPr>
        <w:t>П</w:t>
      </w:r>
      <w:r w:rsidRPr="005F5479">
        <w:rPr>
          <w:rFonts w:ascii="Times New Roman" w:hAnsi="Times New Roman"/>
          <w:sz w:val="24"/>
          <w:szCs w:val="24"/>
        </w:rPr>
        <w:t xml:space="preserve">осле успешного лечения острого </w:t>
      </w:r>
      <w:r>
        <w:rPr>
          <w:rFonts w:ascii="Times New Roman" w:hAnsi="Times New Roman"/>
          <w:sz w:val="24"/>
          <w:szCs w:val="24"/>
        </w:rPr>
        <w:t xml:space="preserve"> и обострения хронических форм </w:t>
      </w:r>
      <w:r w:rsidRPr="005F5479">
        <w:rPr>
          <w:rFonts w:ascii="Times New Roman" w:hAnsi="Times New Roman"/>
          <w:sz w:val="24"/>
          <w:szCs w:val="24"/>
        </w:rPr>
        <w:t>периодонтита больной в течение 2–3 дней</w:t>
      </w:r>
      <w:r w:rsidR="004226B1">
        <w:rPr>
          <w:rFonts w:ascii="Times New Roman" w:hAnsi="Times New Roman"/>
          <w:sz w:val="24"/>
          <w:szCs w:val="24"/>
        </w:rPr>
        <w:t>( не более 2 недель)</w:t>
      </w:r>
      <w:r w:rsidRPr="005F5479">
        <w:rPr>
          <w:rFonts w:ascii="Times New Roman" w:hAnsi="Times New Roman"/>
          <w:sz w:val="24"/>
          <w:szCs w:val="24"/>
        </w:rPr>
        <w:t xml:space="preserve"> может испытывать болезненность либо чувство неловкости при жевании</w:t>
      </w:r>
      <w:bookmarkEnd w:id="75"/>
    </w:p>
    <w:p w14:paraId="60AEF0B8" w14:textId="7BB06320" w:rsidR="007E73BF" w:rsidRDefault="005F5479" w:rsidP="007E73BF">
      <w:pPr>
        <w:keepNext/>
        <w:keepLines/>
        <w:widowControl w:val="0"/>
        <w:autoSpaceDE w:val="0"/>
        <w:autoSpaceDN w:val="0"/>
        <w:adjustRightInd w:val="0"/>
        <w:rPr>
          <w:rFonts w:ascii="Times New Roman" w:hAnsi="Times New Roman"/>
          <w:sz w:val="24"/>
          <w:szCs w:val="24"/>
        </w:rPr>
      </w:pPr>
      <w:r>
        <w:rPr>
          <w:rFonts w:ascii="Times New Roman" w:hAnsi="Times New Roman"/>
          <w:sz w:val="24"/>
          <w:szCs w:val="24"/>
        </w:rPr>
        <w:t>-</w:t>
      </w:r>
      <w:r w:rsidR="007E73BF">
        <w:rPr>
          <w:rFonts w:ascii="Times New Roman" w:hAnsi="Times New Roman"/>
          <w:sz w:val="24"/>
          <w:szCs w:val="24"/>
        </w:rPr>
        <w:t xml:space="preserve">Регресс деструктивных очагов с полным восстановлением костных структур в среднем наблюдается </w:t>
      </w:r>
      <w:r w:rsidR="004226B1">
        <w:rPr>
          <w:rFonts w:ascii="Times New Roman" w:hAnsi="Times New Roman"/>
          <w:sz w:val="24"/>
          <w:szCs w:val="24"/>
        </w:rPr>
        <w:t>через</w:t>
      </w:r>
      <w:r w:rsidR="007E73BF">
        <w:rPr>
          <w:rFonts w:ascii="Times New Roman" w:hAnsi="Times New Roman"/>
          <w:sz w:val="24"/>
          <w:szCs w:val="24"/>
        </w:rPr>
        <w:t xml:space="preserve"> 12 месяцев</w:t>
      </w:r>
      <w:r>
        <w:rPr>
          <w:rFonts w:ascii="Times New Roman" w:hAnsi="Times New Roman"/>
          <w:sz w:val="24"/>
          <w:szCs w:val="24"/>
        </w:rPr>
        <w:t>.</w:t>
      </w:r>
    </w:p>
    <w:p w14:paraId="252B7980" w14:textId="13443E33" w:rsidR="005F5479" w:rsidRDefault="005F5479" w:rsidP="007E73BF">
      <w:pPr>
        <w:keepNext/>
        <w:keepLines/>
        <w:widowControl w:val="0"/>
        <w:autoSpaceDE w:val="0"/>
        <w:autoSpaceDN w:val="0"/>
        <w:adjustRightInd w:val="0"/>
        <w:rPr>
          <w:rFonts w:ascii="Times New Roman" w:hAnsi="Times New Roman"/>
          <w:sz w:val="24"/>
          <w:szCs w:val="24"/>
        </w:rPr>
      </w:pPr>
      <w:bookmarkStart w:id="76" w:name="_Hlk173915781"/>
      <w:r>
        <w:rPr>
          <w:rFonts w:ascii="Times New Roman" w:hAnsi="Times New Roman"/>
          <w:sz w:val="24"/>
          <w:szCs w:val="24"/>
        </w:rPr>
        <w:t>-</w:t>
      </w:r>
      <w:r w:rsidRPr="005F5479">
        <w:t xml:space="preserve"> </w:t>
      </w:r>
      <w:r w:rsidRPr="005F5479">
        <w:rPr>
          <w:rFonts w:ascii="Times New Roman" w:hAnsi="Times New Roman"/>
          <w:sz w:val="24"/>
          <w:szCs w:val="24"/>
        </w:rPr>
        <w:t>Повторное клинико-рентгенологическое обследование проводят через 3, 6 и 12 мес. Если при обследовании через 12–48 мес больной не предъявляет жалоб, а на рентгенограмме в области верхушки корня не обнаруживают патологических изменений, то прогноз благоприятный</w:t>
      </w:r>
      <w:r>
        <w:rPr>
          <w:rFonts w:ascii="Times New Roman" w:hAnsi="Times New Roman"/>
          <w:sz w:val="24"/>
          <w:szCs w:val="24"/>
        </w:rPr>
        <w:t>.</w:t>
      </w:r>
    </w:p>
    <w:bookmarkEnd w:id="76"/>
    <w:p w14:paraId="3BB61435" w14:textId="3454EB6F" w:rsidR="005F5479" w:rsidRDefault="005F5479" w:rsidP="007E73BF">
      <w:pPr>
        <w:keepNext/>
        <w:keepLines/>
        <w:widowControl w:val="0"/>
        <w:autoSpaceDE w:val="0"/>
        <w:autoSpaceDN w:val="0"/>
        <w:adjustRightInd w:val="0"/>
        <w:rPr>
          <w:rFonts w:ascii="Times New Roman" w:hAnsi="Times New Roman"/>
          <w:sz w:val="24"/>
          <w:szCs w:val="24"/>
        </w:rPr>
      </w:pPr>
      <w:r>
        <w:rPr>
          <w:rFonts w:ascii="Times New Roman" w:hAnsi="Times New Roman"/>
          <w:sz w:val="24"/>
          <w:szCs w:val="24"/>
        </w:rPr>
        <w:t>-</w:t>
      </w:r>
      <w:r w:rsidRPr="005F5479">
        <w:t xml:space="preserve"> </w:t>
      </w:r>
      <w:r w:rsidRPr="005F5479">
        <w:rPr>
          <w:rFonts w:ascii="Times New Roman" w:hAnsi="Times New Roman"/>
          <w:sz w:val="24"/>
          <w:szCs w:val="24"/>
        </w:rPr>
        <w:t>В случаях отсутствия положительной динамики при лечении апикальных гранулём (спустя 12–18 мес очаг деструкции не уменьшается), необходимо повторное эндодонтическое лечение</w:t>
      </w:r>
      <w:r>
        <w:rPr>
          <w:rFonts w:ascii="Times New Roman" w:hAnsi="Times New Roman"/>
          <w:sz w:val="24"/>
          <w:szCs w:val="24"/>
        </w:rPr>
        <w:t>.</w:t>
      </w:r>
    </w:p>
    <w:p w14:paraId="5DCD8332" w14:textId="055F7C5B" w:rsidR="005F5479" w:rsidRDefault="005F5479" w:rsidP="007E73BF">
      <w:pPr>
        <w:keepNext/>
        <w:keepLines/>
        <w:widowControl w:val="0"/>
        <w:autoSpaceDE w:val="0"/>
        <w:autoSpaceDN w:val="0"/>
        <w:adjustRightInd w:val="0"/>
        <w:rPr>
          <w:rFonts w:ascii="Times New Roman" w:hAnsi="Times New Roman"/>
          <w:sz w:val="24"/>
          <w:szCs w:val="24"/>
        </w:rPr>
      </w:pPr>
      <w:r>
        <w:rPr>
          <w:rFonts w:ascii="Times New Roman" w:hAnsi="Times New Roman"/>
          <w:sz w:val="24"/>
          <w:szCs w:val="24"/>
        </w:rPr>
        <w:t>-</w:t>
      </w:r>
      <w:r w:rsidRPr="005F5479">
        <w:t xml:space="preserve"> </w:t>
      </w:r>
      <w:r w:rsidRPr="005F5479">
        <w:rPr>
          <w:rFonts w:ascii="Times New Roman" w:hAnsi="Times New Roman"/>
          <w:sz w:val="24"/>
          <w:szCs w:val="24"/>
        </w:rPr>
        <w:t>Сохранение периапикального хронического воспалительного очага может провоцировать и поддерживать хроническое септическое состояние и отягощать тече</w:t>
      </w:r>
      <w:r w:rsidR="00631A11">
        <w:rPr>
          <w:rFonts w:ascii="Times New Roman" w:hAnsi="Times New Roman"/>
          <w:sz w:val="24"/>
          <w:szCs w:val="24"/>
        </w:rPr>
        <w:t>н</w:t>
      </w:r>
      <w:r w:rsidRPr="005F5479">
        <w:rPr>
          <w:rFonts w:ascii="Times New Roman" w:hAnsi="Times New Roman"/>
          <w:sz w:val="24"/>
          <w:szCs w:val="24"/>
        </w:rPr>
        <w:t>ие сопутствующих заболеваний</w:t>
      </w:r>
      <w:r w:rsidR="00443CCD">
        <w:rPr>
          <w:rFonts w:ascii="Times New Roman" w:hAnsi="Times New Roman"/>
          <w:sz w:val="24"/>
          <w:szCs w:val="24"/>
        </w:rPr>
        <w:t>.</w:t>
      </w:r>
    </w:p>
    <w:p w14:paraId="15B6220F" w14:textId="77777777" w:rsidR="00443CCD" w:rsidRPr="007E73BF" w:rsidRDefault="00443CCD" w:rsidP="007E73BF">
      <w:pPr>
        <w:keepNext/>
        <w:keepLines/>
        <w:widowControl w:val="0"/>
        <w:autoSpaceDE w:val="0"/>
        <w:autoSpaceDN w:val="0"/>
        <w:adjustRightInd w:val="0"/>
        <w:rPr>
          <w:rFonts w:ascii="Times New Roman" w:hAnsi="Times New Roman"/>
          <w:sz w:val="24"/>
          <w:szCs w:val="24"/>
        </w:rPr>
      </w:pPr>
    </w:p>
    <w:p w14:paraId="654710E0" w14:textId="77777777" w:rsidR="006A0832" w:rsidRPr="004D169D" w:rsidRDefault="006A0832" w:rsidP="006A0832">
      <w:pPr>
        <w:tabs>
          <w:tab w:val="num" w:pos="0"/>
        </w:tabs>
        <w:suppressAutoHyphens/>
        <w:spacing w:before="240" w:after="0" w:line="360" w:lineRule="auto"/>
        <w:jc w:val="center"/>
        <w:outlineLvl w:val="0"/>
        <w:rPr>
          <w:rFonts w:ascii="Times New Roman" w:eastAsia="Calibri" w:hAnsi="Times New Roman"/>
          <w:b/>
          <w:sz w:val="24"/>
          <w:szCs w:val="24"/>
          <w:u w:val="single"/>
          <w:lang w:eastAsia="zh-CN"/>
          <w14:ligatures w14:val="none"/>
        </w:rPr>
      </w:pPr>
      <w:bookmarkStart w:id="77" w:name="_Toc173684687"/>
      <w:bookmarkStart w:id="78" w:name="_Toc179972767"/>
      <w:r w:rsidRPr="006A0832">
        <w:rPr>
          <w:rFonts w:ascii="Times New Roman" w:eastAsia="Calibri" w:hAnsi="Times New Roman"/>
          <w:b/>
          <w:sz w:val="28"/>
          <w:szCs w:val="28"/>
          <w:lang w:eastAsia="zh-CN"/>
          <w14:ligatures w14:val="none"/>
        </w:rPr>
        <w:t xml:space="preserve">XIX. </w:t>
      </w:r>
      <w:bookmarkStart w:id="79" w:name="_Hlk173709146"/>
      <w:r w:rsidRPr="006A0832">
        <w:rPr>
          <w:rFonts w:ascii="Times New Roman" w:eastAsia="Calibri" w:hAnsi="Times New Roman"/>
          <w:b/>
          <w:sz w:val="28"/>
          <w:szCs w:val="28"/>
          <w:lang w:eastAsia="zh-CN"/>
          <w14:ligatures w14:val="none"/>
        </w:rPr>
        <w:t xml:space="preserve">Приложение Г1 </w:t>
      </w:r>
      <w:bookmarkEnd w:id="79"/>
      <w:r w:rsidRPr="006A0832">
        <w:rPr>
          <w:rFonts w:ascii="Times New Roman" w:eastAsia="Calibri" w:hAnsi="Times New Roman"/>
          <w:b/>
          <w:sz w:val="28"/>
          <w:szCs w:val="28"/>
          <w:lang w:eastAsia="zh-CN"/>
          <w14:ligatures w14:val="none"/>
        </w:rPr>
        <w:t>- ГN. Шкалы оценки, вопросники и другие оценочные инструменты состояния пациента, приведенные в клинических рекомендациях</w:t>
      </w:r>
      <w:r w:rsidRPr="006A0832">
        <w:rPr>
          <w:rFonts w:ascii="Times New Roman" w:eastAsia="Calibri" w:hAnsi="Times New Roman"/>
          <w:b/>
          <w:sz w:val="24"/>
          <w:szCs w:val="24"/>
          <w:u w:val="single"/>
          <w:lang w:eastAsia="zh-CN"/>
          <w14:ligatures w14:val="none"/>
        </w:rPr>
        <w:t>.</w:t>
      </w:r>
      <w:bookmarkEnd w:id="77"/>
      <w:bookmarkEnd w:id="78"/>
    </w:p>
    <w:p w14:paraId="585A7389" w14:textId="5BD51357" w:rsidR="006A0832" w:rsidRPr="00B04CDC" w:rsidRDefault="006A0832" w:rsidP="006A0832">
      <w:pPr>
        <w:tabs>
          <w:tab w:val="num" w:pos="0"/>
        </w:tabs>
        <w:suppressAutoHyphens/>
        <w:spacing w:before="240" w:after="0" w:line="360" w:lineRule="auto"/>
        <w:jc w:val="both"/>
        <w:outlineLvl w:val="0"/>
        <w:rPr>
          <w:rFonts w:ascii="Times New Roman" w:eastAsia="Calibri" w:hAnsi="Times New Roman"/>
          <w:b/>
          <w:sz w:val="28"/>
          <w:szCs w:val="28"/>
          <w:lang w:eastAsia="zh-CN"/>
          <w14:ligatures w14:val="none"/>
        </w:rPr>
      </w:pPr>
      <w:bookmarkStart w:id="80" w:name="_Hlk173709222"/>
      <w:bookmarkStart w:id="81" w:name="_Toc179972768"/>
      <w:r w:rsidRPr="006A0832">
        <w:rPr>
          <w:rFonts w:ascii="Times New Roman" w:eastAsia="Calibri" w:hAnsi="Times New Roman"/>
          <w:b/>
          <w:sz w:val="28"/>
          <w:szCs w:val="28"/>
          <w:lang w:eastAsia="zh-CN"/>
          <w14:ligatures w14:val="none"/>
        </w:rPr>
        <w:t xml:space="preserve">Приложение Г1  </w:t>
      </w:r>
      <w:bookmarkEnd w:id="80"/>
      <w:r w:rsidRPr="006A0832">
        <w:rPr>
          <w:rFonts w:ascii="Times New Roman" w:eastAsia="Calibri" w:hAnsi="Times New Roman"/>
          <w:b/>
          <w:sz w:val="28"/>
          <w:szCs w:val="28"/>
          <w:lang w:eastAsia="zh-CN"/>
          <w14:ligatures w14:val="none"/>
        </w:rPr>
        <w:t xml:space="preserve">Требования к диагностике болезней </w:t>
      </w:r>
      <w:r w:rsidRPr="00B04CDC">
        <w:rPr>
          <w:rFonts w:ascii="Times New Roman" w:eastAsia="Calibri" w:hAnsi="Times New Roman"/>
          <w:b/>
          <w:sz w:val="28"/>
          <w:szCs w:val="28"/>
          <w:lang w:eastAsia="zh-CN"/>
          <w14:ligatures w14:val="none"/>
        </w:rPr>
        <w:t>периодонта</w:t>
      </w:r>
      <w:bookmarkEnd w:id="81"/>
    </w:p>
    <w:p w14:paraId="0F9AFEE9" w14:textId="77777777" w:rsidR="006A0832" w:rsidRPr="006A0832" w:rsidRDefault="006A0832" w:rsidP="006A0832">
      <w:pPr>
        <w:keepNext/>
        <w:keepLines/>
        <w:suppressAutoHyphens/>
        <w:spacing w:after="0" w:line="360" w:lineRule="auto"/>
        <w:ind w:firstLine="709"/>
        <w:rPr>
          <w:rFonts w:ascii="Times New Roman" w:eastAsia="Calibri" w:hAnsi="Times New Roman"/>
          <w:sz w:val="24"/>
          <w:lang w:eastAsia="zh-CN"/>
          <w14:ligatures w14:val="none"/>
        </w:rPr>
      </w:pPr>
      <w:r w:rsidRPr="006A0832">
        <w:rPr>
          <w:rFonts w:ascii="Times New Roman" w:eastAsia="Calibri" w:hAnsi="Times New Roman"/>
          <w:bCs/>
          <w:kern w:val="1"/>
          <w:sz w:val="24"/>
          <w:szCs w:val="24"/>
          <w:lang w:eastAsia="zh-CN"/>
          <w14:ligatures w14:val="none"/>
        </w:rPr>
        <w:t>(из Приказа Министерства здравоохранения РФ от 13 октября 2017 г. №804 н в редакции от 24.09.2020 N 1010н, (в т.ч. с изменениями от 26.10.2022 ) «Об утверждении номенклатуры медицинских услуг»</w:t>
      </w:r>
      <w:r w:rsidRPr="006A0832">
        <w:rPr>
          <w:rFonts w:ascii="Verdana" w:eastAsiaTheme="minorHAnsi" w:hAnsi="Verdana" w:cstheme="minorBidi"/>
          <w:color w:val="333333"/>
          <w:kern w:val="2"/>
          <w:sz w:val="20"/>
          <w:szCs w:val="20"/>
          <w:shd w:val="clear" w:color="auto" w:fill="E4EDFF"/>
          <w:lang w:eastAsia="en-US"/>
        </w:rPr>
        <w:t xml:space="preserve"> </w:t>
      </w:r>
    </w:p>
    <w:p w14:paraId="4831F0A2" w14:textId="77777777" w:rsidR="006A0832" w:rsidRPr="006A0832" w:rsidRDefault="006A0832" w:rsidP="006A0832">
      <w:pPr>
        <w:suppressAutoHyphens/>
        <w:spacing w:after="0" w:line="360" w:lineRule="auto"/>
        <w:ind w:firstLine="709"/>
        <w:jc w:val="both"/>
        <w:rPr>
          <w:rFonts w:ascii="Times New Roman" w:eastAsia="Calibri" w:hAnsi="Times New Roman"/>
          <w:sz w:val="24"/>
          <w:lang w:eastAsia="zh-CN"/>
          <w14:ligatures w14:val="none"/>
        </w:rPr>
      </w:pPr>
      <w:r w:rsidRPr="006A0832">
        <w:rPr>
          <w:rFonts w:ascii="Times New Roman" w:eastAsia="Calibri" w:hAnsi="Times New Roman"/>
          <w:b/>
          <w:kern w:val="1"/>
          <w:sz w:val="24"/>
          <w:lang w:eastAsia="zh-CN"/>
          <w14:ligatures w14:val="none"/>
        </w:rPr>
        <w:t xml:space="preserve">Таблица 1. Требования к диагностике </w:t>
      </w:r>
    </w:p>
    <w:tbl>
      <w:tblPr>
        <w:tblW w:w="0" w:type="auto"/>
        <w:tblInd w:w="144" w:type="dxa"/>
        <w:tblLayout w:type="fixed"/>
        <w:tblCellMar>
          <w:left w:w="51" w:type="dxa"/>
          <w:right w:w="51" w:type="dxa"/>
        </w:tblCellMar>
        <w:tblLook w:val="0000" w:firstRow="0" w:lastRow="0" w:firstColumn="0" w:lastColumn="0" w:noHBand="0" w:noVBand="0"/>
      </w:tblPr>
      <w:tblGrid>
        <w:gridCol w:w="2142"/>
        <w:gridCol w:w="7086"/>
      </w:tblGrid>
      <w:tr w:rsidR="00AC4FBD" w:rsidRPr="00AC4FBD" w14:paraId="48B54049" w14:textId="77777777" w:rsidTr="0083684C">
        <w:trPr>
          <w:trHeight w:val="600"/>
        </w:trPr>
        <w:tc>
          <w:tcPr>
            <w:tcW w:w="2142" w:type="dxa"/>
            <w:tcBorders>
              <w:top w:val="single" w:sz="2" w:space="0" w:color="000001"/>
              <w:left w:val="single" w:sz="2" w:space="0" w:color="000001"/>
              <w:bottom w:val="single" w:sz="2" w:space="0" w:color="000001"/>
              <w:right w:val="single" w:sz="2" w:space="0" w:color="000001"/>
            </w:tcBorders>
            <w:shd w:val="clear" w:color="000000" w:fill="auto"/>
          </w:tcPr>
          <w:p w14:paraId="7118F5C4" w14:textId="2BCB8C1B" w:rsidR="00AC4FBD" w:rsidRPr="00AC4FBD" w:rsidRDefault="00AC4FBD" w:rsidP="00AC4FBD">
            <w:pPr>
              <w:widowControl w:val="0"/>
              <w:autoSpaceDE w:val="0"/>
              <w:autoSpaceDN w:val="0"/>
              <w:adjustRightInd w:val="0"/>
              <w:spacing w:line="240" w:lineRule="auto"/>
              <w:jc w:val="center"/>
              <w:rPr>
                <w:rFonts w:ascii="Times New Roman" w:eastAsiaTheme="minorEastAsia" w:hAnsi="Times New Roman"/>
                <w:sz w:val="24"/>
                <w:szCs w:val="24"/>
                <w:lang w:val="en-US"/>
              </w:rPr>
            </w:pPr>
            <w:r w:rsidRPr="00AC4FBD">
              <w:rPr>
                <w:rFonts w:ascii="Times New Roman" w:hAnsi="Times New Roman"/>
                <w:sz w:val="24"/>
                <w:szCs w:val="24"/>
              </w:rPr>
              <w:t>Код медицинской услуги</w:t>
            </w:r>
          </w:p>
        </w:tc>
        <w:tc>
          <w:tcPr>
            <w:tcW w:w="7086" w:type="dxa"/>
            <w:tcBorders>
              <w:top w:val="single" w:sz="2" w:space="0" w:color="000001"/>
              <w:left w:val="single" w:sz="2" w:space="0" w:color="000001"/>
              <w:bottom w:val="single" w:sz="2" w:space="0" w:color="000001"/>
              <w:right w:val="single" w:sz="2" w:space="0" w:color="000001"/>
            </w:tcBorders>
            <w:shd w:val="clear" w:color="000000" w:fill="auto"/>
          </w:tcPr>
          <w:p w14:paraId="65996499" w14:textId="0BCD9903" w:rsidR="00AC4FBD" w:rsidRPr="00AC4FBD" w:rsidRDefault="00AC4FBD" w:rsidP="00AC4FBD">
            <w:pPr>
              <w:widowControl w:val="0"/>
              <w:autoSpaceDE w:val="0"/>
              <w:autoSpaceDN w:val="0"/>
              <w:adjustRightInd w:val="0"/>
              <w:spacing w:line="240" w:lineRule="auto"/>
              <w:jc w:val="center"/>
              <w:rPr>
                <w:rFonts w:ascii="Times New Roman" w:eastAsiaTheme="minorEastAsia" w:hAnsi="Times New Roman"/>
                <w:sz w:val="24"/>
                <w:szCs w:val="24"/>
                <w:lang w:val="en-US"/>
              </w:rPr>
            </w:pPr>
            <w:r w:rsidRPr="00AC4FBD">
              <w:rPr>
                <w:rFonts w:ascii="Times New Roman" w:hAnsi="Times New Roman"/>
                <w:sz w:val="24"/>
                <w:szCs w:val="24"/>
              </w:rPr>
              <w:t>Наименование медицинской услуги</w:t>
            </w:r>
          </w:p>
        </w:tc>
      </w:tr>
      <w:tr w:rsidR="00AC4FBD" w:rsidRPr="00AC4FBD" w14:paraId="3FD1488C" w14:textId="77777777" w:rsidTr="0083684C">
        <w:trPr>
          <w:trHeight w:val="600"/>
        </w:trPr>
        <w:tc>
          <w:tcPr>
            <w:tcW w:w="2142" w:type="dxa"/>
            <w:tcBorders>
              <w:top w:val="single" w:sz="2" w:space="0" w:color="000001"/>
              <w:left w:val="single" w:sz="2" w:space="0" w:color="000001"/>
              <w:bottom w:val="single" w:sz="2" w:space="0" w:color="000001"/>
              <w:right w:val="single" w:sz="2" w:space="0" w:color="000001"/>
            </w:tcBorders>
            <w:shd w:val="clear" w:color="000000" w:fill="auto"/>
          </w:tcPr>
          <w:p w14:paraId="6C701047" w14:textId="175CE1F2" w:rsidR="00AC4FBD" w:rsidRPr="00AC4FBD" w:rsidRDefault="00AC4FBD" w:rsidP="00AC4FBD">
            <w:pPr>
              <w:widowControl w:val="0"/>
              <w:autoSpaceDE w:val="0"/>
              <w:autoSpaceDN w:val="0"/>
              <w:adjustRightInd w:val="0"/>
              <w:spacing w:line="240" w:lineRule="auto"/>
              <w:ind w:firstLine="616"/>
              <w:jc w:val="both"/>
              <w:rPr>
                <w:rFonts w:ascii="Times New Roman" w:eastAsiaTheme="minorEastAsia" w:hAnsi="Times New Roman"/>
                <w:sz w:val="24"/>
                <w:szCs w:val="24"/>
                <w:lang w:val="en-US"/>
              </w:rPr>
            </w:pPr>
            <w:r w:rsidRPr="00AC4FBD">
              <w:rPr>
                <w:rFonts w:ascii="Times New Roman" w:hAnsi="Times New Roman"/>
                <w:sz w:val="24"/>
                <w:szCs w:val="24"/>
              </w:rPr>
              <w:t>А01.07.001</w:t>
            </w:r>
          </w:p>
        </w:tc>
        <w:tc>
          <w:tcPr>
            <w:tcW w:w="7086" w:type="dxa"/>
            <w:tcBorders>
              <w:top w:val="single" w:sz="2" w:space="0" w:color="000001"/>
              <w:left w:val="single" w:sz="2" w:space="0" w:color="000001"/>
              <w:bottom w:val="single" w:sz="2" w:space="0" w:color="000001"/>
              <w:right w:val="single" w:sz="2" w:space="0" w:color="000001"/>
            </w:tcBorders>
            <w:shd w:val="clear" w:color="000000" w:fill="auto"/>
          </w:tcPr>
          <w:p w14:paraId="222D52E1" w14:textId="0C483318" w:rsidR="00AC4FBD" w:rsidRPr="00AC4FBD" w:rsidRDefault="00AC4FBD" w:rsidP="00AC4FBD">
            <w:pPr>
              <w:widowControl w:val="0"/>
              <w:autoSpaceDE w:val="0"/>
              <w:autoSpaceDN w:val="0"/>
              <w:adjustRightInd w:val="0"/>
              <w:spacing w:line="240" w:lineRule="auto"/>
              <w:rPr>
                <w:rFonts w:ascii="Times New Roman" w:eastAsiaTheme="minorEastAsia" w:hAnsi="Times New Roman"/>
                <w:sz w:val="24"/>
                <w:szCs w:val="24"/>
              </w:rPr>
            </w:pPr>
            <w:r w:rsidRPr="00AC4FBD">
              <w:rPr>
                <w:rFonts w:ascii="Times New Roman" w:hAnsi="Times New Roman"/>
                <w:sz w:val="24"/>
                <w:szCs w:val="24"/>
              </w:rPr>
              <w:t>Сбор анамнеза и жалоб при патологии рта</w:t>
            </w:r>
          </w:p>
        </w:tc>
      </w:tr>
      <w:tr w:rsidR="00AC4FBD" w:rsidRPr="00AC4FBD" w14:paraId="4A1411FD" w14:textId="77777777" w:rsidTr="0083684C">
        <w:trPr>
          <w:trHeight w:val="600"/>
        </w:trPr>
        <w:tc>
          <w:tcPr>
            <w:tcW w:w="2142" w:type="dxa"/>
            <w:tcBorders>
              <w:top w:val="single" w:sz="2" w:space="0" w:color="000001"/>
              <w:left w:val="single" w:sz="2" w:space="0" w:color="000001"/>
              <w:bottom w:val="single" w:sz="2" w:space="0" w:color="000001"/>
              <w:right w:val="single" w:sz="2" w:space="0" w:color="000001"/>
            </w:tcBorders>
            <w:shd w:val="clear" w:color="000000" w:fill="auto"/>
          </w:tcPr>
          <w:p w14:paraId="5AD8EF49" w14:textId="5C6DC203" w:rsidR="00AC4FBD" w:rsidRPr="00AC4FBD" w:rsidRDefault="00AC4FBD" w:rsidP="00AC4FBD">
            <w:pPr>
              <w:widowControl w:val="0"/>
              <w:autoSpaceDE w:val="0"/>
              <w:autoSpaceDN w:val="0"/>
              <w:adjustRightInd w:val="0"/>
              <w:spacing w:line="240" w:lineRule="auto"/>
              <w:ind w:firstLine="616"/>
              <w:jc w:val="both"/>
              <w:rPr>
                <w:rFonts w:ascii="Times New Roman" w:eastAsiaTheme="minorEastAsia" w:hAnsi="Times New Roman"/>
                <w:sz w:val="24"/>
                <w:szCs w:val="24"/>
                <w:lang w:val="en-US"/>
              </w:rPr>
            </w:pPr>
            <w:r w:rsidRPr="00AC4FBD">
              <w:rPr>
                <w:rFonts w:ascii="Times New Roman" w:hAnsi="Times New Roman"/>
                <w:sz w:val="24"/>
                <w:szCs w:val="24"/>
              </w:rPr>
              <w:lastRenderedPageBreak/>
              <w:t>А01.07.002</w:t>
            </w:r>
          </w:p>
        </w:tc>
        <w:tc>
          <w:tcPr>
            <w:tcW w:w="7086" w:type="dxa"/>
            <w:tcBorders>
              <w:top w:val="single" w:sz="2" w:space="0" w:color="000001"/>
              <w:left w:val="single" w:sz="2" w:space="0" w:color="000001"/>
              <w:bottom w:val="single" w:sz="2" w:space="0" w:color="000001"/>
              <w:right w:val="single" w:sz="2" w:space="0" w:color="000001"/>
            </w:tcBorders>
            <w:shd w:val="clear" w:color="000000" w:fill="auto"/>
          </w:tcPr>
          <w:p w14:paraId="4F60A7D9" w14:textId="44B0DC39" w:rsidR="00AC4FBD" w:rsidRPr="00AC4FBD" w:rsidRDefault="00AC4FBD" w:rsidP="00AC4FBD">
            <w:pPr>
              <w:widowControl w:val="0"/>
              <w:autoSpaceDE w:val="0"/>
              <w:autoSpaceDN w:val="0"/>
              <w:adjustRightInd w:val="0"/>
              <w:spacing w:line="240" w:lineRule="auto"/>
              <w:rPr>
                <w:rFonts w:ascii="Times New Roman" w:eastAsiaTheme="minorEastAsia" w:hAnsi="Times New Roman"/>
                <w:sz w:val="24"/>
                <w:szCs w:val="24"/>
              </w:rPr>
            </w:pPr>
            <w:r w:rsidRPr="00AC4FBD">
              <w:rPr>
                <w:rFonts w:ascii="Times New Roman" w:hAnsi="Times New Roman"/>
                <w:sz w:val="24"/>
                <w:szCs w:val="24"/>
              </w:rPr>
              <w:t>Визуальное исследование при патологии рта</w:t>
            </w:r>
          </w:p>
        </w:tc>
      </w:tr>
      <w:tr w:rsidR="00AC4FBD" w:rsidRPr="00AC4FBD" w14:paraId="66FA9277" w14:textId="77777777" w:rsidTr="0083684C">
        <w:trPr>
          <w:trHeight w:val="600"/>
        </w:trPr>
        <w:tc>
          <w:tcPr>
            <w:tcW w:w="2142" w:type="dxa"/>
            <w:tcBorders>
              <w:top w:val="single" w:sz="2" w:space="0" w:color="000001"/>
              <w:left w:val="single" w:sz="2" w:space="0" w:color="000001"/>
              <w:bottom w:val="single" w:sz="2" w:space="0" w:color="000001"/>
              <w:right w:val="single" w:sz="2" w:space="0" w:color="000001"/>
            </w:tcBorders>
            <w:shd w:val="clear" w:color="000000" w:fill="auto"/>
          </w:tcPr>
          <w:p w14:paraId="7F02EECC" w14:textId="1BEEB452" w:rsidR="00AC4FBD" w:rsidRPr="00AC4FBD" w:rsidRDefault="00AC4FBD" w:rsidP="00AC4FBD">
            <w:pPr>
              <w:widowControl w:val="0"/>
              <w:autoSpaceDE w:val="0"/>
              <w:autoSpaceDN w:val="0"/>
              <w:adjustRightInd w:val="0"/>
              <w:spacing w:line="240" w:lineRule="auto"/>
              <w:ind w:firstLine="616"/>
              <w:rPr>
                <w:rFonts w:ascii="Times New Roman" w:eastAsiaTheme="minorEastAsia" w:hAnsi="Times New Roman"/>
                <w:sz w:val="24"/>
                <w:szCs w:val="24"/>
                <w:lang w:val="en-US"/>
              </w:rPr>
            </w:pPr>
            <w:r w:rsidRPr="00AC4FBD">
              <w:rPr>
                <w:rFonts w:ascii="Times New Roman" w:hAnsi="Times New Roman"/>
                <w:sz w:val="24"/>
                <w:szCs w:val="24"/>
              </w:rPr>
              <w:t>А01.07.003</w:t>
            </w:r>
          </w:p>
        </w:tc>
        <w:tc>
          <w:tcPr>
            <w:tcW w:w="7086" w:type="dxa"/>
            <w:tcBorders>
              <w:top w:val="single" w:sz="2" w:space="0" w:color="000001"/>
              <w:left w:val="single" w:sz="2" w:space="0" w:color="000001"/>
              <w:bottom w:val="single" w:sz="2" w:space="0" w:color="000001"/>
              <w:right w:val="single" w:sz="2" w:space="0" w:color="000001"/>
            </w:tcBorders>
            <w:shd w:val="clear" w:color="000000" w:fill="auto"/>
          </w:tcPr>
          <w:p w14:paraId="2E900AC9" w14:textId="4C61FF54" w:rsidR="00AC4FBD" w:rsidRPr="00AC4FBD" w:rsidRDefault="00AC4FBD" w:rsidP="00AC4FBD">
            <w:pPr>
              <w:widowControl w:val="0"/>
              <w:autoSpaceDE w:val="0"/>
              <w:autoSpaceDN w:val="0"/>
              <w:adjustRightInd w:val="0"/>
              <w:spacing w:line="240" w:lineRule="auto"/>
              <w:rPr>
                <w:rFonts w:ascii="Times New Roman" w:eastAsiaTheme="minorEastAsia" w:hAnsi="Times New Roman"/>
                <w:sz w:val="24"/>
                <w:szCs w:val="24"/>
              </w:rPr>
            </w:pPr>
            <w:r w:rsidRPr="00AC4FBD">
              <w:rPr>
                <w:rFonts w:ascii="Times New Roman" w:hAnsi="Times New Roman"/>
                <w:sz w:val="24"/>
                <w:szCs w:val="24"/>
              </w:rPr>
              <w:t>Пальпация органов полости рта</w:t>
            </w:r>
          </w:p>
        </w:tc>
      </w:tr>
      <w:tr w:rsidR="00AC4FBD" w:rsidRPr="00AC4FBD" w14:paraId="23FF0B30" w14:textId="77777777" w:rsidTr="0083684C">
        <w:trPr>
          <w:trHeight w:val="600"/>
        </w:trPr>
        <w:tc>
          <w:tcPr>
            <w:tcW w:w="2142" w:type="dxa"/>
            <w:tcBorders>
              <w:top w:val="single" w:sz="2" w:space="0" w:color="000001"/>
              <w:left w:val="single" w:sz="2" w:space="0" w:color="000001"/>
              <w:bottom w:val="single" w:sz="2" w:space="0" w:color="000001"/>
              <w:right w:val="single" w:sz="2" w:space="0" w:color="000001"/>
            </w:tcBorders>
            <w:shd w:val="clear" w:color="000000" w:fill="auto"/>
          </w:tcPr>
          <w:p w14:paraId="35D1CA14" w14:textId="4F9EFF89" w:rsidR="00AC4FBD" w:rsidRPr="00AC4FBD" w:rsidRDefault="00AC4FBD" w:rsidP="00AC4FBD">
            <w:pPr>
              <w:widowControl w:val="0"/>
              <w:autoSpaceDE w:val="0"/>
              <w:autoSpaceDN w:val="0"/>
              <w:adjustRightInd w:val="0"/>
              <w:spacing w:line="240" w:lineRule="auto"/>
              <w:ind w:firstLine="616"/>
              <w:jc w:val="both"/>
              <w:rPr>
                <w:rFonts w:ascii="Times New Roman" w:eastAsiaTheme="minorEastAsia" w:hAnsi="Times New Roman"/>
                <w:sz w:val="24"/>
                <w:szCs w:val="24"/>
                <w:lang w:val="en-US"/>
              </w:rPr>
            </w:pPr>
            <w:r w:rsidRPr="00AC4FBD">
              <w:rPr>
                <w:rFonts w:ascii="Times New Roman" w:hAnsi="Times New Roman"/>
                <w:sz w:val="24"/>
                <w:szCs w:val="24"/>
              </w:rPr>
              <w:t>А01.07.004</w:t>
            </w:r>
          </w:p>
        </w:tc>
        <w:tc>
          <w:tcPr>
            <w:tcW w:w="7086" w:type="dxa"/>
            <w:tcBorders>
              <w:top w:val="single" w:sz="2" w:space="0" w:color="000001"/>
              <w:left w:val="single" w:sz="2" w:space="0" w:color="000001"/>
              <w:bottom w:val="single" w:sz="2" w:space="0" w:color="000001"/>
              <w:right w:val="single" w:sz="2" w:space="0" w:color="000001"/>
            </w:tcBorders>
            <w:shd w:val="clear" w:color="000000" w:fill="auto"/>
          </w:tcPr>
          <w:p w14:paraId="4C423BDA" w14:textId="150B0095" w:rsidR="00AC4FBD" w:rsidRPr="00AC4FBD" w:rsidRDefault="00AC4FBD" w:rsidP="00AC4FBD">
            <w:pPr>
              <w:widowControl w:val="0"/>
              <w:autoSpaceDE w:val="0"/>
              <w:autoSpaceDN w:val="0"/>
              <w:adjustRightInd w:val="0"/>
              <w:spacing w:line="240" w:lineRule="auto"/>
              <w:rPr>
                <w:rFonts w:ascii="Times New Roman" w:eastAsiaTheme="minorEastAsia" w:hAnsi="Times New Roman"/>
                <w:sz w:val="24"/>
                <w:szCs w:val="24"/>
              </w:rPr>
            </w:pPr>
            <w:r w:rsidRPr="00AC4FBD">
              <w:rPr>
                <w:rFonts w:ascii="Times New Roman" w:hAnsi="Times New Roman"/>
                <w:sz w:val="24"/>
                <w:szCs w:val="24"/>
              </w:rPr>
              <w:t xml:space="preserve">Перкуссия при патологии полости рта </w:t>
            </w:r>
          </w:p>
        </w:tc>
      </w:tr>
      <w:tr w:rsidR="00AC4FBD" w:rsidRPr="00AC4FBD" w14:paraId="4356D66E" w14:textId="77777777" w:rsidTr="0083684C">
        <w:trPr>
          <w:trHeight w:val="419"/>
        </w:trPr>
        <w:tc>
          <w:tcPr>
            <w:tcW w:w="2142" w:type="dxa"/>
            <w:tcBorders>
              <w:top w:val="single" w:sz="2" w:space="0" w:color="000001"/>
              <w:left w:val="single" w:sz="2" w:space="0" w:color="000001"/>
              <w:bottom w:val="single" w:sz="2" w:space="0" w:color="00000A"/>
              <w:right w:val="single" w:sz="2" w:space="0" w:color="000001"/>
            </w:tcBorders>
            <w:shd w:val="clear" w:color="000000" w:fill="auto"/>
          </w:tcPr>
          <w:p w14:paraId="0A5D06FC" w14:textId="521CADDB" w:rsidR="00AC4FBD" w:rsidRPr="00AC4FBD" w:rsidRDefault="00AC4FBD" w:rsidP="00AC4FBD">
            <w:pPr>
              <w:widowControl w:val="0"/>
              <w:autoSpaceDE w:val="0"/>
              <w:autoSpaceDN w:val="0"/>
              <w:adjustRightInd w:val="0"/>
              <w:spacing w:line="240" w:lineRule="auto"/>
              <w:ind w:left="647"/>
              <w:jc w:val="both"/>
              <w:rPr>
                <w:rFonts w:ascii="Times New Roman" w:eastAsiaTheme="minorEastAsia" w:hAnsi="Times New Roman"/>
                <w:sz w:val="24"/>
                <w:szCs w:val="24"/>
                <w:lang w:val="en-US"/>
              </w:rPr>
            </w:pPr>
            <w:r w:rsidRPr="00AC4FBD">
              <w:rPr>
                <w:rFonts w:ascii="Times New Roman" w:hAnsi="Times New Roman"/>
                <w:sz w:val="24"/>
                <w:szCs w:val="24"/>
              </w:rPr>
              <w:t>А01.07.005</w:t>
            </w:r>
          </w:p>
        </w:tc>
        <w:tc>
          <w:tcPr>
            <w:tcW w:w="7086" w:type="dxa"/>
            <w:tcBorders>
              <w:top w:val="single" w:sz="2" w:space="0" w:color="000001"/>
              <w:left w:val="single" w:sz="2" w:space="0" w:color="000001"/>
              <w:bottom w:val="single" w:sz="2" w:space="0" w:color="00000A"/>
              <w:right w:val="single" w:sz="2" w:space="0" w:color="000001"/>
            </w:tcBorders>
            <w:shd w:val="clear" w:color="000000" w:fill="auto"/>
          </w:tcPr>
          <w:p w14:paraId="2DE19D28" w14:textId="78551A1B" w:rsidR="00AC4FBD" w:rsidRPr="00AC4FBD" w:rsidRDefault="00AC4FBD" w:rsidP="00AC4FBD">
            <w:pPr>
              <w:widowControl w:val="0"/>
              <w:autoSpaceDE w:val="0"/>
              <w:autoSpaceDN w:val="0"/>
              <w:adjustRightInd w:val="0"/>
              <w:spacing w:line="240" w:lineRule="auto"/>
              <w:rPr>
                <w:rFonts w:ascii="Times New Roman" w:eastAsiaTheme="minorEastAsia" w:hAnsi="Times New Roman"/>
                <w:sz w:val="24"/>
                <w:szCs w:val="24"/>
              </w:rPr>
            </w:pPr>
            <w:r w:rsidRPr="00AC4FBD">
              <w:rPr>
                <w:rFonts w:ascii="Times New Roman" w:hAnsi="Times New Roman"/>
                <w:sz w:val="24"/>
                <w:szCs w:val="24"/>
              </w:rPr>
              <w:t>Внешний осмотр челюстно-лицевой области</w:t>
            </w:r>
          </w:p>
        </w:tc>
      </w:tr>
      <w:tr w:rsidR="00AC4FBD" w:rsidRPr="00AC4FBD" w14:paraId="5AB91CED" w14:textId="77777777" w:rsidTr="0083684C">
        <w:tblPrEx>
          <w:tblCellMar>
            <w:left w:w="53" w:type="dxa"/>
            <w:right w:w="53" w:type="dxa"/>
          </w:tblCellMar>
        </w:tblPrEx>
        <w:trPr>
          <w:trHeight w:val="419"/>
        </w:trPr>
        <w:tc>
          <w:tcPr>
            <w:tcW w:w="2142" w:type="dxa"/>
            <w:tcBorders>
              <w:top w:val="single" w:sz="2" w:space="0" w:color="000001"/>
              <w:left w:val="single" w:sz="2" w:space="0" w:color="000001"/>
              <w:bottom w:val="single" w:sz="2" w:space="0" w:color="000001"/>
              <w:right w:val="single" w:sz="2" w:space="0" w:color="000001"/>
            </w:tcBorders>
          </w:tcPr>
          <w:p w14:paraId="756D1E10" w14:textId="29D3EFD3" w:rsidR="00AC4FBD" w:rsidRPr="00AC4FBD" w:rsidRDefault="00AC4FBD" w:rsidP="00AC4FBD">
            <w:pPr>
              <w:widowControl w:val="0"/>
              <w:autoSpaceDE w:val="0"/>
              <w:autoSpaceDN w:val="0"/>
              <w:adjustRightInd w:val="0"/>
              <w:spacing w:line="240" w:lineRule="auto"/>
              <w:ind w:left="647"/>
              <w:jc w:val="both"/>
              <w:rPr>
                <w:rFonts w:ascii="Times New Roman" w:eastAsiaTheme="minorEastAsia" w:hAnsi="Times New Roman"/>
                <w:sz w:val="24"/>
                <w:szCs w:val="24"/>
              </w:rPr>
            </w:pPr>
            <w:r w:rsidRPr="00AC4FBD">
              <w:rPr>
                <w:rFonts w:ascii="Times New Roman" w:hAnsi="Times New Roman"/>
                <w:sz w:val="24"/>
                <w:szCs w:val="24"/>
              </w:rPr>
              <w:t>А01.07.006</w:t>
            </w:r>
          </w:p>
        </w:tc>
        <w:tc>
          <w:tcPr>
            <w:tcW w:w="7086" w:type="dxa"/>
            <w:tcBorders>
              <w:top w:val="single" w:sz="2" w:space="0" w:color="000001"/>
              <w:left w:val="single" w:sz="2" w:space="0" w:color="000001"/>
              <w:bottom w:val="single" w:sz="2" w:space="0" w:color="000001"/>
              <w:right w:val="single" w:sz="2" w:space="0" w:color="000001"/>
            </w:tcBorders>
          </w:tcPr>
          <w:p w14:paraId="76273F6D" w14:textId="3355B96E" w:rsidR="00AC4FBD" w:rsidRPr="00AC4FBD" w:rsidRDefault="00AC4FBD" w:rsidP="00AC4FBD">
            <w:pPr>
              <w:widowControl w:val="0"/>
              <w:autoSpaceDE w:val="0"/>
              <w:autoSpaceDN w:val="0"/>
              <w:adjustRightInd w:val="0"/>
              <w:spacing w:line="240" w:lineRule="auto"/>
              <w:rPr>
                <w:rFonts w:ascii="Times New Roman" w:eastAsiaTheme="minorEastAsia" w:hAnsi="Times New Roman"/>
                <w:sz w:val="24"/>
                <w:szCs w:val="24"/>
              </w:rPr>
            </w:pPr>
            <w:r w:rsidRPr="00AC4FBD">
              <w:rPr>
                <w:rFonts w:ascii="Times New Roman" w:hAnsi="Times New Roman"/>
                <w:sz w:val="24"/>
                <w:szCs w:val="24"/>
              </w:rPr>
              <w:t>Пальпация челюстно-лицевой области</w:t>
            </w:r>
          </w:p>
        </w:tc>
      </w:tr>
      <w:tr w:rsidR="00AC4FBD" w:rsidRPr="00AC4FBD" w14:paraId="60845E10" w14:textId="77777777" w:rsidTr="0083684C">
        <w:tblPrEx>
          <w:tblCellMar>
            <w:left w:w="53" w:type="dxa"/>
            <w:right w:w="53" w:type="dxa"/>
          </w:tblCellMar>
        </w:tblPrEx>
        <w:trPr>
          <w:trHeight w:val="419"/>
        </w:trPr>
        <w:tc>
          <w:tcPr>
            <w:tcW w:w="2142" w:type="dxa"/>
            <w:tcBorders>
              <w:top w:val="single" w:sz="2" w:space="0" w:color="000001"/>
              <w:left w:val="single" w:sz="2" w:space="0" w:color="000001"/>
              <w:bottom w:val="single" w:sz="2" w:space="0" w:color="000001"/>
              <w:right w:val="single" w:sz="2" w:space="0" w:color="000001"/>
            </w:tcBorders>
          </w:tcPr>
          <w:p w14:paraId="0A979255" w14:textId="6D1E3A1C" w:rsidR="00AC4FBD" w:rsidRPr="00AC4FBD" w:rsidRDefault="00AC4FBD" w:rsidP="00AC4FBD">
            <w:pPr>
              <w:widowControl w:val="0"/>
              <w:autoSpaceDE w:val="0"/>
              <w:autoSpaceDN w:val="0"/>
              <w:adjustRightInd w:val="0"/>
              <w:spacing w:line="240" w:lineRule="auto"/>
              <w:ind w:left="647"/>
              <w:jc w:val="both"/>
              <w:rPr>
                <w:rFonts w:ascii="Times New Roman" w:eastAsiaTheme="minorEastAsia" w:hAnsi="Times New Roman"/>
                <w:sz w:val="24"/>
                <w:szCs w:val="24"/>
              </w:rPr>
            </w:pPr>
            <w:r w:rsidRPr="00AC4FBD">
              <w:rPr>
                <w:rFonts w:ascii="Times New Roman" w:hAnsi="Times New Roman"/>
                <w:sz w:val="24"/>
                <w:szCs w:val="24"/>
              </w:rPr>
              <w:t>А02.07.002</w:t>
            </w:r>
          </w:p>
        </w:tc>
        <w:tc>
          <w:tcPr>
            <w:tcW w:w="7086" w:type="dxa"/>
            <w:tcBorders>
              <w:top w:val="single" w:sz="2" w:space="0" w:color="000001"/>
              <w:left w:val="single" w:sz="2" w:space="0" w:color="000001"/>
              <w:bottom w:val="single" w:sz="2" w:space="0" w:color="000001"/>
              <w:right w:val="single" w:sz="2" w:space="0" w:color="000001"/>
            </w:tcBorders>
          </w:tcPr>
          <w:p w14:paraId="73D57F5F" w14:textId="3EFE0386" w:rsidR="00AC4FBD" w:rsidRPr="00AC4FBD" w:rsidRDefault="00AC4FBD" w:rsidP="00AC4FBD">
            <w:pPr>
              <w:widowControl w:val="0"/>
              <w:autoSpaceDE w:val="0"/>
              <w:autoSpaceDN w:val="0"/>
              <w:adjustRightInd w:val="0"/>
              <w:spacing w:line="240" w:lineRule="auto"/>
              <w:rPr>
                <w:rFonts w:ascii="Times New Roman" w:eastAsiaTheme="minorEastAsia" w:hAnsi="Times New Roman"/>
                <w:sz w:val="24"/>
                <w:szCs w:val="24"/>
              </w:rPr>
            </w:pPr>
            <w:r w:rsidRPr="00AC4FBD">
              <w:rPr>
                <w:rFonts w:ascii="Times New Roman" w:hAnsi="Times New Roman"/>
                <w:sz w:val="24"/>
                <w:szCs w:val="24"/>
              </w:rPr>
              <w:t>Исследование кариозных полостей с использованием стоматологического зонда</w:t>
            </w:r>
          </w:p>
        </w:tc>
      </w:tr>
      <w:tr w:rsidR="00AC4FBD" w:rsidRPr="00AC4FBD" w14:paraId="6935D09F" w14:textId="77777777" w:rsidTr="0083684C">
        <w:trPr>
          <w:trHeight w:val="419"/>
        </w:trPr>
        <w:tc>
          <w:tcPr>
            <w:tcW w:w="2142" w:type="dxa"/>
            <w:tcBorders>
              <w:top w:val="single" w:sz="2" w:space="0" w:color="00000A"/>
              <w:left w:val="single" w:sz="2" w:space="0" w:color="00000A"/>
              <w:bottom w:val="single" w:sz="2" w:space="0" w:color="00000A"/>
              <w:right w:val="single" w:sz="2" w:space="0" w:color="00000A"/>
            </w:tcBorders>
          </w:tcPr>
          <w:p w14:paraId="1AC2E230" w14:textId="37243CB6" w:rsidR="00AC4FBD" w:rsidRPr="00AC4FBD" w:rsidRDefault="00AC4FBD" w:rsidP="00AC4FBD">
            <w:pPr>
              <w:widowControl w:val="0"/>
              <w:autoSpaceDE w:val="0"/>
              <w:autoSpaceDN w:val="0"/>
              <w:adjustRightInd w:val="0"/>
              <w:spacing w:line="240" w:lineRule="auto"/>
              <w:ind w:firstLine="647"/>
              <w:jc w:val="both"/>
              <w:rPr>
                <w:rFonts w:ascii="Times New Roman" w:eastAsiaTheme="minorEastAsia" w:hAnsi="Times New Roman"/>
                <w:sz w:val="24"/>
                <w:szCs w:val="24"/>
              </w:rPr>
            </w:pPr>
            <w:r w:rsidRPr="00AC4FBD">
              <w:rPr>
                <w:rFonts w:ascii="Times New Roman" w:hAnsi="Times New Roman"/>
                <w:sz w:val="24"/>
                <w:szCs w:val="24"/>
              </w:rPr>
              <w:t>А02.07.005</w:t>
            </w:r>
          </w:p>
        </w:tc>
        <w:tc>
          <w:tcPr>
            <w:tcW w:w="7086" w:type="dxa"/>
            <w:tcBorders>
              <w:top w:val="single" w:sz="2" w:space="0" w:color="00000A"/>
              <w:left w:val="single" w:sz="2" w:space="0" w:color="00000A"/>
              <w:bottom w:val="single" w:sz="2" w:space="0" w:color="00000A"/>
              <w:right w:val="single" w:sz="2" w:space="0" w:color="00000A"/>
            </w:tcBorders>
          </w:tcPr>
          <w:p w14:paraId="416C0CDA" w14:textId="3A2FA96E" w:rsidR="00AC4FBD" w:rsidRPr="00AC4FBD" w:rsidRDefault="00AC4FBD" w:rsidP="00AC4FBD">
            <w:pPr>
              <w:widowControl w:val="0"/>
              <w:autoSpaceDE w:val="0"/>
              <w:autoSpaceDN w:val="0"/>
              <w:adjustRightInd w:val="0"/>
              <w:spacing w:line="240" w:lineRule="auto"/>
              <w:rPr>
                <w:rFonts w:ascii="Times New Roman" w:eastAsiaTheme="minorEastAsia" w:hAnsi="Times New Roman"/>
                <w:sz w:val="24"/>
                <w:szCs w:val="24"/>
              </w:rPr>
            </w:pPr>
            <w:r w:rsidRPr="00AC4FBD">
              <w:rPr>
                <w:rFonts w:ascii="Times New Roman" w:hAnsi="Times New Roman"/>
                <w:sz w:val="24"/>
                <w:szCs w:val="24"/>
              </w:rPr>
              <w:t>Термодиагностика зуба</w:t>
            </w:r>
          </w:p>
        </w:tc>
      </w:tr>
      <w:tr w:rsidR="00AC4FBD" w:rsidRPr="00AC4FBD" w14:paraId="102C0C60" w14:textId="77777777" w:rsidTr="0083684C">
        <w:trPr>
          <w:trHeight w:val="600"/>
        </w:trPr>
        <w:tc>
          <w:tcPr>
            <w:tcW w:w="2142" w:type="dxa"/>
            <w:tcBorders>
              <w:top w:val="single" w:sz="2" w:space="0" w:color="000001"/>
              <w:left w:val="single" w:sz="2" w:space="0" w:color="000001"/>
              <w:bottom w:val="single" w:sz="2" w:space="0" w:color="000001"/>
              <w:right w:val="single" w:sz="2" w:space="0" w:color="000001"/>
            </w:tcBorders>
            <w:shd w:val="clear" w:color="000000" w:fill="auto"/>
          </w:tcPr>
          <w:p w14:paraId="50916443" w14:textId="45C77A77" w:rsidR="00AC4FBD" w:rsidRPr="00AC4FBD" w:rsidRDefault="00AC4FBD" w:rsidP="00AC4FBD">
            <w:pPr>
              <w:widowControl w:val="0"/>
              <w:autoSpaceDE w:val="0"/>
              <w:autoSpaceDN w:val="0"/>
              <w:adjustRightInd w:val="0"/>
              <w:spacing w:line="240" w:lineRule="auto"/>
              <w:ind w:firstLine="647"/>
              <w:jc w:val="both"/>
              <w:rPr>
                <w:rFonts w:ascii="Times New Roman" w:eastAsiaTheme="minorEastAsia" w:hAnsi="Times New Roman"/>
                <w:sz w:val="24"/>
                <w:szCs w:val="24"/>
                <w:lang w:val="en-US"/>
              </w:rPr>
            </w:pPr>
            <w:r w:rsidRPr="00AC4FBD">
              <w:rPr>
                <w:rFonts w:ascii="Times New Roman" w:hAnsi="Times New Roman"/>
                <w:sz w:val="24"/>
                <w:szCs w:val="24"/>
              </w:rPr>
              <w:t>А02.07.006</w:t>
            </w:r>
          </w:p>
        </w:tc>
        <w:tc>
          <w:tcPr>
            <w:tcW w:w="7086" w:type="dxa"/>
            <w:tcBorders>
              <w:top w:val="single" w:sz="2" w:space="0" w:color="000001"/>
              <w:left w:val="single" w:sz="2" w:space="0" w:color="000001"/>
              <w:bottom w:val="single" w:sz="2" w:space="0" w:color="000001"/>
              <w:right w:val="single" w:sz="2" w:space="0" w:color="000001"/>
            </w:tcBorders>
            <w:shd w:val="clear" w:color="000000" w:fill="auto"/>
          </w:tcPr>
          <w:p w14:paraId="74C04BE2" w14:textId="15871C3E" w:rsidR="00AC4FBD" w:rsidRPr="00AC4FBD" w:rsidRDefault="00AC4FBD" w:rsidP="00AC4FBD">
            <w:pPr>
              <w:widowControl w:val="0"/>
              <w:autoSpaceDE w:val="0"/>
              <w:autoSpaceDN w:val="0"/>
              <w:adjustRightInd w:val="0"/>
              <w:spacing w:line="240" w:lineRule="auto"/>
              <w:rPr>
                <w:rFonts w:ascii="Times New Roman" w:eastAsiaTheme="minorEastAsia" w:hAnsi="Times New Roman"/>
                <w:sz w:val="24"/>
                <w:szCs w:val="24"/>
              </w:rPr>
            </w:pPr>
            <w:r w:rsidRPr="00AC4FBD">
              <w:rPr>
                <w:rFonts w:ascii="Times New Roman" w:hAnsi="Times New Roman"/>
                <w:sz w:val="24"/>
                <w:szCs w:val="24"/>
              </w:rPr>
              <w:t>Определение прикуса</w:t>
            </w:r>
          </w:p>
        </w:tc>
      </w:tr>
      <w:tr w:rsidR="00AC4FBD" w:rsidRPr="00AC4FBD" w14:paraId="72205A30" w14:textId="77777777" w:rsidTr="0083684C">
        <w:trPr>
          <w:trHeight w:val="458"/>
        </w:trPr>
        <w:tc>
          <w:tcPr>
            <w:tcW w:w="2142" w:type="dxa"/>
            <w:tcBorders>
              <w:top w:val="single" w:sz="2" w:space="0" w:color="000001"/>
              <w:left w:val="single" w:sz="2" w:space="0" w:color="000001"/>
              <w:bottom w:val="single" w:sz="2" w:space="0" w:color="000001"/>
              <w:right w:val="single" w:sz="2" w:space="0" w:color="000001"/>
            </w:tcBorders>
            <w:shd w:val="clear" w:color="000000" w:fill="auto"/>
          </w:tcPr>
          <w:p w14:paraId="04E36850" w14:textId="4305D693" w:rsidR="00AC4FBD" w:rsidRPr="00AC4FBD" w:rsidRDefault="00AC4FBD" w:rsidP="00AC4FBD">
            <w:pPr>
              <w:widowControl w:val="0"/>
              <w:autoSpaceDE w:val="0"/>
              <w:autoSpaceDN w:val="0"/>
              <w:adjustRightInd w:val="0"/>
              <w:spacing w:line="240" w:lineRule="auto"/>
              <w:ind w:firstLine="616"/>
              <w:jc w:val="both"/>
              <w:rPr>
                <w:rFonts w:ascii="Times New Roman" w:eastAsiaTheme="minorEastAsia" w:hAnsi="Times New Roman"/>
                <w:sz w:val="24"/>
                <w:szCs w:val="24"/>
                <w:lang w:val="en-US"/>
              </w:rPr>
            </w:pPr>
            <w:r w:rsidRPr="00AC4FBD">
              <w:rPr>
                <w:rFonts w:ascii="Times New Roman" w:hAnsi="Times New Roman"/>
                <w:sz w:val="24"/>
                <w:szCs w:val="24"/>
              </w:rPr>
              <w:t>А02.07.007</w:t>
            </w:r>
          </w:p>
        </w:tc>
        <w:tc>
          <w:tcPr>
            <w:tcW w:w="7086" w:type="dxa"/>
            <w:tcBorders>
              <w:top w:val="single" w:sz="2" w:space="0" w:color="000001"/>
              <w:left w:val="single" w:sz="2" w:space="0" w:color="000001"/>
              <w:bottom w:val="single" w:sz="2" w:space="0" w:color="000001"/>
              <w:right w:val="single" w:sz="2" w:space="0" w:color="000001"/>
            </w:tcBorders>
            <w:shd w:val="clear" w:color="000000" w:fill="auto"/>
          </w:tcPr>
          <w:p w14:paraId="232589B3" w14:textId="3BB26B18" w:rsidR="00AC4FBD" w:rsidRPr="00AC4FBD" w:rsidRDefault="00AC4FBD" w:rsidP="00AC4FBD">
            <w:pPr>
              <w:widowControl w:val="0"/>
              <w:autoSpaceDE w:val="0"/>
              <w:autoSpaceDN w:val="0"/>
              <w:adjustRightInd w:val="0"/>
              <w:spacing w:line="240" w:lineRule="auto"/>
              <w:rPr>
                <w:rFonts w:ascii="Times New Roman" w:eastAsiaTheme="minorEastAsia" w:hAnsi="Times New Roman"/>
                <w:sz w:val="24"/>
                <w:szCs w:val="24"/>
              </w:rPr>
            </w:pPr>
            <w:r w:rsidRPr="00AC4FBD">
              <w:rPr>
                <w:rFonts w:ascii="Times New Roman" w:hAnsi="Times New Roman"/>
                <w:sz w:val="24"/>
                <w:szCs w:val="24"/>
              </w:rPr>
              <w:t xml:space="preserve">Перкуссия зубов </w:t>
            </w:r>
          </w:p>
        </w:tc>
      </w:tr>
      <w:tr w:rsidR="00AC4FBD" w:rsidRPr="00AC4FBD" w14:paraId="1991A49B" w14:textId="77777777" w:rsidTr="0083684C">
        <w:trPr>
          <w:trHeight w:val="600"/>
        </w:trPr>
        <w:tc>
          <w:tcPr>
            <w:tcW w:w="2142" w:type="dxa"/>
            <w:tcBorders>
              <w:top w:val="single" w:sz="2" w:space="0" w:color="000001"/>
              <w:left w:val="single" w:sz="2" w:space="0" w:color="000001"/>
              <w:bottom w:val="single" w:sz="2" w:space="0" w:color="000001"/>
              <w:right w:val="single" w:sz="2" w:space="0" w:color="000001"/>
            </w:tcBorders>
            <w:shd w:val="clear" w:color="000000" w:fill="auto"/>
          </w:tcPr>
          <w:p w14:paraId="5E30CC30" w14:textId="4D5EF528" w:rsidR="00AC4FBD" w:rsidRPr="00AC4FBD" w:rsidRDefault="00AC4FBD" w:rsidP="00AC4FBD">
            <w:pPr>
              <w:widowControl w:val="0"/>
              <w:autoSpaceDE w:val="0"/>
              <w:autoSpaceDN w:val="0"/>
              <w:adjustRightInd w:val="0"/>
              <w:spacing w:line="240" w:lineRule="auto"/>
              <w:ind w:firstLine="616"/>
              <w:rPr>
                <w:rFonts w:ascii="Times New Roman" w:eastAsiaTheme="minorEastAsia" w:hAnsi="Times New Roman"/>
                <w:sz w:val="24"/>
                <w:szCs w:val="24"/>
                <w:lang w:val="en-US"/>
              </w:rPr>
            </w:pPr>
            <w:r w:rsidRPr="00AC4FBD">
              <w:rPr>
                <w:rFonts w:ascii="Times New Roman" w:hAnsi="Times New Roman"/>
                <w:sz w:val="24"/>
                <w:szCs w:val="24"/>
              </w:rPr>
              <w:t>А02.07.008</w:t>
            </w:r>
          </w:p>
        </w:tc>
        <w:tc>
          <w:tcPr>
            <w:tcW w:w="7086" w:type="dxa"/>
            <w:tcBorders>
              <w:top w:val="single" w:sz="2" w:space="0" w:color="000001"/>
              <w:left w:val="single" w:sz="2" w:space="0" w:color="000001"/>
              <w:bottom w:val="single" w:sz="2" w:space="0" w:color="000001"/>
              <w:right w:val="single" w:sz="2" w:space="0" w:color="000001"/>
            </w:tcBorders>
            <w:shd w:val="clear" w:color="000000" w:fill="auto"/>
          </w:tcPr>
          <w:p w14:paraId="111624E2" w14:textId="62E5DE02" w:rsidR="00AC4FBD" w:rsidRPr="00AC4FBD" w:rsidRDefault="00AC4FBD" w:rsidP="00AC4FBD">
            <w:pPr>
              <w:widowControl w:val="0"/>
              <w:autoSpaceDE w:val="0"/>
              <w:autoSpaceDN w:val="0"/>
              <w:adjustRightInd w:val="0"/>
              <w:spacing w:line="240" w:lineRule="auto"/>
              <w:rPr>
                <w:rFonts w:ascii="Times New Roman" w:eastAsiaTheme="minorEastAsia" w:hAnsi="Times New Roman"/>
                <w:sz w:val="24"/>
                <w:szCs w:val="24"/>
              </w:rPr>
            </w:pPr>
            <w:r w:rsidRPr="00AC4FBD">
              <w:rPr>
                <w:rFonts w:ascii="Times New Roman" w:hAnsi="Times New Roman"/>
                <w:sz w:val="24"/>
                <w:szCs w:val="24"/>
              </w:rPr>
              <w:t>Определение степени патологической подвижности зубов</w:t>
            </w:r>
          </w:p>
        </w:tc>
      </w:tr>
      <w:tr w:rsidR="00AC4FBD" w:rsidRPr="00AC4FBD" w14:paraId="5D7D04DA" w14:textId="77777777" w:rsidTr="0083684C">
        <w:trPr>
          <w:trHeight w:val="600"/>
        </w:trPr>
        <w:tc>
          <w:tcPr>
            <w:tcW w:w="2142" w:type="dxa"/>
            <w:tcBorders>
              <w:top w:val="single" w:sz="2" w:space="0" w:color="000001"/>
              <w:left w:val="single" w:sz="2" w:space="0" w:color="000001"/>
              <w:bottom w:val="single" w:sz="2" w:space="0" w:color="000001"/>
              <w:right w:val="single" w:sz="2" w:space="0" w:color="000001"/>
            </w:tcBorders>
            <w:shd w:val="clear" w:color="000000" w:fill="auto"/>
          </w:tcPr>
          <w:p w14:paraId="0364921F" w14:textId="63E83A90" w:rsidR="00AC4FBD" w:rsidRPr="00AC4FBD" w:rsidRDefault="00AC4FBD" w:rsidP="00AC4FBD">
            <w:pPr>
              <w:widowControl w:val="0"/>
              <w:autoSpaceDE w:val="0"/>
              <w:autoSpaceDN w:val="0"/>
              <w:adjustRightInd w:val="0"/>
              <w:spacing w:line="240" w:lineRule="auto"/>
              <w:ind w:firstLine="616"/>
              <w:rPr>
                <w:rFonts w:ascii="Times New Roman" w:eastAsiaTheme="minorEastAsia" w:hAnsi="Times New Roman"/>
                <w:sz w:val="24"/>
                <w:szCs w:val="24"/>
                <w:lang w:val="en-US"/>
              </w:rPr>
            </w:pPr>
            <w:r w:rsidRPr="00AC4FBD">
              <w:rPr>
                <w:rFonts w:ascii="Times New Roman" w:hAnsi="Times New Roman"/>
                <w:sz w:val="24"/>
                <w:szCs w:val="24"/>
              </w:rPr>
              <w:t>А05.07.001</w:t>
            </w:r>
          </w:p>
        </w:tc>
        <w:tc>
          <w:tcPr>
            <w:tcW w:w="7086" w:type="dxa"/>
            <w:tcBorders>
              <w:top w:val="single" w:sz="2" w:space="0" w:color="000001"/>
              <w:left w:val="single" w:sz="2" w:space="0" w:color="000001"/>
              <w:bottom w:val="single" w:sz="2" w:space="0" w:color="000001"/>
              <w:right w:val="single" w:sz="2" w:space="0" w:color="000001"/>
            </w:tcBorders>
            <w:shd w:val="clear" w:color="000000" w:fill="auto"/>
          </w:tcPr>
          <w:p w14:paraId="44467180" w14:textId="42966A36" w:rsidR="00AC4FBD" w:rsidRPr="00AC4FBD" w:rsidRDefault="00AC4FBD" w:rsidP="00AC4FBD">
            <w:pPr>
              <w:widowControl w:val="0"/>
              <w:autoSpaceDE w:val="0"/>
              <w:autoSpaceDN w:val="0"/>
              <w:adjustRightInd w:val="0"/>
              <w:spacing w:line="240" w:lineRule="auto"/>
              <w:rPr>
                <w:rFonts w:ascii="Times New Roman" w:eastAsiaTheme="minorEastAsia" w:hAnsi="Times New Roman"/>
                <w:sz w:val="24"/>
                <w:szCs w:val="24"/>
              </w:rPr>
            </w:pPr>
            <w:r w:rsidRPr="00AC4FBD">
              <w:rPr>
                <w:rFonts w:ascii="Times New Roman" w:hAnsi="Times New Roman"/>
                <w:sz w:val="24"/>
                <w:szCs w:val="24"/>
              </w:rPr>
              <w:t xml:space="preserve">Электроодонтометрия зуба </w:t>
            </w:r>
          </w:p>
        </w:tc>
      </w:tr>
      <w:tr w:rsidR="00AC4FBD" w:rsidRPr="00AC4FBD" w14:paraId="376AB1B1" w14:textId="77777777" w:rsidTr="0083684C">
        <w:trPr>
          <w:trHeight w:val="600"/>
        </w:trPr>
        <w:tc>
          <w:tcPr>
            <w:tcW w:w="2142" w:type="dxa"/>
            <w:tcBorders>
              <w:top w:val="single" w:sz="2" w:space="0" w:color="000001"/>
              <w:left w:val="single" w:sz="2" w:space="0" w:color="000001"/>
              <w:bottom w:val="single" w:sz="2" w:space="0" w:color="000001"/>
              <w:right w:val="single" w:sz="2" w:space="0" w:color="000001"/>
            </w:tcBorders>
            <w:shd w:val="clear" w:color="000000" w:fill="auto"/>
          </w:tcPr>
          <w:p w14:paraId="203018BB" w14:textId="78A4581F" w:rsidR="00AC4FBD" w:rsidRPr="00AC4FBD" w:rsidRDefault="00AC4FBD" w:rsidP="00AC4FBD">
            <w:pPr>
              <w:widowControl w:val="0"/>
              <w:autoSpaceDE w:val="0"/>
              <w:autoSpaceDN w:val="0"/>
              <w:adjustRightInd w:val="0"/>
              <w:spacing w:line="240" w:lineRule="auto"/>
              <w:ind w:firstLine="616"/>
              <w:rPr>
                <w:rFonts w:ascii="Times New Roman" w:eastAsiaTheme="minorEastAsia" w:hAnsi="Times New Roman"/>
                <w:sz w:val="24"/>
                <w:szCs w:val="24"/>
                <w:lang w:val="en-US"/>
              </w:rPr>
            </w:pPr>
            <w:r w:rsidRPr="00AC4FBD">
              <w:rPr>
                <w:rFonts w:ascii="Times New Roman" w:hAnsi="Times New Roman"/>
                <w:sz w:val="24"/>
                <w:szCs w:val="24"/>
              </w:rPr>
              <w:t>А06.07.003</w:t>
            </w:r>
          </w:p>
        </w:tc>
        <w:tc>
          <w:tcPr>
            <w:tcW w:w="7086" w:type="dxa"/>
            <w:tcBorders>
              <w:top w:val="single" w:sz="2" w:space="0" w:color="000001"/>
              <w:left w:val="single" w:sz="2" w:space="0" w:color="000001"/>
              <w:bottom w:val="single" w:sz="2" w:space="0" w:color="000001"/>
              <w:right w:val="single" w:sz="2" w:space="0" w:color="000001"/>
            </w:tcBorders>
            <w:shd w:val="clear" w:color="000000" w:fill="auto"/>
          </w:tcPr>
          <w:p w14:paraId="7031893C" w14:textId="41F8D327" w:rsidR="00AC4FBD" w:rsidRPr="00AC4FBD" w:rsidRDefault="00AC4FBD" w:rsidP="00AC4FBD">
            <w:pPr>
              <w:widowControl w:val="0"/>
              <w:autoSpaceDE w:val="0"/>
              <w:autoSpaceDN w:val="0"/>
              <w:adjustRightInd w:val="0"/>
              <w:spacing w:line="240" w:lineRule="auto"/>
              <w:rPr>
                <w:rFonts w:ascii="Times New Roman" w:eastAsiaTheme="minorEastAsia" w:hAnsi="Times New Roman"/>
                <w:sz w:val="24"/>
                <w:szCs w:val="24"/>
              </w:rPr>
            </w:pPr>
            <w:r w:rsidRPr="00AC4FBD">
              <w:rPr>
                <w:rFonts w:ascii="Times New Roman" w:hAnsi="Times New Roman"/>
                <w:sz w:val="24"/>
                <w:szCs w:val="24"/>
              </w:rPr>
              <w:t>Прицельная внутриротовая контактная рентгенография</w:t>
            </w:r>
          </w:p>
        </w:tc>
      </w:tr>
      <w:tr w:rsidR="00AC4FBD" w:rsidRPr="00AC4FBD" w14:paraId="12BEABC4" w14:textId="77777777" w:rsidTr="0083684C">
        <w:trPr>
          <w:trHeight w:val="600"/>
        </w:trPr>
        <w:tc>
          <w:tcPr>
            <w:tcW w:w="2142" w:type="dxa"/>
            <w:tcBorders>
              <w:top w:val="single" w:sz="2" w:space="0" w:color="000001"/>
              <w:left w:val="single" w:sz="2" w:space="0" w:color="000001"/>
              <w:bottom w:val="single" w:sz="2" w:space="0" w:color="000001"/>
              <w:right w:val="single" w:sz="2" w:space="0" w:color="000001"/>
            </w:tcBorders>
            <w:shd w:val="clear" w:color="000000" w:fill="auto"/>
          </w:tcPr>
          <w:p w14:paraId="132FA68D" w14:textId="26A479AA" w:rsidR="00AC4FBD" w:rsidRPr="00AC4FBD" w:rsidRDefault="00AC4FBD" w:rsidP="00AC4FBD">
            <w:pPr>
              <w:widowControl w:val="0"/>
              <w:autoSpaceDE w:val="0"/>
              <w:autoSpaceDN w:val="0"/>
              <w:adjustRightInd w:val="0"/>
              <w:spacing w:line="240" w:lineRule="auto"/>
              <w:ind w:firstLine="616"/>
              <w:rPr>
                <w:rFonts w:ascii="Times New Roman" w:eastAsiaTheme="minorEastAsia" w:hAnsi="Times New Roman"/>
                <w:sz w:val="24"/>
                <w:szCs w:val="24"/>
                <w:lang w:val="en-US"/>
              </w:rPr>
            </w:pPr>
            <w:r w:rsidRPr="00AC4FBD">
              <w:rPr>
                <w:rFonts w:ascii="Times New Roman" w:hAnsi="Times New Roman"/>
                <w:sz w:val="24"/>
                <w:szCs w:val="24"/>
              </w:rPr>
              <w:t xml:space="preserve">А06.07.004 </w:t>
            </w:r>
          </w:p>
        </w:tc>
        <w:tc>
          <w:tcPr>
            <w:tcW w:w="7086" w:type="dxa"/>
            <w:tcBorders>
              <w:top w:val="single" w:sz="2" w:space="0" w:color="000001"/>
              <w:left w:val="single" w:sz="2" w:space="0" w:color="000001"/>
              <w:bottom w:val="single" w:sz="2" w:space="0" w:color="000001"/>
              <w:right w:val="single" w:sz="2" w:space="0" w:color="000001"/>
            </w:tcBorders>
            <w:shd w:val="clear" w:color="000000" w:fill="auto"/>
          </w:tcPr>
          <w:p w14:paraId="26151B22" w14:textId="319DF7FE" w:rsidR="00AC4FBD" w:rsidRPr="00AC4FBD" w:rsidRDefault="00AC4FBD" w:rsidP="00AC4FBD">
            <w:pPr>
              <w:widowControl w:val="0"/>
              <w:autoSpaceDE w:val="0"/>
              <w:autoSpaceDN w:val="0"/>
              <w:adjustRightInd w:val="0"/>
              <w:spacing w:line="240" w:lineRule="auto"/>
              <w:rPr>
                <w:rFonts w:ascii="Times New Roman" w:eastAsiaTheme="minorEastAsia" w:hAnsi="Times New Roman"/>
                <w:sz w:val="24"/>
                <w:szCs w:val="24"/>
              </w:rPr>
            </w:pPr>
            <w:r w:rsidRPr="00AC4FBD">
              <w:rPr>
                <w:rFonts w:ascii="Times New Roman" w:hAnsi="Times New Roman"/>
                <w:sz w:val="24"/>
                <w:szCs w:val="24"/>
              </w:rPr>
              <w:t xml:space="preserve">Одонтопантомограмма </w:t>
            </w:r>
          </w:p>
        </w:tc>
      </w:tr>
      <w:tr w:rsidR="00AC4FBD" w:rsidRPr="00AC4FBD" w14:paraId="12F6AF92" w14:textId="77777777" w:rsidTr="0083684C">
        <w:trPr>
          <w:trHeight w:val="600"/>
        </w:trPr>
        <w:tc>
          <w:tcPr>
            <w:tcW w:w="2142" w:type="dxa"/>
            <w:tcBorders>
              <w:top w:val="single" w:sz="2" w:space="0" w:color="000001"/>
              <w:left w:val="single" w:sz="2" w:space="0" w:color="000001"/>
              <w:bottom w:val="single" w:sz="2" w:space="0" w:color="000001"/>
              <w:right w:val="single" w:sz="2" w:space="0" w:color="000001"/>
            </w:tcBorders>
            <w:shd w:val="clear" w:color="000000" w:fill="auto"/>
          </w:tcPr>
          <w:p w14:paraId="37D02B76" w14:textId="62A7B6B2" w:rsidR="00AC4FBD" w:rsidRPr="00AC4FBD" w:rsidRDefault="00AC4FBD" w:rsidP="00AC4FBD">
            <w:pPr>
              <w:widowControl w:val="0"/>
              <w:autoSpaceDE w:val="0"/>
              <w:autoSpaceDN w:val="0"/>
              <w:adjustRightInd w:val="0"/>
              <w:spacing w:line="240" w:lineRule="auto"/>
              <w:ind w:firstLine="616"/>
              <w:jc w:val="both"/>
              <w:rPr>
                <w:rFonts w:ascii="Times New Roman" w:eastAsiaTheme="minorEastAsia" w:hAnsi="Times New Roman"/>
                <w:sz w:val="24"/>
                <w:szCs w:val="24"/>
                <w:lang w:val="en-US"/>
              </w:rPr>
            </w:pPr>
            <w:r w:rsidRPr="00AC4FBD">
              <w:rPr>
                <w:rFonts w:ascii="Times New Roman" w:hAnsi="Times New Roman"/>
                <w:sz w:val="24"/>
                <w:szCs w:val="24"/>
              </w:rPr>
              <w:t>А06.07.010</w:t>
            </w:r>
          </w:p>
        </w:tc>
        <w:tc>
          <w:tcPr>
            <w:tcW w:w="7086" w:type="dxa"/>
            <w:tcBorders>
              <w:top w:val="single" w:sz="2" w:space="0" w:color="000001"/>
              <w:left w:val="single" w:sz="2" w:space="0" w:color="000001"/>
              <w:bottom w:val="single" w:sz="2" w:space="0" w:color="000001"/>
              <w:right w:val="single" w:sz="2" w:space="0" w:color="000001"/>
            </w:tcBorders>
            <w:shd w:val="clear" w:color="000000" w:fill="auto"/>
          </w:tcPr>
          <w:p w14:paraId="48201C9E" w14:textId="1E308EDE" w:rsidR="00AC4FBD" w:rsidRPr="00AC4FBD" w:rsidRDefault="00AC4FBD" w:rsidP="00AC4FBD">
            <w:pPr>
              <w:widowControl w:val="0"/>
              <w:autoSpaceDE w:val="0"/>
              <w:autoSpaceDN w:val="0"/>
              <w:adjustRightInd w:val="0"/>
              <w:spacing w:line="240" w:lineRule="auto"/>
              <w:rPr>
                <w:rFonts w:ascii="Times New Roman" w:eastAsiaTheme="minorEastAsia" w:hAnsi="Times New Roman"/>
                <w:sz w:val="24"/>
                <w:szCs w:val="24"/>
              </w:rPr>
            </w:pPr>
            <w:r w:rsidRPr="00AC4FBD">
              <w:rPr>
                <w:rFonts w:ascii="Times New Roman" w:hAnsi="Times New Roman"/>
                <w:sz w:val="24"/>
                <w:szCs w:val="24"/>
              </w:rPr>
              <w:t>Радиовизиография челюстно-лицевой области</w:t>
            </w:r>
          </w:p>
        </w:tc>
      </w:tr>
      <w:tr w:rsidR="00AC4FBD" w:rsidRPr="00AC4FBD" w14:paraId="66B209DB" w14:textId="77777777" w:rsidTr="0083684C">
        <w:trPr>
          <w:trHeight w:val="600"/>
        </w:trPr>
        <w:tc>
          <w:tcPr>
            <w:tcW w:w="2142" w:type="dxa"/>
            <w:tcBorders>
              <w:top w:val="single" w:sz="2" w:space="0" w:color="000001"/>
              <w:left w:val="single" w:sz="2" w:space="0" w:color="000001"/>
              <w:bottom w:val="single" w:sz="2" w:space="0" w:color="000001"/>
              <w:right w:val="single" w:sz="2" w:space="0" w:color="000001"/>
            </w:tcBorders>
            <w:shd w:val="clear" w:color="000000" w:fill="auto"/>
          </w:tcPr>
          <w:p w14:paraId="1CBA232C" w14:textId="2E4395F1" w:rsidR="00AC4FBD" w:rsidRPr="00AC4FBD" w:rsidRDefault="00AC4FBD" w:rsidP="00AC4FBD">
            <w:pPr>
              <w:widowControl w:val="0"/>
              <w:autoSpaceDE w:val="0"/>
              <w:autoSpaceDN w:val="0"/>
              <w:adjustRightInd w:val="0"/>
              <w:spacing w:line="240" w:lineRule="auto"/>
              <w:ind w:firstLine="647"/>
              <w:jc w:val="both"/>
              <w:rPr>
                <w:rFonts w:ascii="Times New Roman" w:eastAsiaTheme="minorEastAsia" w:hAnsi="Times New Roman"/>
                <w:sz w:val="24"/>
                <w:szCs w:val="24"/>
                <w:lang w:val="en-US"/>
              </w:rPr>
            </w:pPr>
            <w:r w:rsidRPr="00AC4FBD">
              <w:rPr>
                <w:rFonts w:ascii="Times New Roman" w:hAnsi="Times New Roman"/>
                <w:sz w:val="24"/>
                <w:szCs w:val="24"/>
              </w:rPr>
              <w:t>А06.30.002</w:t>
            </w:r>
          </w:p>
        </w:tc>
        <w:tc>
          <w:tcPr>
            <w:tcW w:w="7086" w:type="dxa"/>
            <w:tcBorders>
              <w:top w:val="single" w:sz="2" w:space="0" w:color="000001"/>
              <w:left w:val="single" w:sz="2" w:space="0" w:color="000001"/>
              <w:bottom w:val="single" w:sz="2" w:space="0" w:color="000001"/>
              <w:right w:val="single" w:sz="2" w:space="0" w:color="000001"/>
            </w:tcBorders>
            <w:shd w:val="clear" w:color="000000" w:fill="auto"/>
          </w:tcPr>
          <w:p w14:paraId="2BE40C21" w14:textId="7F745B57" w:rsidR="00AC4FBD" w:rsidRPr="00AC4FBD" w:rsidRDefault="00AC4FBD" w:rsidP="00AC4FBD">
            <w:pPr>
              <w:widowControl w:val="0"/>
              <w:autoSpaceDE w:val="0"/>
              <w:autoSpaceDN w:val="0"/>
              <w:adjustRightInd w:val="0"/>
              <w:spacing w:line="240" w:lineRule="auto"/>
              <w:rPr>
                <w:rFonts w:ascii="Times New Roman" w:eastAsiaTheme="minorEastAsia" w:hAnsi="Times New Roman"/>
                <w:sz w:val="24"/>
                <w:szCs w:val="24"/>
              </w:rPr>
            </w:pPr>
            <w:r w:rsidRPr="00AC4FBD">
              <w:rPr>
                <w:rFonts w:ascii="Times New Roman" w:hAnsi="Times New Roman"/>
                <w:sz w:val="24"/>
                <w:szCs w:val="24"/>
              </w:rPr>
              <w:t>Описание и интерпретация рентгенологических изображений</w:t>
            </w:r>
          </w:p>
        </w:tc>
      </w:tr>
      <w:tr w:rsidR="00AC4FBD" w:rsidRPr="00AC4FBD" w14:paraId="234451A3" w14:textId="77777777" w:rsidTr="0083684C">
        <w:trPr>
          <w:trHeight w:val="600"/>
        </w:trPr>
        <w:tc>
          <w:tcPr>
            <w:tcW w:w="2142" w:type="dxa"/>
            <w:tcBorders>
              <w:top w:val="single" w:sz="2" w:space="0" w:color="000001"/>
              <w:left w:val="single" w:sz="2" w:space="0" w:color="000001"/>
              <w:bottom w:val="single" w:sz="2" w:space="0" w:color="000001"/>
              <w:right w:val="single" w:sz="2" w:space="0" w:color="000001"/>
            </w:tcBorders>
            <w:shd w:val="clear" w:color="000000" w:fill="auto"/>
            <w:vAlign w:val="center"/>
          </w:tcPr>
          <w:p w14:paraId="6CD6456B" w14:textId="77777777" w:rsidR="00AC4FBD" w:rsidRPr="001E57D3" w:rsidRDefault="00AC4FBD" w:rsidP="00AC4FBD">
            <w:pPr>
              <w:suppressAutoHyphens/>
              <w:snapToGrid w:val="0"/>
              <w:spacing w:after="0" w:line="240" w:lineRule="auto"/>
              <w:ind w:left="432" w:firstLine="215"/>
              <w:jc w:val="both"/>
              <w:rPr>
                <w:rFonts w:ascii="Times New Roman" w:eastAsia="Calibri" w:hAnsi="Times New Roman"/>
                <w:sz w:val="24"/>
                <w:lang w:eastAsia="zh-CN"/>
                <w14:ligatures w14:val="none"/>
              </w:rPr>
            </w:pPr>
            <w:r w:rsidRPr="001E57D3">
              <w:rPr>
                <w:rFonts w:ascii="Times New Roman" w:eastAsia="Calibri" w:hAnsi="Times New Roman"/>
                <w:sz w:val="24"/>
                <w:lang w:eastAsia="zh-CN"/>
                <w14:ligatures w14:val="none"/>
              </w:rPr>
              <w:t>B01.065.001</w:t>
            </w:r>
          </w:p>
          <w:p w14:paraId="5730F56B" w14:textId="7B9C4245" w:rsidR="00AC4FBD" w:rsidRPr="00AC4FBD" w:rsidRDefault="00AC4FBD" w:rsidP="00AC4FBD">
            <w:pPr>
              <w:widowControl w:val="0"/>
              <w:autoSpaceDE w:val="0"/>
              <w:autoSpaceDN w:val="0"/>
              <w:adjustRightInd w:val="0"/>
              <w:spacing w:line="240" w:lineRule="auto"/>
              <w:ind w:firstLine="215"/>
              <w:jc w:val="both"/>
              <w:rPr>
                <w:rFonts w:ascii="Times New Roman" w:eastAsiaTheme="minorEastAsia" w:hAnsi="Times New Roman"/>
                <w:sz w:val="24"/>
                <w:szCs w:val="24"/>
              </w:rPr>
            </w:pPr>
          </w:p>
        </w:tc>
        <w:tc>
          <w:tcPr>
            <w:tcW w:w="7086" w:type="dxa"/>
            <w:tcBorders>
              <w:top w:val="single" w:sz="2" w:space="0" w:color="000001"/>
              <w:left w:val="single" w:sz="2" w:space="0" w:color="000001"/>
              <w:bottom w:val="single" w:sz="2" w:space="0" w:color="000001"/>
              <w:right w:val="single" w:sz="2" w:space="0" w:color="000001"/>
            </w:tcBorders>
            <w:shd w:val="clear" w:color="000000" w:fill="auto"/>
            <w:vAlign w:val="center"/>
          </w:tcPr>
          <w:p w14:paraId="0C43E211" w14:textId="359BCDF8" w:rsidR="00AC4FBD" w:rsidRPr="00AC4FBD" w:rsidRDefault="00AC4FBD" w:rsidP="00AC4FBD">
            <w:pPr>
              <w:suppressAutoHyphens/>
              <w:spacing w:after="0" w:line="240" w:lineRule="auto"/>
              <w:ind w:left="432" w:hanging="432"/>
              <w:jc w:val="both"/>
              <w:rPr>
                <w:rFonts w:ascii="Times New Roman" w:eastAsiaTheme="minorEastAsia" w:hAnsi="Times New Roman"/>
                <w:sz w:val="24"/>
                <w:szCs w:val="24"/>
              </w:rPr>
            </w:pPr>
            <w:r w:rsidRPr="00F301B6">
              <w:rPr>
                <w:rFonts w:ascii="Times New Roman" w:eastAsia="Calibri" w:hAnsi="Times New Roman"/>
                <w:sz w:val="24"/>
                <w:lang w:eastAsia="zh-CN"/>
                <w14:ligatures w14:val="none"/>
              </w:rPr>
              <w:t>Прием (осмотр, консультация) врача-стоматолога-терапевта первичный</w:t>
            </w:r>
          </w:p>
        </w:tc>
      </w:tr>
      <w:tr w:rsidR="00AC4FBD" w:rsidRPr="00AC4FBD" w14:paraId="444CEE2A" w14:textId="77777777" w:rsidTr="0083684C">
        <w:trPr>
          <w:trHeight w:val="397"/>
        </w:trPr>
        <w:tc>
          <w:tcPr>
            <w:tcW w:w="2142" w:type="dxa"/>
            <w:tcBorders>
              <w:top w:val="single" w:sz="2" w:space="0" w:color="000001"/>
              <w:left w:val="single" w:sz="2" w:space="0" w:color="000001"/>
              <w:bottom w:val="single" w:sz="2" w:space="0" w:color="000001"/>
              <w:right w:val="single" w:sz="2" w:space="0" w:color="000001"/>
            </w:tcBorders>
            <w:shd w:val="clear" w:color="000000" w:fill="auto"/>
            <w:vAlign w:val="center"/>
          </w:tcPr>
          <w:p w14:paraId="626A304E" w14:textId="77777777" w:rsidR="00AC4FBD" w:rsidRPr="001E57D3" w:rsidRDefault="00AC4FBD" w:rsidP="00AC4FBD">
            <w:pPr>
              <w:suppressAutoHyphens/>
              <w:snapToGrid w:val="0"/>
              <w:spacing w:after="0" w:line="240" w:lineRule="auto"/>
              <w:ind w:left="432" w:firstLine="215"/>
              <w:jc w:val="both"/>
              <w:rPr>
                <w:rFonts w:ascii="Times New Roman" w:eastAsia="Calibri" w:hAnsi="Times New Roman"/>
                <w:sz w:val="24"/>
                <w:szCs w:val="24"/>
                <w14:ligatures w14:val="none"/>
              </w:rPr>
            </w:pPr>
            <w:r w:rsidRPr="001E57D3">
              <w:rPr>
                <w:rFonts w:ascii="Times New Roman" w:eastAsia="Calibri" w:hAnsi="Times New Roman"/>
                <w:sz w:val="24"/>
                <w:szCs w:val="24"/>
                <w14:ligatures w14:val="none"/>
              </w:rPr>
              <w:t>B01.065.00</w:t>
            </w:r>
            <w:r w:rsidRPr="00AC4FBD">
              <w:rPr>
                <w:rFonts w:ascii="Times New Roman" w:eastAsia="Calibri" w:hAnsi="Times New Roman"/>
                <w:sz w:val="24"/>
                <w:szCs w:val="24"/>
                <w14:ligatures w14:val="none"/>
              </w:rPr>
              <w:t>2</w:t>
            </w:r>
          </w:p>
          <w:p w14:paraId="0EFC9B2E" w14:textId="379A1C7C" w:rsidR="00AC4FBD" w:rsidRPr="00AC4FBD" w:rsidRDefault="00AC4FBD" w:rsidP="00AC4FBD">
            <w:pPr>
              <w:widowControl w:val="0"/>
              <w:autoSpaceDE w:val="0"/>
              <w:autoSpaceDN w:val="0"/>
              <w:adjustRightInd w:val="0"/>
              <w:spacing w:line="240" w:lineRule="auto"/>
              <w:ind w:firstLine="215"/>
              <w:jc w:val="both"/>
              <w:rPr>
                <w:rFonts w:ascii="Times New Roman" w:eastAsiaTheme="minorEastAsia" w:hAnsi="Times New Roman"/>
                <w:sz w:val="24"/>
                <w:szCs w:val="24"/>
              </w:rPr>
            </w:pPr>
          </w:p>
        </w:tc>
        <w:tc>
          <w:tcPr>
            <w:tcW w:w="7086" w:type="dxa"/>
            <w:tcBorders>
              <w:top w:val="single" w:sz="2" w:space="0" w:color="000001"/>
              <w:left w:val="single" w:sz="2" w:space="0" w:color="000001"/>
              <w:bottom w:val="single" w:sz="2" w:space="0" w:color="000001"/>
              <w:right w:val="single" w:sz="2" w:space="0" w:color="000001"/>
            </w:tcBorders>
            <w:shd w:val="clear" w:color="000000" w:fill="auto"/>
            <w:vAlign w:val="center"/>
          </w:tcPr>
          <w:p w14:paraId="0BD9F9B3" w14:textId="1ECC0D5C" w:rsidR="00AC4FBD" w:rsidRPr="00AC4FBD" w:rsidRDefault="00AC4FBD" w:rsidP="00AC4FBD">
            <w:pPr>
              <w:widowControl w:val="0"/>
              <w:autoSpaceDE w:val="0"/>
              <w:autoSpaceDN w:val="0"/>
              <w:adjustRightInd w:val="0"/>
              <w:spacing w:line="240" w:lineRule="auto"/>
              <w:rPr>
                <w:rFonts w:ascii="Times New Roman" w:eastAsiaTheme="minorEastAsia" w:hAnsi="Times New Roman"/>
                <w:sz w:val="24"/>
                <w:szCs w:val="24"/>
              </w:rPr>
            </w:pPr>
            <w:r w:rsidRPr="00AC4FBD">
              <w:rPr>
                <w:rFonts w:ascii="Times New Roman" w:eastAsia="Calibri" w:hAnsi="Times New Roman"/>
                <w:sz w:val="24"/>
                <w:szCs w:val="24"/>
                <w14:ligatures w14:val="none"/>
              </w:rPr>
              <w:t>Прием (осмотр, консультация) врача-стоматолога-терапевта повторный.</w:t>
            </w:r>
          </w:p>
        </w:tc>
      </w:tr>
      <w:tr w:rsidR="00AC4FBD" w:rsidRPr="00AC4FBD" w14:paraId="5C6E2907" w14:textId="77777777" w:rsidTr="0083684C">
        <w:trPr>
          <w:trHeight w:val="349"/>
        </w:trPr>
        <w:tc>
          <w:tcPr>
            <w:tcW w:w="2142" w:type="dxa"/>
            <w:tcBorders>
              <w:top w:val="single" w:sz="2" w:space="0" w:color="000001"/>
              <w:left w:val="single" w:sz="2" w:space="0" w:color="000001"/>
              <w:bottom w:val="single" w:sz="2" w:space="0" w:color="000001"/>
              <w:right w:val="single" w:sz="2" w:space="0" w:color="000001"/>
            </w:tcBorders>
            <w:shd w:val="clear" w:color="000000" w:fill="auto"/>
            <w:vAlign w:val="center"/>
          </w:tcPr>
          <w:p w14:paraId="152940EA" w14:textId="77777777" w:rsidR="00AC4FBD" w:rsidRPr="001E57D3" w:rsidRDefault="00AC4FBD" w:rsidP="00AC4FBD">
            <w:pPr>
              <w:suppressAutoHyphens/>
              <w:snapToGrid w:val="0"/>
              <w:spacing w:after="0" w:line="240" w:lineRule="auto"/>
              <w:ind w:left="432" w:firstLine="215"/>
              <w:jc w:val="both"/>
              <w:rPr>
                <w:rFonts w:ascii="Times New Roman" w:eastAsia="Calibri" w:hAnsi="Times New Roman"/>
                <w:sz w:val="24"/>
                <w:lang w:eastAsia="zh-CN"/>
                <w14:ligatures w14:val="none"/>
              </w:rPr>
            </w:pPr>
            <w:r w:rsidRPr="001E57D3">
              <w:rPr>
                <w:rFonts w:ascii="Times New Roman" w:eastAsia="Calibri" w:hAnsi="Times New Roman"/>
                <w:sz w:val="24"/>
                <w:lang w:eastAsia="zh-CN"/>
                <w14:ligatures w14:val="none"/>
              </w:rPr>
              <w:t>B01.065.00</w:t>
            </w:r>
            <w:r w:rsidRPr="00AC4FBD">
              <w:rPr>
                <w:rFonts w:ascii="Times New Roman" w:eastAsia="Calibri" w:hAnsi="Times New Roman"/>
                <w:sz w:val="24"/>
                <w:lang w:eastAsia="zh-CN"/>
                <w14:ligatures w14:val="none"/>
              </w:rPr>
              <w:t>5</w:t>
            </w:r>
          </w:p>
          <w:p w14:paraId="5659AC8E" w14:textId="4AD3AA2B" w:rsidR="00AC4FBD" w:rsidRPr="00AC4FBD" w:rsidRDefault="00AC4FBD" w:rsidP="00AC4FBD">
            <w:pPr>
              <w:widowControl w:val="0"/>
              <w:autoSpaceDE w:val="0"/>
              <w:autoSpaceDN w:val="0"/>
              <w:adjustRightInd w:val="0"/>
              <w:spacing w:line="240" w:lineRule="auto"/>
              <w:ind w:firstLine="215"/>
              <w:jc w:val="both"/>
              <w:rPr>
                <w:rFonts w:ascii="Times New Roman" w:eastAsiaTheme="minorEastAsia" w:hAnsi="Times New Roman"/>
                <w:sz w:val="24"/>
                <w:szCs w:val="24"/>
              </w:rPr>
            </w:pPr>
          </w:p>
        </w:tc>
        <w:tc>
          <w:tcPr>
            <w:tcW w:w="7086" w:type="dxa"/>
            <w:tcBorders>
              <w:top w:val="single" w:sz="2" w:space="0" w:color="000001"/>
              <w:left w:val="single" w:sz="2" w:space="0" w:color="000001"/>
              <w:bottom w:val="single" w:sz="2" w:space="0" w:color="000001"/>
              <w:right w:val="single" w:sz="2" w:space="0" w:color="000001"/>
            </w:tcBorders>
            <w:shd w:val="clear" w:color="000000" w:fill="auto"/>
            <w:vAlign w:val="center"/>
          </w:tcPr>
          <w:p w14:paraId="493DA19F" w14:textId="6AAC1737" w:rsidR="00AC4FBD" w:rsidRPr="00AC4FBD" w:rsidRDefault="00AC4FBD" w:rsidP="00AC4FBD">
            <w:pPr>
              <w:widowControl w:val="0"/>
              <w:autoSpaceDE w:val="0"/>
              <w:autoSpaceDN w:val="0"/>
              <w:adjustRightInd w:val="0"/>
              <w:spacing w:line="240" w:lineRule="auto"/>
              <w:rPr>
                <w:rFonts w:ascii="Times New Roman" w:eastAsiaTheme="minorEastAsia" w:hAnsi="Times New Roman"/>
                <w:sz w:val="24"/>
                <w:szCs w:val="24"/>
              </w:rPr>
            </w:pPr>
            <w:r w:rsidRPr="00AC4FBD">
              <w:rPr>
                <w:rFonts w:ascii="Times New Roman" w:eastAsia="Calibri" w:hAnsi="Times New Roman"/>
                <w:sz w:val="24"/>
                <w:lang w:eastAsia="zh-CN"/>
                <w14:ligatures w14:val="none"/>
              </w:rPr>
              <w:t>Диспансерный прием (осмотр, консультация) врача-стоматолога</w:t>
            </w:r>
          </w:p>
        </w:tc>
      </w:tr>
    </w:tbl>
    <w:p w14:paraId="0928CA56" w14:textId="77777777" w:rsidR="0040722E" w:rsidRPr="00862A18" w:rsidRDefault="0040722E" w:rsidP="0040722E">
      <w:pPr>
        <w:widowControl w:val="0"/>
        <w:autoSpaceDE w:val="0"/>
        <w:autoSpaceDN w:val="0"/>
        <w:adjustRightInd w:val="0"/>
        <w:rPr>
          <w:rFonts w:ascii="Times New Roman" w:hAnsi="Times New Roman"/>
          <w:b/>
          <w:bCs/>
          <w:sz w:val="24"/>
          <w:szCs w:val="24"/>
        </w:rPr>
      </w:pPr>
    </w:p>
    <w:p w14:paraId="7CE70215" w14:textId="77777777" w:rsidR="0040722E" w:rsidRDefault="0040722E" w:rsidP="0040722E">
      <w:pPr>
        <w:widowControl w:val="0"/>
        <w:autoSpaceDE w:val="0"/>
        <w:autoSpaceDN w:val="0"/>
        <w:adjustRightInd w:val="0"/>
        <w:rPr>
          <w:rFonts w:ascii="Times New Roman CYR" w:hAnsi="Times New Roman CYR" w:cs="Times New Roman CYR"/>
          <w:b/>
          <w:bCs/>
          <w:sz w:val="24"/>
          <w:szCs w:val="24"/>
        </w:rPr>
      </w:pPr>
      <w:r>
        <w:rPr>
          <w:rFonts w:ascii="Times New Roman CYR" w:hAnsi="Times New Roman CYR" w:cs="Times New Roman CYR"/>
          <w:b/>
          <w:bCs/>
          <w:sz w:val="24"/>
          <w:szCs w:val="24"/>
        </w:rPr>
        <w:t>Таблица 2. Лабораторная диагностика</w:t>
      </w:r>
    </w:p>
    <w:tbl>
      <w:tblPr>
        <w:tblW w:w="0" w:type="auto"/>
        <w:tblInd w:w="90" w:type="dxa"/>
        <w:tblLayout w:type="fixed"/>
        <w:tblCellMar>
          <w:left w:w="28" w:type="dxa"/>
          <w:right w:w="28" w:type="dxa"/>
        </w:tblCellMar>
        <w:tblLook w:val="0000" w:firstRow="0" w:lastRow="0" w:firstColumn="0" w:lastColumn="0" w:noHBand="0" w:noVBand="0"/>
      </w:tblPr>
      <w:tblGrid>
        <w:gridCol w:w="2133"/>
        <w:gridCol w:w="7080"/>
      </w:tblGrid>
      <w:tr w:rsidR="0040722E" w:rsidRPr="007D70BE" w14:paraId="74EDE068" w14:textId="77777777" w:rsidTr="0083684C">
        <w:trPr>
          <w:trHeight w:val="1"/>
        </w:trPr>
        <w:tc>
          <w:tcPr>
            <w:tcW w:w="2133" w:type="dxa"/>
            <w:tcBorders>
              <w:top w:val="single" w:sz="2" w:space="0" w:color="00000A"/>
              <w:left w:val="single" w:sz="2" w:space="0" w:color="00000A"/>
              <w:bottom w:val="single" w:sz="2" w:space="0" w:color="00000A"/>
              <w:right w:val="single" w:sz="2" w:space="0" w:color="00000A"/>
            </w:tcBorders>
            <w:shd w:val="clear" w:color="000000" w:fill="auto"/>
          </w:tcPr>
          <w:p w14:paraId="4547CC5A" w14:textId="77777777" w:rsidR="0040722E" w:rsidRPr="007D70BE" w:rsidRDefault="0040722E" w:rsidP="0083684C">
            <w:pPr>
              <w:widowControl w:val="0"/>
              <w:autoSpaceDE w:val="0"/>
              <w:autoSpaceDN w:val="0"/>
              <w:adjustRightInd w:val="0"/>
              <w:spacing w:line="240" w:lineRule="auto"/>
              <w:rPr>
                <w:rFonts w:eastAsiaTheme="minorEastAsia" w:cs="Calibri"/>
                <w:lang w:val="en-US"/>
              </w:rPr>
            </w:pPr>
            <w:r w:rsidRPr="007D70BE">
              <w:rPr>
                <w:rFonts w:ascii="Times New Roman" w:eastAsiaTheme="minorEastAsia" w:hAnsi="Times New Roman"/>
                <w:sz w:val="24"/>
                <w:szCs w:val="24"/>
                <w:lang w:val="en-US"/>
              </w:rPr>
              <w:t>A26.07.004</w:t>
            </w:r>
          </w:p>
        </w:tc>
        <w:tc>
          <w:tcPr>
            <w:tcW w:w="7080" w:type="dxa"/>
            <w:tcBorders>
              <w:top w:val="single" w:sz="2" w:space="0" w:color="00000A"/>
              <w:left w:val="single" w:sz="2" w:space="0" w:color="00000A"/>
              <w:bottom w:val="single" w:sz="2" w:space="0" w:color="00000A"/>
              <w:right w:val="single" w:sz="2" w:space="0" w:color="00000A"/>
            </w:tcBorders>
            <w:shd w:val="clear" w:color="000000" w:fill="auto"/>
          </w:tcPr>
          <w:p w14:paraId="6E7761BF" w14:textId="77777777" w:rsidR="0040722E" w:rsidRPr="007D70BE" w:rsidRDefault="0040722E" w:rsidP="0083684C">
            <w:pPr>
              <w:widowControl w:val="0"/>
              <w:autoSpaceDE w:val="0"/>
              <w:autoSpaceDN w:val="0"/>
              <w:adjustRightInd w:val="0"/>
              <w:spacing w:line="240" w:lineRule="auto"/>
              <w:rPr>
                <w:rFonts w:eastAsiaTheme="minorEastAsia" w:cs="Calibri"/>
              </w:rPr>
            </w:pPr>
            <w:r w:rsidRPr="007D70BE">
              <w:rPr>
                <w:rFonts w:ascii="Times New Roman CYR" w:eastAsiaTheme="minorEastAsia" w:hAnsi="Times New Roman CYR" w:cs="Times New Roman CYR"/>
                <w:sz w:val="24"/>
                <w:szCs w:val="24"/>
              </w:rPr>
              <w:t>Бактериологическое исследование отделяемого слизистой полости рта на неспорообразующие анаэробные микроорганизмы</w:t>
            </w:r>
          </w:p>
        </w:tc>
      </w:tr>
      <w:tr w:rsidR="0040722E" w:rsidRPr="007D70BE" w14:paraId="5C61308B" w14:textId="77777777" w:rsidTr="0083684C">
        <w:trPr>
          <w:trHeight w:val="1"/>
        </w:trPr>
        <w:tc>
          <w:tcPr>
            <w:tcW w:w="2133" w:type="dxa"/>
            <w:tcBorders>
              <w:top w:val="single" w:sz="2" w:space="0" w:color="00000A"/>
              <w:left w:val="single" w:sz="2" w:space="0" w:color="00000A"/>
              <w:bottom w:val="single" w:sz="2" w:space="0" w:color="00000A"/>
              <w:right w:val="single" w:sz="2" w:space="0" w:color="00000A"/>
            </w:tcBorders>
            <w:shd w:val="clear" w:color="000000" w:fill="auto"/>
          </w:tcPr>
          <w:p w14:paraId="64C6F814" w14:textId="77777777" w:rsidR="0040722E" w:rsidRPr="007D70BE" w:rsidRDefault="0040722E" w:rsidP="0083684C">
            <w:pPr>
              <w:widowControl w:val="0"/>
              <w:autoSpaceDE w:val="0"/>
              <w:autoSpaceDN w:val="0"/>
              <w:adjustRightInd w:val="0"/>
              <w:spacing w:line="240" w:lineRule="auto"/>
              <w:rPr>
                <w:rFonts w:eastAsiaTheme="minorEastAsia" w:cs="Calibri"/>
                <w:lang w:val="en-US"/>
              </w:rPr>
            </w:pPr>
            <w:r w:rsidRPr="007D70BE">
              <w:rPr>
                <w:rFonts w:ascii="Times New Roman" w:eastAsiaTheme="minorEastAsia" w:hAnsi="Times New Roman"/>
                <w:sz w:val="24"/>
                <w:szCs w:val="24"/>
                <w:lang w:val="en-US"/>
              </w:rPr>
              <w:lastRenderedPageBreak/>
              <w:t>A26.07.005</w:t>
            </w:r>
          </w:p>
        </w:tc>
        <w:tc>
          <w:tcPr>
            <w:tcW w:w="7080" w:type="dxa"/>
            <w:tcBorders>
              <w:top w:val="single" w:sz="2" w:space="0" w:color="00000A"/>
              <w:left w:val="single" w:sz="2" w:space="0" w:color="00000A"/>
              <w:bottom w:val="single" w:sz="2" w:space="0" w:color="00000A"/>
              <w:right w:val="single" w:sz="2" w:space="0" w:color="00000A"/>
            </w:tcBorders>
            <w:shd w:val="clear" w:color="000000" w:fill="auto"/>
          </w:tcPr>
          <w:p w14:paraId="402812AC" w14:textId="77777777" w:rsidR="0040722E" w:rsidRPr="007D70BE" w:rsidRDefault="0040722E" w:rsidP="0083684C">
            <w:pPr>
              <w:widowControl w:val="0"/>
              <w:autoSpaceDE w:val="0"/>
              <w:autoSpaceDN w:val="0"/>
              <w:adjustRightInd w:val="0"/>
              <w:spacing w:line="240" w:lineRule="auto"/>
              <w:rPr>
                <w:rFonts w:eastAsiaTheme="minorEastAsia" w:cs="Calibri"/>
              </w:rPr>
            </w:pPr>
            <w:r w:rsidRPr="007D70BE">
              <w:rPr>
                <w:rFonts w:ascii="Times New Roman CYR" w:eastAsiaTheme="minorEastAsia" w:hAnsi="Times New Roman CYR" w:cs="Times New Roman CYR"/>
                <w:sz w:val="24"/>
                <w:szCs w:val="24"/>
              </w:rPr>
              <w:t>Бактериологическое исследование абсцессов на аэробные и факультативно-анаэробные микроорганизмы</w:t>
            </w:r>
          </w:p>
        </w:tc>
      </w:tr>
    </w:tbl>
    <w:p w14:paraId="17901918" w14:textId="77777777" w:rsidR="0040722E" w:rsidRPr="003E3483" w:rsidRDefault="0040722E" w:rsidP="0040722E">
      <w:pPr>
        <w:widowControl w:val="0"/>
        <w:autoSpaceDE w:val="0"/>
        <w:autoSpaceDN w:val="0"/>
        <w:adjustRightInd w:val="0"/>
        <w:spacing w:line="240" w:lineRule="auto"/>
        <w:rPr>
          <w:rFonts w:ascii="Times New Roman" w:hAnsi="Times New Roman"/>
          <w:b/>
          <w:bCs/>
          <w:color w:val="00000A"/>
          <w:sz w:val="24"/>
          <w:szCs w:val="24"/>
        </w:rPr>
      </w:pPr>
    </w:p>
    <w:p w14:paraId="17A38E58" w14:textId="58EA8D4B" w:rsidR="00593890" w:rsidRPr="00B26441" w:rsidRDefault="00593890" w:rsidP="00593890">
      <w:pPr>
        <w:pStyle w:val="3"/>
        <w:jc w:val="center"/>
        <w:rPr>
          <w:rFonts w:ascii="Times New Roman CYR" w:hAnsi="Times New Roman CYR" w:cs="Times New Roman CYR"/>
          <w:b/>
          <w:bCs/>
          <w:color w:val="auto"/>
        </w:rPr>
      </w:pPr>
      <w:bookmarkStart w:id="82" w:name="_Toc179972769"/>
      <w:bookmarkStart w:id="83" w:name="_Hlk173759927"/>
      <w:r w:rsidRPr="00E5153C">
        <w:rPr>
          <w:rFonts w:ascii="Times New Roman" w:hAnsi="Times New Roman" w:cs="Times New Roman"/>
          <w:b/>
          <w:bCs/>
          <w:color w:val="auto"/>
          <w:sz w:val="28"/>
          <w:szCs w:val="28"/>
        </w:rPr>
        <w:t xml:space="preserve">Приложение Г2  </w:t>
      </w:r>
      <w:r w:rsidRPr="00E5153C">
        <w:rPr>
          <w:rFonts w:ascii="Times New Roman" w:eastAsia="Times New Roman" w:hAnsi="Times New Roman" w:cs="Times New Roman"/>
          <w:b/>
          <w:bCs/>
          <w:color w:val="auto"/>
          <w:sz w:val="28"/>
          <w:szCs w:val="28"/>
        </w:rPr>
        <w:t xml:space="preserve"> </w:t>
      </w:r>
      <w:r w:rsidR="00E5153C" w:rsidRPr="00B26441">
        <w:rPr>
          <w:rFonts w:ascii="Times New Roman CYR" w:hAnsi="Times New Roman CYR" w:cs="Times New Roman CYR"/>
          <w:b/>
          <w:bCs/>
          <w:color w:val="auto"/>
          <w:sz w:val="28"/>
          <w:szCs w:val="28"/>
        </w:rPr>
        <w:t>Консервативно-оперативное лечение заболеваний периодонта</w:t>
      </w:r>
      <w:bookmarkEnd w:id="82"/>
    </w:p>
    <w:bookmarkEnd w:id="83"/>
    <w:p w14:paraId="3BFA52D7" w14:textId="77777777" w:rsidR="00B04CDC" w:rsidRDefault="00593890" w:rsidP="00B04CDC">
      <w:pPr>
        <w:widowControl w:val="0"/>
        <w:autoSpaceDE w:val="0"/>
        <w:autoSpaceDN w:val="0"/>
        <w:adjustRightInd w:val="0"/>
        <w:rPr>
          <w:rFonts w:ascii="Times New Roman CYR" w:hAnsi="Times New Roman CYR" w:cs="Times New Roman CYR"/>
          <w:sz w:val="24"/>
          <w:szCs w:val="24"/>
        </w:rPr>
      </w:pPr>
      <w:r w:rsidRPr="00593890">
        <w:rPr>
          <w:rFonts w:ascii="Times New Roman CYR" w:hAnsi="Times New Roman CYR" w:cs="Times New Roman CYR"/>
          <w:sz w:val="24"/>
          <w:szCs w:val="24"/>
        </w:rPr>
        <w:t>(из Приказа Министерства здравоохранения РФ от 13 октября 2017 г. №804 н в редакции от 24.09.2020 N 1010н, (в т.ч. с изменениями от 26.10.2022 ) «Об утверждении номенклатуры медицинских услуг»</w:t>
      </w:r>
    </w:p>
    <w:p w14:paraId="62339E1B" w14:textId="0D457085" w:rsidR="00B04CDC" w:rsidRDefault="00593890" w:rsidP="00B04CDC">
      <w:pPr>
        <w:widowControl w:val="0"/>
        <w:autoSpaceDE w:val="0"/>
        <w:autoSpaceDN w:val="0"/>
        <w:adjustRightInd w:val="0"/>
        <w:rPr>
          <w:rFonts w:ascii="Times New Roman CYR" w:hAnsi="Times New Roman CYR" w:cs="Times New Roman CYR"/>
          <w:b/>
          <w:bCs/>
          <w:sz w:val="24"/>
          <w:szCs w:val="24"/>
        </w:rPr>
      </w:pPr>
      <w:r w:rsidRPr="00593890">
        <w:rPr>
          <w:rFonts w:ascii="Times New Roman CYR" w:hAnsi="Times New Roman CYR" w:cs="Times New Roman CYR"/>
          <w:sz w:val="24"/>
          <w:szCs w:val="24"/>
        </w:rPr>
        <w:t xml:space="preserve"> </w:t>
      </w:r>
      <w:r w:rsidR="00B04CDC">
        <w:rPr>
          <w:rFonts w:ascii="Times New Roman CYR" w:hAnsi="Times New Roman CYR" w:cs="Times New Roman CYR"/>
          <w:b/>
          <w:bCs/>
          <w:sz w:val="24"/>
          <w:szCs w:val="24"/>
        </w:rPr>
        <w:t xml:space="preserve">Таблица 1. </w:t>
      </w:r>
    </w:p>
    <w:tbl>
      <w:tblPr>
        <w:tblW w:w="0" w:type="auto"/>
        <w:tblInd w:w="144" w:type="dxa"/>
        <w:tblLayout w:type="fixed"/>
        <w:tblCellMar>
          <w:left w:w="51" w:type="dxa"/>
          <w:right w:w="51" w:type="dxa"/>
        </w:tblCellMar>
        <w:tblLook w:val="0000" w:firstRow="0" w:lastRow="0" w:firstColumn="0" w:lastColumn="0" w:noHBand="0" w:noVBand="0"/>
      </w:tblPr>
      <w:tblGrid>
        <w:gridCol w:w="2142"/>
        <w:gridCol w:w="7086"/>
      </w:tblGrid>
      <w:tr w:rsidR="0040722E" w:rsidRPr="007D70BE" w14:paraId="049E601C" w14:textId="77777777" w:rsidTr="0083684C">
        <w:trPr>
          <w:trHeight w:val="600"/>
        </w:trPr>
        <w:tc>
          <w:tcPr>
            <w:tcW w:w="2142" w:type="dxa"/>
            <w:tcBorders>
              <w:top w:val="single" w:sz="2" w:space="0" w:color="000001"/>
              <w:left w:val="single" w:sz="2" w:space="0" w:color="000001"/>
              <w:bottom w:val="single" w:sz="2" w:space="0" w:color="000001"/>
              <w:right w:val="single" w:sz="2" w:space="0" w:color="000001"/>
            </w:tcBorders>
            <w:shd w:val="clear" w:color="000000" w:fill="auto"/>
            <w:vAlign w:val="center"/>
          </w:tcPr>
          <w:p w14:paraId="121C36D8" w14:textId="77777777" w:rsidR="0040722E" w:rsidRPr="007D70BE" w:rsidRDefault="0040722E" w:rsidP="0083684C">
            <w:pPr>
              <w:widowControl w:val="0"/>
              <w:autoSpaceDE w:val="0"/>
              <w:autoSpaceDN w:val="0"/>
              <w:adjustRightInd w:val="0"/>
              <w:spacing w:line="240" w:lineRule="auto"/>
              <w:jc w:val="center"/>
              <w:rPr>
                <w:rFonts w:eastAsiaTheme="minorEastAsia" w:cs="Calibri"/>
                <w:lang w:val="en-US"/>
              </w:rPr>
            </w:pPr>
            <w:r w:rsidRPr="007D70BE">
              <w:rPr>
                <w:rFonts w:ascii="Times New Roman CYR" w:eastAsiaTheme="minorEastAsia" w:hAnsi="Times New Roman CYR" w:cs="Times New Roman CYR"/>
                <w:sz w:val="24"/>
                <w:szCs w:val="24"/>
              </w:rPr>
              <w:t>Код медицинской услуги</w:t>
            </w:r>
          </w:p>
        </w:tc>
        <w:tc>
          <w:tcPr>
            <w:tcW w:w="7086" w:type="dxa"/>
            <w:tcBorders>
              <w:top w:val="single" w:sz="2" w:space="0" w:color="000001"/>
              <w:left w:val="single" w:sz="2" w:space="0" w:color="000001"/>
              <w:bottom w:val="single" w:sz="2" w:space="0" w:color="000001"/>
              <w:right w:val="single" w:sz="2" w:space="0" w:color="000001"/>
            </w:tcBorders>
            <w:shd w:val="clear" w:color="000000" w:fill="auto"/>
            <w:vAlign w:val="center"/>
          </w:tcPr>
          <w:p w14:paraId="5F70C765" w14:textId="77777777" w:rsidR="0040722E" w:rsidRPr="007D70BE" w:rsidRDefault="0040722E" w:rsidP="0083684C">
            <w:pPr>
              <w:widowControl w:val="0"/>
              <w:autoSpaceDE w:val="0"/>
              <w:autoSpaceDN w:val="0"/>
              <w:adjustRightInd w:val="0"/>
              <w:spacing w:line="240" w:lineRule="auto"/>
              <w:jc w:val="center"/>
              <w:rPr>
                <w:rFonts w:eastAsiaTheme="minorEastAsia" w:cs="Calibri"/>
                <w:lang w:val="en-US"/>
              </w:rPr>
            </w:pPr>
            <w:r w:rsidRPr="007D70BE">
              <w:rPr>
                <w:rFonts w:ascii="Times New Roman CYR" w:eastAsiaTheme="minorEastAsia" w:hAnsi="Times New Roman CYR" w:cs="Times New Roman CYR"/>
                <w:sz w:val="24"/>
                <w:szCs w:val="24"/>
              </w:rPr>
              <w:t>Наименование медицинской услуги</w:t>
            </w:r>
          </w:p>
        </w:tc>
      </w:tr>
      <w:tr w:rsidR="0040722E" w:rsidRPr="007D70BE" w14:paraId="2405A3C4" w14:textId="77777777" w:rsidTr="0083684C">
        <w:trPr>
          <w:trHeight w:val="600"/>
        </w:trPr>
        <w:tc>
          <w:tcPr>
            <w:tcW w:w="2142" w:type="dxa"/>
            <w:tcBorders>
              <w:top w:val="single" w:sz="2" w:space="0" w:color="000001"/>
              <w:left w:val="single" w:sz="2" w:space="0" w:color="000001"/>
              <w:bottom w:val="single" w:sz="2" w:space="0" w:color="000001"/>
              <w:right w:val="single" w:sz="2" w:space="0" w:color="000001"/>
            </w:tcBorders>
            <w:shd w:val="clear" w:color="000000" w:fill="auto"/>
            <w:vAlign w:val="center"/>
          </w:tcPr>
          <w:p w14:paraId="4AD9D3A9" w14:textId="77777777" w:rsidR="0040722E" w:rsidRPr="007D70BE" w:rsidRDefault="0040722E" w:rsidP="0083684C">
            <w:pPr>
              <w:widowControl w:val="0"/>
              <w:autoSpaceDE w:val="0"/>
              <w:autoSpaceDN w:val="0"/>
              <w:adjustRightInd w:val="0"/>
              <w:spacing w:line="240" w:lineRule="auto"/>
              <w:rPr>
                <w:rFonts w:eastAsiaTheme="minorEastAsia" w:cs="Calibri"/>
                <w:lang w:val="en-US"/>
              </w:rPr>
            </w:pPr>
            <w:r w:rsidRPr="007D70BE">
              <w:rPr>
                <w:rFonts w:ascii="Times New Roman" w:eastAsiaTheme="minorEastAsia" w:hAnsi="Times New Roman"/>
                <w:sz w:val="24"/>
                <w:szCs w:val="24"/>
                <w:lang w:val="en-US"/>
              </w:rPr>
              <w:t>B01.003.004</w:t>
            </w:r>
          </w:p>
        </w:tc>
        <w:tc>
          <w:tcPr>
            <w:tcW w:w="7086" w:type="dxa"/>
            <w:tcBorders>
              <w:top w:val="single" w:sz="2" w:space="0" w:color="000001"/>
              <w:left w:val="single" w:sz="2" w:space="0" w:color="000001"/>
              <w:bottom w:val="single" w:sz="2" w:space="0" w:color="000001"/>
              <w:right w:val="single" w:sz="2" w:space="0" w:color="000001"/>
            </w:tcBorders>
            <w:shd w:val="clear" w:color="000000" w:fill="auto"/>
            <w:vAlign w:val="center"/>
          </w:tcPr>
          <w:p w14:paraId="2199CACB" w14:textId="54CCA7B2" w:rsidR="0040722E" w:rsidRPr="007D70BE" w:rsidRDefault="0040722E" w:rsidP="00593890">
            <w:pPr>
              <w:widowControl w:val="0"/>
              <w:autoSpaceDE w:val="0"/>
              <w:autoSpaceDN w:val="0"/>
              <w:adjustRightInd w:val="0"/>
              <w:spacing w:line="240" w:lineRule="auto"/>
              <w:rPr>
                <w:rFonts w:eastAsiaTheme="minorEastAsia" w:cs="Calibri"/>
              </w:rPr>
            </w:pPr>
            <w:r w:rsidRPr="007D70BE">
              <w:rPr>
                <w:rFonts w:ascii="Times New Roman CYR" w:eastAsiaTheme="minorEastAsia" w:hAnsi="Times New Roman CYR" w:cs="Times New Roman CYR"/>
                <w:sz w:val="24"/>
                <w:szCs w:val="24"/>
              </w:rPr>
              <w:t xml:space="preserve">Анестезиологическое пособие </w:t>
            </w:r>
          </w:p>
        </w:tc>
      </w:tr>
      <w:tr w:rsidR="0040722E" w:rsidRPr="007D70BE" w14:paraId="75A4B730" w14:textId="77777777" w:rsidTr="0083684C">
        <w:trPr>
          <w:trHeight w:val="600"/>
        </w:trPr>
        <w:tc>
          <w:tcPr>
            <w:tcW w:w="2142" w:type="dxa"/>
            <w:tcBorders>
              <w:top w:val="single" w:sz="2" w:space="0" w:color="000001"/>
              <w:left w:val="single" w:sz="2" w:space="0" w:color="000001"/>
              <w:bottom w:val="single" w:sz="2" w:space="0" w:color="000001"/>
              <w:right w:val="single" w:sz="2" w:space="0" w:color="000001"/>
            </w:tcBorders>
            <w:shd w:val="clear" w:color="000000" w:fill="auto"/>
          </w:tcPr>
          <w:p w14:paraId="07685DC3" w14:textId="77777777" w:rsidR="0040722E" w:rsidRPr="007D70BE" w:rsidRDefault="0040722E" w:rsidP="0083684C">
            <w:pPr>
              <w:widowControl w:val="0"/>
              <w:autoSpaceDE w:val="0"/>
              <w:autoSpaceDN w:val="0"/>
              <w:adjustRightInd w:val="0"/>
              <w:spacing w:line="240" w:lineRule="auto"/>
              <w:rPr>
                <w:rFonts w:eastAsiaTheme="minorEastAsia" w:cs="Calibri"/>
                <w:lang w:val="en-US"/>
              </w:rPr>
            </w:pPr>
            <w:r w:rsidRPr="007D70BE">
              <w:rPr>
                <w:rFonts w:ascii="Times New Roman" w:eastAsiaTheme="minorEastAsia" w:hAnsi="Times New Roman"/>
                <w:sz w:val="24"/>
                <w:szCs w:val="24"/>
                <w:lang w:val="en-US"/>
              </w:rPr>
              <w:t>B01.003.004.001</w:t>
            </w:r>
          </w:p>
        </w:tc>
        <w:tc>
          <w:tcPr>
            <w:tcW w:w="7086" w:type="dxa"/>
            <w:tcBorders>
              <w:top w:val="single" w:sz="2" w:space="0" w:color="000001"/>
              <w:left w:val="single" w:sz="2" w:space="0" w:color="000001"/>
              <w:bottom w:val="single" w:sz="2" w:space="0" w:color="000001"/>
              <w:right w:val="single" w:sz="2" w:space="0" w:color="000001"/>
            </w:tcBorders>
            <w:shd w:val="clear" w:color="000000" w:fill="auto"/>
          </w:tcPr>
          <w:p w14:paraId="49E1C739" w14:textId="77777777" w:rsidR="0040722E" w:rsidRPr="007D70BE" w:rsidRDefault="0040722E" w:rsidP="0083684C">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Местная анестезия</w:t>
            </w:r>
          </w:p>
        </w:tc>
      </w:tr>
      <w:tr w:rsidR="0040722E" w:rsidRPr="007D70BE" w14:paraId="5C55FE04" w14:textId="77777777" w:rsidTr="0083684C">
        <w:trPr>
          <w:trHeight w:val="600"/>
        </w:trPr>
        <w:tc>
          <w:tcPr>
            <w:tcW w:w="2142" w:type="dxa"/>
            <w:tcBorders>
              <w:top w:val="single" w:sz="2" w:space="0" w:color="000001"/>
              <w:left w:val="single" w:sz="2" w:space="0" w:color="000001"/>
              <w:bottom w:val="single" w:sz="2" w:space="0" w:color="000001"/>
              <w:right w:val="single" w:sz="2" w:space="0" w:color="000001"/>
            </w:tcBorders>
            <w:shd w:val="clear" w:color="000000" w:fill="auto"/>
          </w:tcPr>
          <w:p w14:paraId="4B149257" w14:textId="77777777" w:rsidR="0040722E" w:rsidRPr="007D70BE" w:rsidRDefault="0040722E" w:rsidP="0083684C">
            <w:pPr>
              <w:widowControl w:val="0"/>
              <w:autoSpaceDE w:val="0"/>
              <w:autoSpaceDN w:val="0"/>
              <w:adjustRightInd w:val="0"/>
              <w:spacing w:line="240" w:lineRule="auto"/>
              <w:rPr>
                <w:rFonts w:eastAsiaTheme="minorEastAsia" w:cs="Calibri"/>
                <w:lang w:val="en-US"/>
              </w:rPr>
            </w:pPr>
            <w:r w:rsidRPr="007D70BE">
              <w:rPr>
                <w:rFonts w:ascii="Times New Roman" w:eastAsiaTheme="minorEastAsia" w:hAnsi="Times New Roman"/>
                <w:sz w:val="24"/>
                <w:szCs w:val="24"/>
                <w:lang w:val="en-US"/>
              </w:rPr>
              <w:t>B01.003.004.009</w:t>
            </w:r>
          </w:p>
        </w:tc>
        <w:tc>
          <w:tcPr>
            <w:tcW w:w="7086" w:type="dxa"/>
            <w:tcBorders>
              <w:top w:val="single" w:sz="2" w:space="0" w:color="000001"/>
              <w:left w:val="single" w:sz="2" w:space="0" w:color="000001"/>
              <w:bottom w:val="single" w:sz="2" w:space="0" w:color="000001"/>
              <w:right w:val="single" w:sz="2" w:space="0" w:color="000001"/>
            </w:tcBorders>
            <w:shd w:val="clear" w:color="000000" w:fill="auto"/>
          </w:tcPr>
          <w:p w14:paraId="6F3EEEA4" w14:textId="77777777" w:rsidR="0040722E" w:rsidRPr="007D70BE" w:rsidRDefault="0040722E" w:rsidP="0083684C">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Тотальная внутривенная анестезия</w:t>
            </w:r>
          </w:p>
        </w:tc>
      </w:tr>
      <w:tr w:rsidR="0040722E" w:rsidRPr="007D70BE" w14:paraId="22175075" w14:textId="77777777" w:rsidTr="0083684C">
        <w:trPr>
          <w:trHeight w:val="600"/>
        </w:trPr>
        <w:tc>
          <w:tcPr>
            <w:tcW w:w="2142" w:type="dxa"/>
            <w:tcBorders>
              <w:top w:val="single" w:sz="2" w:space="0" w:color="000001"/>
              <w:left w:val="single" w:sz="2" w:space="0" w:color="000001"/>
              <w:bottom w:val="single" w:sz="2" w:space="0" w:color="000001"/>
              <w:right w:val="single" w:sz="2" w:space="0" w:color="000001"/>
            </w:tcBorders>
            <w:shd w:val="clear" w:color="000000" w:fill="auto"/>
          </w:tcPr>
          <w:p w14:paraId="69FEC3C8" w14:textId="77777777" w:rsidR="0040722E" w:rsidRPr="007D70BE" w:rsidRDefault="0040722E" w:rsidP="0083684C">
            <w:pPr>
              <w:widowControl w:val="0"/>
              <w:autoSpaceDE w:val="0"/>
              <w:autoSpaceDN w:val="0"/>
              <w:adjustRightInd w:val="0"/>
              <w:spacing w:line="240" w:lineRule="auto"/>
              <w:rPr>
                <w:rFonts w:eastAsiaTheme="minorEastAsia" w:cs="Calibri"/>
                <w:lang w:val="en-US"/>
              </w:rPr>
            </w:pPr>
            <w:r w:rsidRPr="007D70BE">
              <w:rPr>
                <w:rFonts w:ascii="Times New Roman" w:eastAsiaTheme="minorEastAsia" w:hAnsi="Times New Roman"/>
                <w:sz w:val="24"/>
                <w:szCs w:val="24"/>
                <w:lang w:val="en-US"/>
              </w:rPr>
              <w:t>B01.003.004.010</w:t>
            </w:r>
          </w:p>
        </w:tc>
        <w:tc>
          <w:tcPr>
            <w:tcW w:w="7086" w:type="dxa"/>
            <w:tcBorders>
              <w:top w:val="single" w:sz="2" w:space="0" w:color="000001"/>
              <w:left w:val="single" w:sz="2" w:space="0" w:color="000001"/>
              <w:bottom w:val="single" w:sz="2" w:space="0" w:color="000001"/>
              <w:right w:val="single" w:sz="2" w:space="0" w:color="000001"/>
            </w:tcBorders>
            <w:shd w:val="clear" w:color="000000" w:fill="auto"/>
          </w:tcPr>
          <w:p w14:paraId="6DA9B1CF" w14:textId="77777777" w:rsidR="0040722E" w:rsidRPr="007D70BE" w:rsidRDefault="0040722E" w:rsidP="0083684C">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Комбинированный эндотрахеальный наркоз</w:t>
            </w:r>
          </w:p>
        </w:tc>
      </w:tr>
      <w:tr w:rsidR="0040722E" w:rsidRPr="007D70BE" w14:paraId="106D943C" w14:textId="77777777" w:rsidTr="0083684C">
        <w:trPr>
          <w:trHeight w:val="600"/>
        </w:trPr>
        <w:tc>
          <w:tcPr>
            <w:tcW w:w="2142" w:type="dxa"/>
            <w:tcBorders>
              <w:top w:val="single" w:sz="2" w:space="0" w:color="000001"/>
              <w:left w:val="single" w:sz="2" w:space="0" w:color="000001"/>
              <w:bottom w:val="single" w:sz="2" w:space="0" w:color="000001"/>
              <w:right w:val="single" w:sz="2" w:space="0" w:color="000001"/>
            </w:tcBorders>
            <w:shd w:val="clear" w:color="000000" w:fill="auto"/>
          </w:tcPr>
          <w:p w14:paraId="73764E86" w14:textId="77777777" w:rsidR="0040722E" w:rsidRPr="007D70BE" w:rsidRDefault="0040722E" w:rsidP="0083684C">
            <w:pPr>
              <w:widowControl w:val="0"/>
              <w:autoSpaceDE w:val="0"/>
              <w:autoSpaceDN w:val="0"/>
              <w:adjustRightInd w:val="0"/>
              <w:spacing w:line="240" w:lineRule="auto"/>
              <w:rPr>
                <w:rFonts w:eastAsiaTheme="minorEastAsia" w:cs="Calibri"/>
                <w:lang w:val="en-US"/>
              </w:rPr>
            </w:pPr>
            <w:r w:rsidRPr="007D70BE">
              <w:rPr>
                <w:rFonts w:ascii="Times New Roman" w:eastAsiaTheme="minorEastAsia" w:hAnsi="Times New Roman"/>
                <w:sz w:val="24"/>
                <w:szCs w:val="24"/>
                <w:lang w:val="en-US"/>
              </w:rPr>
              <w:t>B01.003.004.011</w:t>
            </w:r>
          </w:p>
        </w:tc>
        <w:tc>
          <w:tcPr>
            <w:tcW w:w="7086" w:type="dxa"/>
            <w:tcBorders>
              <w:top w:val="single" w:sz="2" w:space="0" w:color="000001"/>
              <w:left w:val="single" w:sz="2" w:space="0" w:color="000001"/>
              <w:bottom w:val="single" w:sz="2" w:space="0" w:color="000001"/>
              <w:right w:val="single" w:sz="2" w:space="0" w:color="000001"/>
            </w:tcBorders>
            <w:shd w:val="clear" w:color="000000" w:fill="auto"/>
          </w:tcPr>
          <w:p w14:paraId="1CAF6976" w14:textId="77777777" w:rsidR="0040722E" w:rsidRPr="007D70BE" w:rsidRDefault="0040722E" w:rsidP="0083684C">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Сочетанная анестезия</w:t>
            </w:r>
          </w:p>
        </w:tc>
      </w:tr>
      <w:tr w:rsidR="0040722E" w:rsidRPr="007D70BE" w14:paraId="1EDB8332" w14:textId="77777777" w:rsidTr="0083684C">
        <w:trPr>
          <w:trHeight w:val="600"/>
        </w:trPr>
        <w:tc>
          <w:tcPr>
            <w:tcW w:w="2142" w:type="dxa"/>
            <w:tcBorders>
              <w:top w:val="single" w:sz="2" w:space="0" w:color="000001"/>
              <w:left w:val="single" w:sz="2" w:space="0" w:color="000001"/>
              <w:bottom w:val="single" w:sz="2" w:space="0" w:color="000001"/>
              <w:right w:val="single" w:sz="2" w:space="0" w:color="000001"/>
            </w:tcBorders>
            <w:shd w:val="clear" w:color="000000" w:fill="auto"/>
          </w:tcPr>
          <w:p w14:paraId="56DC7665" w14:textId="77777777" w:rsidR="0040722E" w:rsidRPr="007D70BE" w:rsidRDefault="0040722E" w:rsidP="0083684C">
            <w:pPr>
              <w:widowControl w:val="0"/>
              <w:autoSpaceDE w:val="0"/>
              <w:autoSpaceDN w:val="0"/>
              <w:adjustRightInd w:val="0"/>
              <w:spacing w:line="240" w:lineRule="auto"/>
              <w:rPr>
                <w:rFonts w:eastAsiaTheme="minorEastAsia" w:cs="Calibri"/>
                <w:lang w:val="en-US"/>
              </w:rPr>
            </w:pPr>
            <w:r w:rsidRPr="007D70BE">
              <w:rPr>
                <w:rFonts w:ascii="Times New Roman" w:eastAsiaTheme="minorEastAsia" w:hAnsi="Times New Roman"/>
                <w:sz w:val="24"/>
                <w:szCs w:val="24"/>
                <w:lang w:val="en-US"/>
              </w:rPr>
              <w:t>B01.003.004.012</w:t>
            </w:r>
          </w:p>
        </w:tc>
        <w:tc>
          <w:tcPr>
            <w:tcW w:w="7086" w:type="dxa"/>
            <w:tcBorders>
              <w:top w:val="single" w:sz="2" w:space="0" w:color="000001"/>
              <w:left w:val="single" w:sz="2" w:space="0" w:color="000001"/>
              <w:bottom w:val="single" w:sz="2" w:space="0" w:color="000001"/>
              <w:right w:val="single" w:sz="2" w:space="0" w:color="000001"/>
            </w:tcBorders>
            <w:shd w:val="clear" w:color="000000" w:fill="auto"/>
          </w:tcPr>
          <w:p w14:paraId="62B6EE29" w14:textId="77777777" w:rsidR="0040722E" w:rsidRPr="007D70BE" w:rsidRDefault="0040722E" w:rsidP="0083684C">
            <w:pPr>
              <w:widowControl w:val="0"/>
              <w:autoSpaceDE w:val="0"/>
              <w:autoSpaceDN w:val="0"/>
              <w:adjustRightInd w:val="0"/>
              <w:spacing w:line="240" w:lineRule="auto"/>
              <w:rPr>
                <w:rFonts w:eastAsiaTheme="minorEastAsia" w:cs="Calibri"/>
              </w:rPr>
            </w:pPr>
            <w:r w:rsidRPr="007D70BE">
              <w:rPr>
                <w:rFonts w:ascii="Times New Roman CYR" w:eastAsiaTheme="minorEastAsia" w:hAnsi="Times New Roman CYR" w:cs="Times New Roman CYR"/>
                <w:sz w:val="24"/>
                <w:szCs w:val="24"/>
              </w:rPr>
              <w:t>Комбинированный ингаляционный наркоз (в том числе с применением ксенона)</w:t>
            </w:r>
          </w:p>
        </w:tc>
      </w:tr>
      <w:tr w:rsidR="0040722E" w:rsidRPr="007D70BE" w14:paraId="6725DA67" w14:textId="77777777" w:rsidTr="0083684C">
        <w:trPr>
          <w:trHeight w:val="600"/>
        </w:trPr>
        <w:tc>
          <w:tcPr>
            <w:tcW w:w="2142" w:type="dxa"/>
            <w:tcBorders>
              <w:top w:val="single" w:sz="2" w:space="0" w:color="000001"/>
              <w:left w:val="single" w:sz="2" w:space="0" w:color="000001"/>
              <w:bottom w:val="single" w:sz="2" w:space="0" w:color="000001"/>
              <w:right w:val="single" w:sz="2" w:space="0" w:color="000001"/>
            </w:tcBorders>
            <w:shd w:val="clear" w:color="000000" w:fill="auto"/>
            <w:vAlign w:val="center"/>
          </w:tcPr>
          <w:p w14:paraId="6644E902" w14:textId="77777777" w:rsidR="0040722E" w:rsidRPr="007D70BE" w:rsidRDefault="0040722E" w:rsidP="0083684C">
            <w:pPr>
              <w:widowControl w:val="0"/>
              <w:autoSpaceDE w:val="0"/>
              <w:autoSpaceDN w:val="0"/>
              <w:adjustRightInd w:val="0"/>
              <w:spacing w:line="240" w:lineRule="auto"/>
              <w:rPr>
                <w:rFonts w:eastAsiaTheme="minorEastAsia" w:cs="Calibri"/>
                <w:lang w:val="en-US"/>
              </w:rPr>
            </w:pPr>
            <w:r w:rsidRPr="007D70BE">
              <w:rPr>
                <w:rFonts w:ascii="Times New Roman" w:eastAsiaTheme="minorEastAsia" w:hAnsi="Times New Roman"/>
                <w:sz w:val="24"/>
                <w:szCs w:val="24"/>
                <w:lang w:val="en-US"/>
              </w:rPr>
              <w:t>B01.003.004.002</w:t>
            </w:r>
          </w:p>
        </w:tc>
        <w:tc>
          <w:tcPr>
            <w:tcW w:w="7086" w:type="dxa"/>
            <w:tcBorders>
              <w:top w:val="single" w:sz="2" w:space="0" w:color="000001"/>
              <w:left w:val="single" w:sz="2" w:space="0" w:color="000001"/>
              <w:bottom w:val="single" w:sz="2" w:space="0" w:color="000001"/>
              <w:right w:val="single" w:sz="2" w:space="0" w:color="000001"/>
            </w:tcBorders>
            <w:shd w:val="clear" w:color="000000" w:fill="auto"/>
            <w:vAlign w:val="center"/>
          </w:tcPr>
          <w:p w14:paraId="7CABD561" w14:textId="77777777" w:rsidR="0040722E" w:rsidRPr="007D70BE" w:rsidRDefault="0040722E" w:rsidP="0083684C">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 xml:space="preserve">Проводниковая анестезия </w:t>
            </w:r>
          </w:p>
        </w:tc>
      </w:tr>
      <w:tr w:rsidR="0040722E" w:rsidRPr="007D70BE" w14:paraId="2CB1764F" w14:textId="77777777" w:rsidTr="0083684C">
        <w:trPr>
          <w:trHeight w:val="600"/>
        </w:trPr>
        <w:tc>
          <w:tcPr>
            <w:tcW w:w="2142" w:type="dxa"/>
            <w:tcBorders>
              <w:top w:val="single" w:sz="2" w:space="0" w:color="000001"/>
              <w:left w:val="single" w:sz="2" w:space="0" w:color="000001"/>
              <w:bottom w:val="single" w:sz="2" w:space="0" w:color="000001"/>
              <w:right w:val="single" w:sz="2" w:space="0" w:color="000001"/>
            </w:tcBorders>
            <w:shd w:val="clear" w:color="000000" w:fill="auto"/>
            <w:vAlign w:val="center"/>
          </w:tcPr>
          <w:p w14:paraId="32389E79" w14:textId="77777777" w:rsidR="0040722E" w:rsidRPr="007D70BE" w:rsidRDefault="0040722E" w:rsidP="0083684C">
            <w:pPr>
              <w:widowControl w:val="0"/>
              <w:autoSpaceDE w:val="0"/>
              <w:autoSpaceDN w:val="0"/>
              <w:adjustRightInd w:val="0"/>
              <w:spacing w:line="240" w:lineRule="auto"/>
              <w:rPr>
                <w:rFonts w:eastAsiaTheme="minorEastAsia" w:cs="Calibri"/>
                <w:lang w:val="en-US"/>
              </w:rPr>
            </w:pPr>
            <w:r w:rsidRPr="007D70BE">
              <w:rPr>
                <w:rFonts w:ascii="Times New Roman" w:eastAsiaTheme="minorEastAsia" w:hAnsi="Times New Roman"/>
                <w:sz w:val="24"/>
                <w:szCs w:val="24"/>
                <w:lang w:val="en-US"/>
              </w:rPr>
              <w:t>B01.003.004.004</w:t>
            </w:r>
          </w:p>
        </w:tc>
        <w:tc>
          <w:tcPr>
            <w:tcW w:w="7086" w:type="dxa"/>
            <w:tcBorders>
              <w:top w:val="single" w:sz="2" w:space="0" w:color="000001"/>
              <w:left w:val="single" w:sz="2" w:space="0" w:color="000001"/>
              <w:bottom w:val="single" w:sz="2" w:space="0" w:color="000001"/>
              <w:right w:val="single" w:sz="2" w:space="0" w:color="000001"/>
            </w:tcBorders>
            <w:shd w:val="clear" w:color="000000" w:fill="auto"/>
            <w:vAlign w:val="center"/>
          </w:tcPr>
          <w:p w14:paraId="412467DE" w14:textId="77777777" w:rsidR="0040722E" w:rsidRPr="007D70BE" w:rsidRDefault="0040722E" w:rsidP="0083684C">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 xml:space="preserve">Аппликационная анестезия </w:t>
            </w:r>
          </w:p>
        </w:tc>
      </w:tr>
      <w:tr w:rsidR="0040722E" w:rsidRPr="007D70BE" w14:paraId="4AC55F22" w14:textId="77777777" w:rsidTr="0083684C">
        <w:trPr>
          <w:trHeight w:val="600"/>
        </w:trPr>
        <w:tc>
          <w:tcPr>
            <w:tcW w:w="2142" w:type="dxa"/>
            <w:tcBorders>
              <w:top w:val="single" w:sz="2" w:space="0" w:color="000001"/>
              <w:left w:val="single" w:sz="2" w:space="0" w:color="000001"/>
              <w:bottom w:val="single" w:sz="2" w:space="0" w:color="000001"/>
              <w:right w:val="single" w:sz="2" w:space="0" w:color="000001"/>
            </w:tcBorders>
            <w:shd w:val="clear" w:color="000000" w:fill="auto"/>
            <w:vAlign w:val="center"/>
          </w:tcPr>
          <w:p w14:paraId="2F147331" w14:textId="77777777" w:rsidR="0040722E" w:rsidRPr="007D70BE" w:rsidRDefault="0040722E" w:rsidP="0083684C">
            <w:pPr>
              <w:widowControl w:val="0"/>
              <w:autoSpaceDE w:val="0"/>
              <w:autoSpaceDN w:val="0"/>
              <w:adjustRightInd w:val="0"/>
              <w:spacing w:line="240" w:lineRule="auto"/>
              <w:rPr>
                <w:rFonts w:eastAsiaTheme="minorEastAsia" w:cs="Calibri"/>
                <w:lang w:val="en-US"/>
              </w:rPr>
            </w:pPr>
            <w:r w:rsidRPr="007D70BE">
              <w:rPr>
                <w:rFonts w:ascii="Times New Roman" w:eastAsiaTheme="minorEastAsia" w:hAnsi="Times New Roman"/>
                <w:sz w:val="24"/>
                <w:szCs w:val="24"/>
                <w:lang w:val="en-US"/>
              </w:rPr>
              <w:t>B01.003.004.005</w:t>
            </w:r>
          </w:p>
        </w:tc>
        <w:tc>
          <w:tcPr>
            <w:tcW w:w="7086" w:type="dxa"/>
            <w:tcBorders>
              <w:top w:val="single" w:sz="2" w:space="0" w:color="000001"/>
              <w:left w:val="single" w:sz="2" w:space="0" w:color="000001"/>
              <w:bottom w:val="single" w:sz="2" w:space="0" w:color="000001"/>
              <w:right w:val="single" w:sz="2" w:space="0" w:color="000001"/>
            </w:tcBorders>
            <w:shd w:val="clear" w:color="000000" w:fill="auto"/>
            <w:vAlign w:val="center"/>
          </w:tcPr>
          <w:p w14:paraId="3E93E502" w14:textId="77777777" w:rsidR="0040722E" w:rsidRPr="007D70BE" w:rsidRDefault="0040722E" w:rsidP="0083684C">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 xml:space="preserve">Инфильтрационная анестезия </w:t>
            </w:r>
          </w:p>
        </w:tc>
      </w:tr>
      <w:tr w:rsidR="0040722E" w:rsidRPr="007D70BE" w14:paraId="3E0FDDE9" w14:textId="77777777" w:rsidTr="0083684C">
        <w:trPr>
          <w:trHeight w:val="467"/>
        </w:trPr>
        <w:tc>
          <w:tcPr>
            <w:tcW w:w="2142" w:type="dxa"/>
            <w:tcBorders>
              <w:top w:val="single" w:sz="2" w:space="0" w:color="00000A"/>
              <w:left w:val="single" w:sz="2" w:space="0" w:color="00000A"/>
              <w:bottom w:val="single" w:sz="2" w:space="0" w:color="00000A"/>
              <w:right w:val="single" w:sz="2" w:space="0" w:color="00000A"/>
            </w:tcBorders>
            <w:shd w:val="clear" w:color="000000" w:fill="auto"/>
            <w:vAlign w:val="center"/>
          </w:tcPr>
          <w:p w14:paraId="10DF7A4A" w14:textId="77777777" w:rsidR="0040722E" w:rsidRPr="007D70BE" w:rsidRDefault="0040722E" w:rsidP="0083684C">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отсутствует</w:t>
            </w:r>
          </w:p>
        </w:tc>
        <w:tc>
          <w:tcPr>
            <w:tcW w:w="7086" w:type="dxa"/>
            <w:tcBorders>
              <w:top w:val="single" w:sz="2" w:space="0" w:color="00000A"/>
              <w:left w:val="single" w:sz="2" w:space="0" w:color="000001"/>
              <w:bottom w:val="single" w:sz="2" w:space="0" w:color="00000A"/>
              <w:right w:val="single" w:sz="2" w:space="0" w:color="00000A"/>
            </w:tcBorders>
            <w:shd w:val="clear" w:color="000000" w:fill="auto"/>
            <w:vAlign w:val="center"/>
          </w:tcPr>
          <w:p w14:paraId="686321AD" w14:textId="77777777" w:rsidR="0040722E" w:rsidRPr="007D70BE" w:rsidRDefault="0040722E" w:rsidP="0083684C">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Изоляция рабочего поля</w:t>
            </w:r>
          </w:p>
        </w:tc>
      </w:tr>
      <w:tr w:rsidR="0040722E" w:rsidRPr="007D70BE" w14:paraId="69C33502" w14:textId="77777777" w:rsidTr="0083684C">
        <w:trPr>
          <w:trHeight w:val="417"/>
        </w:trPr>
        <w:tc>
          <w:tcPr>
            <w:tcW w:w="2142" w:type="dxa"/>
            <w:tcBorders>
              <w:top w:val="single" w:sz="2" w:space="0" w:color="00000A"/>
              <w:left w:val="single" w:sz="2" w:space="0" w:color="00000A"/>
              <w:bottom w:val="single" w:sz="2" w:space="0" w:color="00000A"/>
              <w:right w:val="single" w:sz="2" w:space="0" w:color="00000A"/>
            </w:tcBorders>
            <w:shd w:val="clear" w:color="000000" w:fill="auto"/>
            <w:vAlign w:val="center"/>
          </w:tcPr>
          <w:p w14:paraId="01C11B59" w14:textId="77777777" w:rsidR="0040722E" w:rsidRPr="007D70BE" w:rsidRDefault="0040722E" w:rsidP="0083684C">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отсутствует</w:t>
            </w:r>
          </w:p>
        </w:tc>
        <w:tc>
          <w:tcPr>
            <w:tcW w:w="7086" w:type="dxa"/>
            <w:tcBorders>
              <w:top w:val="single" w:sz="2" w:space="0" w:color="00000A"/>
              <w:left w:val="single" w:sz="2" w:space="0" w:color="000001"/>
              <w:bottom w:val="single" w:sz="2" w:space="0" w:color="00000A"/>
              <w:right w:val="single" w:sz="2" w:space="0" w:color="00000A"/>
            </w:tcBorders>
            <w:shd w:val="clear" w:color="000000" w:fill="auto"/>
            <w:vAlign w:val="center"/>
          </w:tcPr>
          <w:p w14:paraId="6842E7CB" w14:textId="77777777" w:rsidR="0040722E" w:rsidRPr="007D70BE" w:rsidRDefault="0040722E" w:rsidP="0083684C">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Раскрытие полости зуба</w:t>
            </w:r>
          </w:p>
        </w:tc>
      </w:tr>
      <w:tr w:rsidR="0040722E" w:rsidRPr="007D70BE" w14:paraId="799BD6ED" w14:textId="77777777" w:rsidTr="0083684C">
        <w:trPr>
          <w:trHeight w:val="417"/>
        </w:trPr>
        <w:tc>
          <w:tcPr>
            <w:tcW w:w="2142" w:type="dxa"/>
            <w:tcBorders>
              <w:top w:val="single" w:sz="2" w:space="0" w:color="00000A"/>
              <w:left w:val="single" w:sz="2" w:space="0" w:color="00000A"/>
              <w:bottom w:val="single" w:sz="2" w:space="0" w:color="00000A"/>
              <w:right w:val="single" w:sz="2" w:space="0" w:color="00000A"/>
            </w:tcBorders>
            <w:shd w:val="clear" w:color="000000" w:fill="auto"/>
            <w:vAlign w:val="center"/>
          </w:tcPr>
          <w:p w14:paraId="00D56B8A" w14:textId="77777777" w:rsidR="0040722E" w:rsidRPr="007D70BE" w:rsidRDefault="0040722E" w:rsidP="0083684C">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А16.07.092</w:t>
            </w:r>
          </w:p>
        </w:tc>
        <w:tc>
          <w:tcPr>
            <w:tcW w:w="7086" w:type="dxa"/>
            <w:tcBorders>
              <w:top w:val="single" w:sz="2" w:space="0" w:color="00000A"/>
              <w:left w:val="single" w:sz="2" w:space="0" w:color="000001"/>
              <w:bottom w:val="single" w:sz="2" w:space="0" w:color="00000A"/>
              <w:right w:val="single" w:sz="2" w:space="0" w:color="00000A"/>
            </w:tcBorders>
            <w:shd w:val="clear" w:color="000000" w:fill="auto"/>
            <w:vAlign w:val="center"/>
          </w:tcPr>
          <w:p w14:paraId="168B507F" w14:textId="77777777" w:rsidR="0040722E" w:rsidRPr="007D70BE" w:rsidRDefault="0040722E" w:rsidP="0083684C">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Трепанация зуба, искусственной коронки</w:t>
            </w:r>
          </w:p>
        </w:tc>
      </w:tr>
      <w:tr w:rsidR="0040722E" w:rsidRPr="007D70BE" w14:paraId="2CF1FA4F" w14:textId="77777777" w:rsidTr="0083684C">
        <w:trPr>
          <w:trHeight w:val="423"/>
        </w:trPr>
        <w:tc>
          <w:tcPr>
            <w:tcW w:w="2142" w:type="dxa"/>
            <w:tcBorders>
              <w:top w:val="single" w:sz="2" w:space="0" w:color="00000A"/>
              <w:left w:val="single" w:sz="2" w:space="0" w:color="00000A"/>
              <w:bottom w:val="single" w:sz="2" w:space="0" w:color="00000A"/>
              <w:right w:val="single" w:sz="2" w:space="0" w:color="00000A"/>
            </w:tcBorders>
            <w:shd w:val="clear" w:color="000000" w:fill="auto"/>
            <w:vAlign w:val="center"/>
          </w:tcPr>
          <w:p w14:paraId="6A912FAE" w14:textId="77777777" w:rsidR="0040722E" w:rsidRPr="007D70BE" w:rsidRDefault="0040722E" w:rsidP="0083684C">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А16.07.010</w:t>
            </w:r>
          </w:p>
        </w:tc>
        <w:tc>
          <w:tcPr>
            <w:tcW w:w="7086" w:type="dxa"/>
            <w:tcBorders>
              <w:top w:val="single" w:sz="2" w:space="0" w:color="00000A"/>
              <w:left w:val="single" w:sz="2" w:space="0" w:color="000001"/>
              <w:bottom w:val="single" w:sz="2" w:space="0" w:color="00000A"/>
              <w:right w:val="single" w:sz="2" w:space="0" w:color="00000A"/>
            </w:tcBorders>
            <w:shd w:val="clear" w:color="000000" w:fill="auto"/>
            <w:vAlign w:val="center"/>
          </w:tcPr>
          <w:p w14:paraId="5EDF05E5" w14:textId="77777777" w:rsidR="0040722E" w:rsidRPr="007D70BE" w:rsidRDefault="0040722E" w:rsidP="0083684C">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Удаление содержимого корневого канала</w:t>
            </w:r>
          </w:p>
        </w:tc>
      </w:tr>
      <w:tr w:rsidR="0040722E" w:rsidRPr="007D70BE" w14:paraId="128A3319" w14:textId="77777777" w:rsidTr="0083684C">
        <w:trPr>
          <w:trHeight w:val="423"/>
        </w:trPr>
        <w:tc>
          <w:tcPr>
            <w:tcW w:w="2142" w:type="dxa"/>
            <w:tcBorders>
              <w:top w:val="single" w:sz="2" w:space="0" w:color="00000A"/>
              <w:left w:val="single" w:sz="2" w:space="0" w:color="00000A"/>
              <w:bottom w:val="single" w:sz="2" w:space="0" w:color="00000A"/>
              <w:right w:val="single" w:sz="2" w:space="0" w:color="00000A"/>
            </w:tcBorders>
            <w:shd w:val="clear" w:color="000000" w:fill="auto"/>
            <w:vAlign w:val="center"/>
          </w:tcPr>
          <w:p w14:paraId="5A1C738D" w14:textId="77777777" w:rsidR="0040722E" w:rsidRPr="007D70BE" w:rsidRDefault="0040722E" w:rsidP="0083684C">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А16.07.030</w:t>
            </w:r>
          </w:p>
        </w:tc>
        <w:tc>
          <w:tcPr>
            <w:tcW w:w="7086" w:type="dxa"/>
            <w:tcBorders>
              <w:top w:val="single" w:sz="2" w:space="0" w:color="00000A"/>
              <w:left w:val="single" w:sz="2" w:space="0" w:color="000001"/>
              <w:bottom w:val="single" w:sz="2" w:space="0" w:color="00000A"/>
              <w:right w:val="single" w:sz="2" w:space="0" w:color="00000A"/>
            </w:tcBorders>
            <w:shd w:val="clear" w:color="000000" w:fill="auto"/>
            <w:vAlign w:val="center"/>
          </w:tcPr>
          <w:p w14:paraId="1089D3AC" w14:textId="77777777" w:rsidR="0040722E" w:rsidRPr="007D70BE" w:rsidRDefault="0040722E" w:rsidP="0083684C">
            <w:pPr>
              <w:widowControl w:val="0"/>
              <w:autoSpaceDE w:val="0"/>
              <w:autoSpaceDN w:val="0"/>
              <w:adjustRightInd w:val="0"/>
              <w:spacing w:line="240" w:lineRule="auto"/>
              <w:rPr>
                <w:rFonts w:eastAsiaTheme="minorEastAsia" w:cs="Calibri"/>
              </w:rPr>
            </w:pPr>
            <w:r w:rsidRPr="007D70BE">
              <w:rPr>
                <w:rFonts w:ascii="Times New Roman CYR" w:eastAsiaTheme="minorEastAsia" w:hAnsi="Times New Roman CYR" w:cs="Times New Roman CYR"/>
                <w:sz w:val="24"/>
                <w:szCs w:val="24"/>
              </w:rPr>
              <w:t>Инструментальная и медикаментозная обработка корневого канала</w:t>
            </w:r>
          </w:p>
        </w:tc>
      </w:tr>
      <w:tr w:rsidR="0040722E" w:rsidRPr="007D70BE" w14:paraId="6D85E179" w14:textId="77777777" w:rsidTr="0083684C">
        <w:trPr>
          <w:trHeight w:val="423"/>
        </w:trPr>
        <w:tc>
          <w:tcPr>
            <w:tcW w:w="2142" w:type="dxa"/>
            <w:tcBorders>
              <w:top w:val="single" w:sz="2" w:space="0" w:color="00000A"/>
              <w:left w:val="single" w:sz="2" w:space="0" w:color="00000A"/>
              <w:bottom w:val="single" w:sz="2" w:space="0" w:color="00000A"/>
              <w:right w:val="single" w:sz="2" w:space="0" w:color="00000A"/>
            </w:tcBorders>
            <w:shd w:val="clear" w:color="000000" w:fill="auto"/>
            <w:vAlign w:val="center"/>
          </w:tcPr>
          <w:p w14:paraId="5AD6EFBE" w14:textId="77777777" w:rsidR="0040722E" w:rsidRPr="007D70BE" w:rsidRDefault="0040722E" w:rsidP="0083684C">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А16.07.030.001</w:t>
            </w:r>
          </w:p>
        </w:tc>
        <w:tc>
          <w:tcPr>
            <w:tcW w:w="7086" w:type="dxa"/>
            <w:tcBorders>
              <w:top w:val="single" w:sz="2" w:space="0" w:color="00000A"/>
              <w:left w:val="single" w:sz="2" w:space="0" w:color="000001"/>
              <w:bottom w:val="single" w:sz="2" w:space="0" w:color="00000A"/>
              <w:right w:val="single" w:sz="2" w:space="0" w:color="00000A"/>
            </w:tcBorders>
            <w:shd w:val="clear" w:color="000000" w:fill="auto"/>
            <w:vAlign w:val="center"/>
          </w:tcPr>
          <w:p w14:paraId="02B82591" w14:textId="77777777" w:rsidR="0040722E" w:rsidRPr="007D70BE" w:rsidRDefault="0040722E" w:rsidP="0083684C">
            <w:pPr>
              <w:widowControl w:val="0"/>
              <w:autoSpaceDE w:val="0"/>
              <w:autoSpaceDN w:val="0"/>
              <w:adjustRightInd w:val="0"/>
              <w:spacing w:line="240" w:lineRule="auto"/>
              <w:rPr>
                <w:rFonts w:eastAsiaTheme="minorEastAsia" w:cs="Calibri"/>
              </w:rPr>
            </w:pPr>
            <w:r w:rsidRPr="007D70BE">
              <w:rPr>
                <w:rFonts w:ascii="Times New Roman CYR" w:eastAsiaTheme="minorEastAsia" w:hAnsi="Times New Roman CYR" w:cs="Times New Roman CYR"/>
                <w:sz w:val="24"/>
                <w:szCs w:val="24"/>
              </w:rPr>
              <w:t xml:space="preserve">Инструментальная и медикаментозная обработка хорошо </w:t>
            </w:r>
            <w:r w:rsidRPr="007D70BE">
              <w:rPr>
                <w:rFonts w:ascii="Times New Roman CYR" w:eastAsiaTheme="minorEastAsia" w:hAnsi="Times New Roman CYR" w:cs="Times New Roman CYR"/>
                <w:sz w:val="24"/>
                <w:szCs w:val="24"/>
              </w:rPr>
              <w:lastRenderedPageBreak/>
              <w:t>проходимого корневого канала</w:t>
            </w:r>
          </w:p>
        </w:tc>
      </w:tr>
      <w:tr w:rsidR="0040722E" w:rsidRPr="007D70BE" w14:paraId="3AF63DF2" w14:textId="77777777" w:rsidTr="0083684C">
        <w:trPr>
          <w:trHeight w:val="423"/>
        </w:trPr>
        <w:tc>
          <w:tcPr>
            <w:tcW w:w="2142" w:type="dxa"/>
            <w:tcBorders>
              <w:top w:val="single" w:sz="2" w:space="0" w:color="00000A"/>
              <w:left w:val="single" w:sz="2" w:space="0" w:color="00000A"/>
              <w:bottom w:val="single" w:sz="2" w:space="0" w:color="00000A"/>
              <w:right w:val="single" w:sz="2" w:space="0" w:color="00000A"/>
            </w:tcBorders>
            <w:shd w:val="clear" w:color="000000" w:fill="auto"/>
            <w:vAlign w:val="center"/>
          </w:tcPr>
          <w:p w14:paraId="4427C8D5" w14:textId="77777777" w:rsidR="0040722E" w:rsidRPr="007D70BE" w:rsidRDefault="0040722E" w:rsidP="0083684C">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lastRenderedPageBreak/>
              <w:t>А16.07.030.002</w:t>
            </w:r>
          </w:p>
        </w:tc>
        <w:tc>
          <w:tcPr>
            <w:tcW w:w="7086" w:type="dxa"/>
            <w:tcBorders>
              <w:top w:val="single" w:sz="2" w:space="0" w:color="00000A"/>
              <w:left w:val="single" w:sz="2" w:space="0" w:color="000001"/>
              <w:bottom w:val="single" w:sz="2" w:space="0" w:color="00000A"/>
              <w:right w:val="single" w:sz="2" w:space="0" w:color="00000A"/>
            </w:tcBorders>
            <w:shd w:val="clear" w:color="000000" w:fill="auto"/>
            <w:vAlign w:val="center"/>
          </w:tcPr>
          <w:p w14:paraId="4550771C" w14:textId="77777777" w:rsidR="0040722E" w:rsidRPr="007D70BE" w:rsidRDefault="0040722E" w:rsidP="0083684C">
            <w:pPr>
              <w:widowControl w:val="0"/>
              <w:autoSpaceDE w:val="0"/>
              <w:autoSpaceDN w:val="0"/>
              <w:adjustRightInd w:val="0"/>
              <w:spacing w:line="240" w:lineRule="auto"/>
              <w:rPr>
                <w:rFonts w:eastAsiaTheme="minorEastAsia" w:cs="Calibri"/>
              </w:rPr>
            </w:pPr>
            <w:r w:rsidRPr="007D70BE">
              <w:rPr>
                <w:rFonts w:ascii="Times New Roman CYR" w:eastAsiaTheme="minorEastAsia" w:hAnsi="Times New Roman CYR" w:cs="Times New Roman CYR"/>
                <w:sz w:val="24"/>
                <w:szCs w:val="24"/>
              </w:rPr>
              <w:t>Инструментальная и медикаментозная обработка плохо проходимого корневого канала</w:t>
            </w:r>
          </w:p>
        </w:tc>
      </w:tr>
      <w:tr w:rsidR="0040722E" w:rsidRPr="007D70BE" w14:paraId="00DE0E21" w14:textId="77777777" w:rsidTr="0083684C">
        <w:trPr>
          <w:trHeight w:val="423"/>
        </w:trPr>
        <w:tc>
          <w:tcPr>
            <w:tcW w:w="2142" w:type="dxa"/>
            <w:tcBorders>
              <w:top w:val="single" w:sz="2" w:space="0" w:color="00000A"/>
              <w:left w:val="single" w:sz="2" w:space="0" w:color="00000A"/>
              <w:bottom w:val="single" w:sz="2" w:space="0" w:color="00000A"/>
              <w:right w:val="single" w:sz="2" w:space="0" w:color="00000A"/>
            </w:tcBorders>
            <w:shd w:val="clear" w:color="000000" w:fill="auto"/>
            <w:vAlign w:val="center"/>
          </w:tcPr>
          <w:p w14:paraId="13B33F6A" w14:textId="77777777" w:rsidR="0040722E" w:rsidRPr="007D70BE" w:rsidRDefault="0040722E" w:rsidP="0083684C">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А16.07.082.001</w:t>
            </w:r>
          </w:p>
        </w:tc>
        <w:tc>
          <w:tcPr>
            <w:tcW w:w="7086" w:type="dxa"/>
            <w:tcBorders>
              <w:top w:val="single" w:sz="2" w:space="0" w:color="00000A"/>
              <w:left w:val="single" w:sz="2" w:space="0" w:color="000001"/>
              <w:bottom w:val="single" w:sz="2" w:space="0" w:color="00000A"/>
              <w:right w:val="single" w:sz="2" w:space="0" w:color="00000A"/>
            </w:tcBorders>
            <w:shd w:val="clear" w:color="000000" w:fill="auto"/>
            <w:vAlign w:val="center"/>
          </w:tcPr>
          <w:p w14:paraId="5E947875" w14:textId="77777777" w:rsidR="0040722E" w:rsidRPr="007D70BE" w:rsidRDefault="0040722E" w:rsidP="0083684C">
            <w:pPr>
              <w:widowControl w:val="0"/>
              <w:autoSpaceDE w:val="0"/>
              <w:autoSpaceDN w:val="0"/>
              <w:adjustRightInd w:val="0"/>
              <w:spacing w:line="240" w:lineRule="auto"/>
              <w:rPr>
                <w:rFonts w:eastAsiaTheme="minorEastAsia" w:cs="Calibri"/>
              </w:rPr>
            </w:pPr>
            <w:r w:rsidRPr="007D70BE">
              <w:rPr>
                <w:rFonts w:ascii="Times New Roman CYR" w:eastAsiaTheme="minorEastAsia" w:hAnsi="Times New Roman CYR" w:cs="Times New Roman CYR"/>
                <w:sz w:val="24"/>
                <w:szCs w:val="24"/>
              </w:rPr>
              <w:t>Распломбировка корневого канала ранее леченного пастой</w:t>
            </w:r>
          </w:p>
        </w:tc>
      </w:tr>
      <w:tr w:rsidR="0040722E" w:rsidRPr="007D70BE" w14:paraId="2352A051" w14:textId="77777777" w:rsidTr="0083684C">
        <w:trPr>
          <w:trHeight w:val="423"/>
        </w:trPr>
        <w:tc>
          <w:tcPr>
            <w:tcW w:w="2142" w:type="dxa"/>
            <w:tcBorders>
              <w:top w:val="single" w:sz="2" w:space="0" w:color="00000A"/>
              <w:left w:val="single" w:sz="2" w:space="0" w:color="00000A"/>
              <w:bottom w:val="single" w:sz="2" w:space="0" w:color="00000A"/>
              <w:right w:val="single" w:sz="2" w:space="0" w:color="00000A"/>
            </w:tcBorders>
            <w:shd w:val="clear" w:color="000000" w:fill="auto"/>
            <w:vAlign w:val="center"/>
          </w:tcPr>
          <w:p w14:paraId="61D0B17F" w14:textId="77777777" w:rsidR="0040722E" w:rsidRPr="007D70BE" w:rsidRDefault="0040722E" w:rsidP="0083684C">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А16.07.082.001</w:t>
            </w:r>
          </w:p>
        </w:tc>
        <w:tc>
          <w:tcPr>
            <w:tcW w:w="7086" w:type="dxa"/>
            <w:tcBorders>
              <w:top w:val="single" w:sz="2" w:space="0" w:color="00000A"/>
              <w:left w:val="single" w:sz="2" w:space="0" w:color="000001"/>
              <w:bottom w:val="single" w:sz="2" w:space="0" w:color="00000A"/>
              <w:right w:val="single" w:sz="2" w:space="0" w:color="00000A"/>
            </w:tcBorders>
            <w:shd w:val="clear" w:color="000000" w:fill="auto"/>
            <w:vAlign w:val="center"/>
          </w:tcPr>
          <w:p w14:paraId="1E36471B" w14:textId="77777777" w:rsidR="0040722E" w:rsidRPr="007D70BE" w:rsidRDefault="0040722E" w:rsidP="0083684C">
            <w:pPr>
              <w:widowControl w:val="0"/>
              <w:autoSpaceDE w:val="0"/>
              <w:autoSpaceDN w:val="0"/>
              <w:adjustRightInd w:val="0"/>
              <w:spacing w:line="240" w:lineRule="auto"/>
              <w:rPr>
                <w:rFonts w:eastAsiaTheme="minorEastAsia" w:cs="Calibri"/>
              </w:rPr>
            </w:pPr>
            <w:r w:rsidRPr="007D70BE">
              <w:rPr>
                <w:rFonts w:ascii="Times New Roman CYR" w:eastAsiaTheme="minorEastAsia" w:hAnsi="Times New Roman CYR" w:cs="Times New Roman CYR"/>
                <w:sz w:val="24"/>
                <w:szCs w:val="24"/>
              </w:rPr>
              <w:t>Распломбировка корневого канала ранее леченного фосфат-цементом/ резорцин-формальдегидным методом</w:t>
            </w:r>
          </w:p>
        </w:tc>
      </w:tr>
      <w:tr w:rsidR="0040722E" w:rsidRPr="007D70BE" w14:paraId="32A212A4" w14:textId="77777777" w:rsidTr="0083684C">
        <w:trPr>
          <w:trHeight w:val="423"/>
        </w:trPr>
        <w:tc>
          <w:tcPr>
            <w:tcW w:w="2142" w:type="dxa"/>
            <w:tcBorders>
              <w:top w:val="single" w:sz="2" w:space="0" w:color="00000A"/>
              <w:left w:val="single" w:sz="2" w:space="0" w:color="00000A"/>
              <w:bottom w:val="single" w:sz="2" w:space="0" w:color="00000A"/>
              <w:right w:val="single" w:sz="2" w:space="0" w:color="00000A"/>
            </w:tcBorders>
            <w:shd w:val="clear" w:color="000000" w:fill="auto"/>
            <w:vAlign w:val="center"/>
          </w:tcPr>
          <w:p w14:paraId="33DCFE2C" w14:textId="77777777" w:rsidR="0040722E" w:rsidRPr="007D70BE" w:rsidRDefault="0040722E" w:rsidP="0083684C">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А16.07.030.003</w:t>
            </w:r>
          </w:p>
        </w:tc>
        <w:tc>
          <w:tcPr>
            <w:tcW w:w="7086" w:type="dxa"/>
            <w:tcBorders>
              <w:top w:val="single" w:sz="2" w:space="0" w:color="00000A"/>
              <w:left w:val="single" w:sz="2" w:space="0" w:color="000001"/>
              <w:bottom w:val="single" w:sz="2" w:space="0" w:color="00000A"/>
              <w:right w:val="single" w:sz="2" w:space="0" w:color="00000A"/>
            </w:tcBorders>
            <w:shd w:val="clear" w:color="000000" w:fill="auto"/>
            <w:vAlign w:val="center"/>
          </w:tcPr>
          <w:p w14:paraId="400FA10C" w14:textId="77777777" w:rsidR="0040722E" w:rsidRPr="007D70BE" w:rsidRDefault="0040722E" w:rsidP="0083684C">
            <w:pPr>
              <w:widowControl w:val="0"/>
              <w:autoSpaceDE w:val="0"/>
              <w:autoSpaceDN w:val="0"/>
              <w:adjustRightInd w:val="0"/>
              <w:spacing w:line="240" w:lineRule="auto"/>
              <w:rPr>
                <w:rFonts w:eastAsiaTheme="minorEastAsia" w:cs="Calibri"/>
              </w:rPr>
            </w:pPr>
            <w:r w:rsidRPr="007D70BE">
              <w:rPr>
                <w:rFonts w:ascii="Times New Roman CYR" w:eastAsiaTheme="minorEastAsia" w:hAnsi="Times New Roman CYR" w:cs="Times New Roman CYR"/>
                <w:sz w:val="24"/>
                <w:szCs w:val="24"/>
              </w:rPr>
              <w:t>Временное пломбирование лекарственным препаратом корневого канала</w:t>
            </w:r>
          </w:p>
        </w:tc>
      </w:tr>
      <w:tr w:rsidR="0040722E" w:rsidRPr="007D70BE" w14:paraId="0CFF86CA" w14:textId="77777777" w:rsidTr="0083684C">
        <w:trPr>
          <w:trHeight w:val="423"/>
        </w:trPr>
        <w:tc>
          <w:tcPr>
            <w:tcW w:w="2142" w:type="dxa"/>
            <w:tcBorders>
              <w:top w:val="single" w:sz="2" w:space="0" w:color="00000A"/>
              <w:left w:val="single" w:sz="2" w:space="0" w:color="00000A"/>
              <w:bottom w:val="single" w:sz="2" w:space="0" w:color="00000A"/>
              <w:right w:val="single" w:sz="2" w:space="0" w:color="00000A"/>
            </w:tcBorders>
            <w:shd w:val="clear" w:color="000000" w:fill="auto"/>
            <w:vAlign w:val="center"/>
          </w:tcPr>
          <w:p w14:paraId="0EB1E9C9" w14:textId="77777777" w:rsidR="0040722E" w:rsidRPr="007D70BE" w:rsidRDefault="0040722E" w:rsidP="0083684C">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А16.07.002.009</w:t>
            </w:r>
          </w:p>
        </w:tc>
        <w:tc>
          <w:tcPr>
            <w:tcW w:w="7086" w:type="dxa"/>
            <w:tcBorders>
              <w:top w:val="single" w:sz="2" w:space="0" w:color="00000A"/>
              <w:left w:val="single" w:sz="2" w:space="0" w:color="000001"/>
              <w:bottom w:val="single" w:sz="2" w:space="0" w:color="00000A"/>
              <w:right w:val="single" w:sz="2" w:space="0" w:color="00000A"/>
            </w:tcBorders>
            <w:shd w:val="clear" w:color="000000" w:fill="auto"/>
            <w:vAlign w:val="center"/>
          </w:tcPr>
          <w:p w14:paraId="5A626D14" w14:textId="77777777" w:rsidR="0040722E" w:rsidRPr="007D70BE" w:rsidRDefault="0040722E" w:rsidP="0083684C">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Наложение временной пломбы</w:t>
            </w:r>
          </w:p>
        </w:tc>
      </w:tr>
      <w:tr w:rsidR="0040722E" w:rsidRPr="007D70BE" w14:paraId="06D70618" w14:textId="77777777" w:rsidTr="0083684C">
        <w:trPr>
          <w:trHeight w:val="423"/>
        </w:trPr>
        <w:tc>
          <w:tcPr>
            <w:tcW w:w="2142" w:type="dxa"/>
            <w:tcBorders>
              <w:top w:val="single" w:sz="2" w:space="0" w:color="00000A"/>
              <w:left w:val="single" w:sz="2" w:space="0" w:color="00000A"/>
              <w:bottom w:val="single" w:sz="2" w:space="0" w:color="00000A"/>
              <w:right w:val="single" w:sz="2" w:space="0" w:color="00000A"/>
            </w:tcBorders>
            <w:shd w:val="clear" w:color="000000" w:fill="auto"/>
            <w:vAlign w:val="center"/>
          </w:tcPr>
          <w:p w14:paraId="41E2A3C9" w14:textId="77777777" w:rsidR="0040722E" w:rsidRPr="007D70BE" w:rsidRDefault="0040722E" w:rsidP="0083684C">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А16.07.091</w:t>
            </w:r>
          </w:p>
        </w:tc>
        <w:tc>
          <w:tcPr>
            <w:tcW w:w="7086" w:type="dxa"/>
            <w:tcBorders>
              <w:top w:val="single" w:sz="2" w:space="0" w:color="00000A"/>
              <w:left w:val="single" w:sz="2" w:space="0" w:color="000001"/>
              <w:bottom w:val="single" w:sz="2" w:space="0" w:color="00000A"/>
              <w:right w:val="single" w:sz="2" w:space="0" w:color="00000A"/>
            </w:tcBorders>
            <w:shd w:val="clear" w:color="000000" w:fill="auto"/>
            <w:vAlign w:val="center"/>
          </w:tcPr>
          <w:p w14:paraId="2EB23CE6" w14:textId="77777777" w:rsidR="0040722E" w:rsidRPr="007D70BE" w:rsidRDefault="0040722E" w:rsidP="0083684C">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Снятие временной пломбы</w:t>
            </w:r>
          </w:p>
        </w:tc>
      </w:tr>
      <w:tr w:rsidR="0040722E" w:rsidRPr="007D70BE" w14:paraId="7BE14783" w14:textId="77777777" w:rsidTr="0083684C">
        <w:trPr>
          <w:trHeight w:val="423"/>
        </w:trPr>
        <w:tc>
          <w:tcPr>
            <w:tcW w:w="2142" w:type="dxa"/>
            <w:tcBorders>
              <w:top w:val="single" w:sz="2" w:space="0" w:color="00000A"/>
              <w:left w:val="single" w:sz="2" w:space="0" w:color="00000A"/>
              <w:bottom w:val="single" w:sz="2" w:space="0" w:color="00000A"/>
              <w:right w:val="single" w:sz="2" w:space="0" w:color="00000A"/>
            </w:tcBorders>
            <w:shd w:val="clear" w:color="000000" w:fill="auto"/>
            <w:vAlign w:val="center"/>
          </w:tcPr>
          <w:p w14:paraId="02118596" w14:textId="77777777" w:rsidR="0040722E" w:rsidRPr="007D70BE" w:rsidRDefault="0040722E" w:rsidP="0083684C">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А16.07.008.001</w:t>
            </w:r>
          </w:p>
        </w:tc>
        <w:tc>
          <w:tcPr>
            <w:tcW w:w="7086" w:type="dxa"/>
            <w:tcBorders>
              <w:top w:val="single" w:sz="2" w:space="0" w:color="00000A"/>
              <w:left w:val="single" w:sz="2" w:space="0" w:color="000001"/>
              <w:bottom w:val="single" w:sz="2" w:space="0" w:color="00000A"/>
              <w:right w:val="single" w:sz="2" w:space="0" w:color="00000A"/>
            </w:tcBorders>
            <w:shd w:val="clear" w:color="000000" w:fill="auto"/>
            <w:vAlign w:val="center"/>
          </w:tcPr>
          <w:p w14:paraId="753E8E2D" w14:textId="77777777" w:rsidR="0040722E" w:rsidRPr="007D70BE" w:rsidRDefault="0040722E" w:rsidP="0083684C">
            <w:pPr>
              <w:widowControl w:val="0"/>
              <w:autoSpaceDE w:val="0"/>
              <w:autoSpaceDN w:val="0"/>
              <w:adjustRightInd w:val="0"/>
              <w:spacing w:line="240" w:lineRule="auto"/>
              <w:rPr>
                <w:rFonts w:eastAsiaTheme="minorEastAsia" w:cs="Calibri"/>
              </w:rPr>
            </w:pPr>
            <w:r w:rsidRPr="007D70BE">
              <w:rPr>
                <w:rFonts w:ascii="Times New Roman CYR" w:eastAsiaTheme="minorEastAsia" w:hAnsi="Times New Roman CYR" w:cs="Times New Roman CYR"/>
                <w:sz w:val="24"/>
                <w:szCs w:val="24"/>
              </w:rPr>
              <w:t>Пломбирование корневого канала зуба пастой</w:t>
            </w:r>
          </w:p>
        </w:tc>
      </w:tr>
      <w:tr w:rsidR="0040722E" w:rsidRPr="007D70BE" w14:paraId="186E6361" w14:textId="77777777" w:rsidTr="0083684C">
        <w:trPr>
          <w:trHeight w:val="423"/>
        </w:trPr>
        <w:tc>
          <w:tcPr>
            <w:tcW w:w="2142" w:type="dxa"/>
            <w:tcBorders>
              <w:top w:val="single" w:sz="2" w:space="0" w:color="00000A"/>
              <w:left w:val="single" w:sz="2" w:space="0" w:color="00000A"/>
              <w:bottom w:val="single" w:sz="2" w:space="0" w:color="00000A"/>
              <w:right w:val="single" w:sz="2" w:space="0" w:color="00000A"/>
            </w:tcBorders>
            <w:shd w:val="clear" w:color="000000" w:fill="auto"/>
            <w:vAlign w:val="center"/>
          </w:tcPr>
          <w:p w14:paraId="0C816467" w14:textId="77777777" w:rsidR="0040722E" w:rsidRPr="007D70BE" w:rsidRDefault="0040722E" w:rsidP="0083684C">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А16.07.008.002</w:t>
            </w:r>
          </w:p>
        </w:tc>
        <w:tc>
          <w:tcPr>
            <w:tcW w:w="7086" w:type="dxa"/>
            <w:tcBorders>
              <w:top w:val="single" w:sz="2" w:space="0" w:color="00000A"/>
              <w:left w:val="single" w:sz="2" w:space="0" w:color="000001"/>
              <w:bottom w:val="single" w:sz="2" w:space="0" w:color="00000A"/>
              <w:right w:val="single" w:sz="2" w:space="0" w:color="00000A"/>
            </w:tcBorders>
            <w:shd w:val="clear" w:color="000000" w:fill="auto"/>
            <w:vAlign w:val="center"/>
          </w:tcPr>
          <w:p w14:paraId="5AF587FA" w14:textId="77777777" w:rsidR="0040722E" w:rsidRPr="007D70BE" w:rsidRDefault="0040722E" w:rsidP="0083684C">
            <w:pPr>
              <w:widowControl w:val="0"/>
              <w:autoSpaceDE w:val="0"/>
              <w:autoSpaceDN w:val="0"/>
              <w:adjustRightInd w:val="0"/>
              <w:spacing w:line="240" w:lineRule="auto"/>
              <w:rPr>
                <w:rFonts w:eastAsiaTheme="minorEastAsia" w:cs="Calibri"/>
              </w:rPr>
            </w:pPr>
            <w:r w:rsidRPr="007D70BE">
              <w:rPr>
                <w:rFonts w:ascii="Times New Roman CYR" w:eastAsiaTheme="minorEastAsia" w:hAnsi="Times New Roman CYR" w:cs="Times New Roman CYR"/>
                <w:sz w:val="24"/>
                <w:szCs w:val="24"/>
              </w:rPr>
              <w:t>Пломбирование корневого канала зуба гуттаперчевыми штифтами</w:t>
            </w:r>
          </w:p>
        </w:tc>
      </w:tr>
      <w:tr w:rsidR="0040722E" w:rsidRPr="007D70BE" w14:paraId="53F052C9" w14:textId="77777777" w:rsidTr="0083684C">
        <w:trPr>
          <w:trHeight w:val="423"/>
        </w:trPr>
        <w:tc>
          <w:tcPr>
            <w:tcW w:w="2142" w:type="dxa"/>
            <w:tcBorders>
              <w:top w:val="single" w:sz="2" w:space="0" w:color="00000A"/>
              <w:left w:val="single" w:sz="2" w:space="0" w:color="00000A"/>
              <w:bottom w:val="single" w:sz="2" w:space="0" w:color="00000A"/>
              <w:right w:val="single" w:sz="2" w:space="0" w:color="00000A"/>
            </w:tcBorders>
            <w:shd w:val="clear" w:color="000000" w:fill="auto"/>
            <w:vAlign w:val="center"/>
          </w:tcPr>
          <w:p w14:paraId="5DE746BF" w14:textId="77777777" w:rsidR="0040722E" w:rsidRPr="007D70BE" w:rsidRDefault="0040722E" w:rsidP="0083684C">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А25.07.001</w:t>
            </w:r>
          </w:p>
        </w:tc>
        <w:tc>
          <w:tcPr>
            <w:tcW w:w="7086" w:type="dxa"/>
            <w:tcBorders>
              <w:top w:val="single" w:sz="2" w:space="0" w:color="00000A"/>
              <w:left w:val="single" w:sz="2" w:space="0" w:color="000001"/>
              <w:bottom w:val="single" w:sz="2" w:space="0" w:color="00000A"/>
              <w:right w:val="single" w:sz="2" w:space="0" w:color="00000A"/>
            </w:tcBorders>
            <w:shd w:val="clear" w:color="000000" w:fill="auto"/>
            <w:vAlign w:val="center"/>
          </w:tcPr>
          <w:p w14:paraId="0C91E44F" w14:textId="77777777" w:rsidR="0040722E" w:rsidRPr="007D70BE" w:rsidRDefault="0040722E" w:rsidP="0083684C">
            <w:pPr>
              <w:widowControl w:val="0"/>
              <w:autoSpaceDE w:val="0"/>
              <w:autoSpaceDN w:val="0"/>
              <w:adjustRightInd w:val="0"/>
              <w:spacing w:line="240" w:lineRule="auto"/>
              <w:rPr>
                <w:rFonts w:eastAsiaTheme="minorEastAsia" w:cs="Calibri"/>
              </w:rPr>
            </w:pPr>
            <w:r w:rsidRPr="007D70BE">
              <w:rPr>
                <w:rFonts w:ascii="Times New Roman CYR" w:eastAsiaTheme="minorEastAsia" w:hAnsi="Times New Roman CYR" w:cs="Times New Roman CYR"/>
                <w:sz w:val="24"/>
                <w:szCs w:val="24"/>
              </w:rPr>
              <w:t>Назначение лекарственных препаратов при заболеваниях полости рта и зубов</w:t>
            </w:r>
          </w:p>
        </w:tc>
      </w:tr>
      <w:tr w:rsidR="0040722E" w:rsidRPr="007D70BE" w14:paraId="09399BAA" w14:textId="77777777" w:rsidTr="0083684C">
        <w:trPr>
          <w:trHeight w:val="423"/>
        </w:trPr>
        <w:tc>
          <w:tcPr>
            <w:tcW w:w="2142" w:type="dxa"/>
            <w:tcBorders>
              <w:top w:val="single" w:sz="2" w:space="0" w:color="00000A"/>
              <w:left w:val="single" w:sz="2" w:space="0" w:color="00000A"/>
              <w:bottom w:val="single" w:sz="2" w:space="0" w:color="00000A"/>
              <w:right w:val="single" w:sz="2" w:space="0" w:color="00000A"/>
            </w:tcBorders>
            <w:shd w:val="clear" w:color="000000" w:fill="auto"/>
            <w:vAlign w:val="center"/>
          </w:tcPr>
          <w:p w14:paraId="45A4C9AD" w14:textId="77777777" w:rsidR="0040722E" w:rsidRPr="007D70BE" w:rsidRDefault="0040722E" w:rsidP="0083684C">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А17.07.001</w:t>
            </w:r>
          </w:p>
        </w:tc>
        <w:tc>
          <w:tcPr>
            <w:tcW w:w="7086" w:type="dxa"/>
            <w:tcBorders>
              <w:top w:val="single" w:sz="2" w:space="0" w:color="00000A"/>
              <w:left w:val="single" w:sz="2" w:space="0" w:color="000001"/>
              <w:bottom w:val="single" w:sz="2" w:space="0" w:color="00000A"/>
              <w:right w:val="single" w:sz="2" w:space="0" w:color="00000A"/>
            </w:tcBorders>
            <w:shd w:val="clear" w:color="000000" w:fill="auto"/>
            <w:vAlign w:val="center"/>
          </w:tcPr>
          <w:p w14:paraId="5DD9D7D3" w14:textId="77777777" w:rsidR="0040722E" w:rsidRPr="007D70BE" w:rsidRDefault="0040722E" w:rsidP="0083684C">
            <w:pPr>
              <w:widowControl w:val="0"/>
              <w:autoSpaceDE w:val="0"/>
              <w:autoSpaceDN w:val="0"/>
              <w:adjustRightInd w:val="0"/>
              <w:spacing w:line="240" w:lineRule="auto"/>
              <w:rPr>
                <w:rFonts w:eastAsiaTheme="minorEastAsia" w:cs="Calibri"/>
              </w:rPr>
            </w:pPr>
            <w:r w:rsidRPr="007D70BE">
              <w:rPr>
                <w:rFonts w:ascii="Times New Roman CYR" w:eastAsiaTheme="minorEastAsia" w:hAnsi="Times New Roman CYR" w:cs="Times New Roman CYR"/>
                <w:sz w:val="24"/>
                <w:szCs w:val="24"/>
              </w:rPr>
              <w:t>Электрофорез лекарственных препаратов при патологии полости рта и зубов</w:t>
            </w:r>
          </w:p>
        </w:tc>
      </w:tr>
      <w:tr w:rsidR="0040722E" w:rsidRPr="007D70BE" w14:paraId="5FDFB32A" w14:textId="77777777" w:rsidTr="0083684C">
        <w:trPr>
          <w:trHeight w:val="423"/>
        </w:trPr>
        <w:tc>
          <w:tcPr>
            <w:tcW w:w="2142" w:type="dxa"/>
            <w:tcBorders>
              <w:top w:val="single" w:sz="2" w:space="0" w:color="00000A"/>
              <w:left w:val="single" w:sz="2" w:space="0" w:color="00000A"/>
              <w:bottom w:val="single" w:sz="2" w:space="0" w:color="00000A"/>
              <w:right w:val="single" w:sz="2" w:space="0" w:color="00000A"/>
            </w:tcBorders>
            <w:shd w:val="clear" w:color="000000" w:fill="auto"/>
            <w:vAlign w:val="center"/>
          </w:tcPr>
          <w:p w14:paraId="02156C5A" w14:textId="77777777" w:rsidR="0040722E" w:rsidRPr="007D70BE" w:rsidRDefault="0040722E" w:rsidP="0083684C">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А17.07.004</w:t>
            </w:r>
          </w:p>
        </w:tc>
        <w:tc>
          <w:tcPr>
            <w:tcW w:w="7086" w:type="dxa"/>
            <w:tcBorders>
              <w:top w:val="single" w:sz="2" w:space="0" w:color="00000A"/>
              <w:left w:val="single" w:sz="2" w:space="0" w:color="000001"/>
              <w:bottom w:val="single" w:sz="2" w:space="0" w:color="00000A"/>
              <w:right w:val="single" w:sz="2" w:space="0" w:color="00000A"/>
            </w:tcBorders>
            <w:shd w:val="clear" w:color="000000" w:fill="auto"/>
            <w:vAlign w:val="center"/>
          </w:tcPr>
          <w:p w14:paraId="0AEA76E4" w14:textId="77777777" w:rsidR="0040722E" w:rsidRPr="007D70BE" w:rsidRDefault="0040722E" w:rsidP="0083684C">
            <w:pPr>
              <w:widowControl w:val="0"/>
              <w:autoSpaceDE w:val="0"/>
              <w:autoSpaceDN w:val="0"/>
              <w:adjustRightInd w:val="0"/>
              <w:spacing w:line="240" w:lineRule="auto"/>
              <w:rPr>
                <w:rFonts w:eastAsiaTheme="minorEastAsia" w:cs="Calibri"/>
              </w:rPr>
            </w:pPr>
            <w:r w:rsidRPr="007D70BE">
              <w:rPr>
                <w:rFonts w:ascii="Times New Roman CYR" w:eastAsiaTheme="minorEastAsia" w:hAnsi="Times New Roman CYR" w:cs="Times New Roman CYR"/>
                <w:sz w:val="24"/>
                <w:szCs w:val="24"/>
              </w:rPr>
              <w:t>Ионофорез при патологии полости рта и зубов</w:t>
            </w:r>
          </w:p>
        </w:tc>
      </w:tr>
      <w:tr w:rsidR="0040722E" w:rsidRPr="007D70BE" w14:paraId="7B3BBBA1" w14:textId="77777777" w:rsidTr="0083684C">
        <w:trPr>
          <w:trHeight w:val="423"/>
        </w:trPr>
        <w:tc>
          <w:tcPr>
            <w:tcW w:w="2142" w:type="dxa"/>
            <w:tcBorders>
              <w:top w:val="single" w:sz="2" w:space="0" w:color="00000A"/>
              <w:left w:val="single" w:sz="2" w:space="0" w:color="00000A"/>
              <w:bottom w:val="single" w:sz="2" w:space="0" w:color="00000A"/>
              <w:right w:val="single" w:sz="2" w:space="0" w:color="00000A"/>
            </w:tcBorders>
            <w:shd w:val="clear" w:color="000000" w:fill="auto"/>
            <w:vAlign w:val="center"/>
          </w:tcPr>
          <w:p w14:paraId="23E934C8" w14:textId="77777777" w:rsidR="0040722E" w:rsidRPr="007D70BE" w:rsidRDefault="0040722E" w:rsidP="0083684C">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А17.07.005</w:t>
            </w:r>
          </w:p>
        </w:tc>
        <w:tc>
          <w:tcPr>
            <w:tcW w:w="7086" w:type="dxa"/>
            <w:tcBorders>
              <w:top w:val="single" w:sz="2" w:space="0" w:color="00000A"/>
              <w:left w:val="single" w:sz="2" w:space="0" w:color="000001"/>
              <w:bottom w:val="single" w:sz="2" w:space="0" w:color="00000A"/>
              <w:right w:val="single" w:sz="2" w:space="0" w:color="00000A"/>
            </w:tcBorders>
            <w:shd w:val="clear" w:color="000000" w:fill="auto"/>
            <w:vAlign w:val="center"/>
          </w:tcPr>
          <w:p w14:paraId="449AA1BD" w14:textId="77777777" w:rsidR="0040722E" w:rsidRPr="007D70BE" w:rsidRDefault="0040722E" w:rsidP="0083684C">
            <w:pPr>
              <w:widowControl w:val="0"/>
              <w:autoSpaceDE w:val="0"/>
              <w:autoSpaceDN w:val="0"/>
              <w:adjustRightInd w:val="0"/>
              <w:spacing w:line="240" w:lineRule="auto"/>
              <w:rPr>
                <w:rFonts w:eastAsiaTheme="minorEastAsia" w:cs="Calibri"/>
              </w:rPr>
            </w:pPr>
            <w:r w:rsidRPr="007D70BE">
              <w:rPr>
                <w:rFonts w:ascii="Times New Roman CYR" w:eastAsiaTheme="minorEastAsia" w:hAnsi="Times New Roman CYR" w:cs="Times New Roman CYR"/>
                <w:sz w:val="24"/>
                <w:szCs w:val="24"/>
              </w:rPr>
              <w:t>Магнитотерапия при патологии полости рта и зубов</w:t>
            </w:r>
          </w:p>
        </w:tc>
      </w:tr>
      <w:tr w:rsidR="0040722E" w:rsidRPr="007D70BE" w14:paraId="2D675C2C" w14:textId="77777777" w:rsidTr="0083684C">
        <w:trPr>
          <w:trHeight w:val="423"/>
        </w:trPr>
        <w:tc>
          <w:tcPr>
            <w:tcW w:w="2142" w:type="dxa"/>
            <w:tcBorders>
              <w:top w:val="single" w:sz="2" w:space="0" w:color="00000A"/>
              <w:left w:val="single" w:sz="2" w:space="0" w:color="00000A"/>
              <w:bottom w:val="single" w:sz="2" w:space="0" w:color="00000A"/>
              <w:right w:val="single" w:sz="2" w:space="0" w:color="00000A"/>
            </w:tcBorders>
            <w:shd w:val="clear" w:color="000000" w:fill="auto"/>
            <w:vAlign w:val="center"/>
          </w:tcPr>
          <w:p w14:paraId="3D9A05E0" w14:textId="77777777" w:rsidR="0040722E" w:rsidRPr="007D70BE" w:rsidRDefault="0040722E" w:rsidP="0083684C">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А17.07.006</w:t>
            </w:r>
          </w:p>
        </w:tc>
        <w:tc>
          <w:tcPr>
            <w:tcW w:w="7086" w:type="dxa"/>
            <w:tcBorders>
              <w:top w:val="single" w:sz="2" w:space="0" w:color="00000A"/>
              <w:left w:val="single" w:sz="2" w:space="0" w:color="000001"/>
              <w:bottom w:val="single" w:sz="2" w:space="0" w:color="00000A"/>
              <w:right w:val="single" w:sz="2" w:space="0" w:color="00000A"/>
            </w:tcBorders>
            <w:shd w:val="clear" w:color="000000" w:fill="auto"/>
            <w:vAlign w:val="center"/>
          </w:tcPr>
          <w:p w14:paraId="58E03BEA" w14:textId="77777777" w:rsidR="0040722E" w:rsidRPr="007D70BE" w:rsidRDefault="0040722E" w:rsidP="0083684C">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Депофорез корневого канала зуба</w:t>
            </w:r>
          </w:p>
        </w:tc>
      </w:tr>
      <w:tr w:rsidR="0040722E" w:rsidRPr="007D70BE" w14:paraId="177C3B21" w14:textId="77777777" w:rsidTr="0083684C">
        <w:trPr>
          <w:trHeight w:val="423"/>
        </w:trPr>
        <w:tc>
          <w:tcPr>
            <w:tcW w:w="2142" w:type="dxa"/>
            <w:tcBorders>
              <w:top w:val="single" w:sz="2" w:space="0" w:color="00000A"/>
              <w:left w:val="single" w:sz="2" w:space="0" w:color="00000A"/>
              <w:bottom w:val="single" w:sz="2" w:space="0" w:color="00000A"/>
              <w:right w:val="single" w:sz="2" w:space="0" w:color="00000A"/>
            </w:tcBorders>
            <w:shd w:val="clear" w:color="000000" w:fill="auto"/>
            <w:vAlign w:val="center"/>
          </w:tcPr>
          <w:p w14:paraId="7147C77E" w14:textId="77777777" w:rsidR="0040722E" w:rsidRPr="007D70BE" w:rsidRDefault="0040722E" w:rsidP="0083684C">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А17.07.008</w:t>
            </w:r>
          </w:p>
        </w:tc>
        <w:tc>
          <w:tcPr>
            <w:tcW w:w="7086" w:type="dxa"/>
            <w:tcBorders>
              <w:top w:val="single" w:sz="2" w:space="0" w:color="00000A"/>
              <w:left w:val="single" w:sz="2" w:space="0" w:color="000001"/>
              <w:bottom w:val="single" w:sz="2" w:space="0" w:color="00000A"/>
              <w:right w:val="single" w:sz="2" w:space="0" w:color="00000A"/>
            </w:tcBorders>
            <w:shd w:val="clear" w:color="000000" w:fill="auto"/>
            <w:vAlign w:val="center"/>
          </w:tcPr>
          <w:p w14:paraId="69BD1FDC" w14:textId="77777777" w:rsidR="0040722E" w:rsidRPr="007D70BE" w:rsidRDefault="0040722E" w:rsidP="0083684C">
            <w:pPr>
              <w:widowControl w:val="0"/>
              <w:autoSpaceDE w:val="0"/>
              <w:autoSpaceDN w:val="0"/>
              <w:adjustRightInd w:val="0"/>
              <w:spacing w:line="240" w:lineRule="auto"/>
              <w:rPr>
                <w:rFonts w:eastAsiaTheme="minorEastAsia" w:cs="Calibri"/>
              </w:rPr>
            </w:pPr>
            <w:r w:rsidRPr="007D70BE">
              <w:rPr>
                <w:rFonts w:ascii="Times New Roman CYR" w:eastAsiaTheme="minorEastAsia" w:hAnsi="Times New Roman CYR" w:cs="Times New Roman CYR"/>
                <w:sz w:val="24"/>
                <w:szCs w:val="24"/>
              </w:rPr>
              <w:t>Флюктуоризация при патологии полости рта и зубов</w:t>
            </w:r>
          </w:p>
        </w:tc>
      </w:tr>
      <w:tr w:rsidR="0040722E" w:rsidRPr="007D70BE" w14:paraId="152B633A" w14:textId="77777777" w:rsidTr="0083684C">
        <w:trPr>
          <w:trHeight w:val="423"/>
        </w:trPr>
        <w:tc>
          <w:tcPr>
            <w:tcW w:w="2142" w:type="dxa"/>
            <w:tcBorders>
              <w:top w:val="single" w:sz="2" w:space="0" w:color="00000A"/>
              <w:left w:val="single" w:sz="2" w:space="0" w:color="00000A"/>
              <w:bottom w:val="single" w:sz="2" w:space="0" w:color="00000A"/>
              <w:right w:val="single" w:sz="2" w:space="0" w:color="00000A"/>
            </w:tcBorders>
            <w:shd w:val="clear" w:color="000000" w:fill="auto"/>
            <w:vAlign w:val="center"/>
          </w:tcPr>
          <w:p w14:paraId="13F50C4D" w14:textId="77777777" w:rsidR="0040722E" w:rsidRPr="007D70BE" w:rsidRDefault="0040722E" w:rsidP="0083684C">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А17.07.013</w:t>
            </w:r>
          </w:p>
        </w:tc>
        <w:tc>
          <w:tcPr>
            <w:tcW w:w="7086" w:type="dxa"/>
            <w:tcBorders>
              <w:top w:val="single" w:sz="2" w:space="0" w:color="00000A"/>
              <w:left w:val="single" w:sz="2" w:space="0" w:color="000001"/>
              <w:bottom w:val="single" w:sz="2" w:space="0" w:color="00000A"/>
              <w:right w:val="single" w:sz="2" w:space="0" w:color="00000A"/>
            </w:tcBorders>
            <w:shd w:val="clear" w:color="000000" w:fill="auto"/>
            <w:vAlign w:val="center"/>
          </w:tcPr>
          <w:p w14:paraId="3AE59900" w14:textId="77777777" w:rsidR="0040722E" w:rsidRPr="007D70BE" w:rsidRDefault="0040722E" w:rsidP="0083684C">
            <w:pPr>
              <w:widowControl w:val="0"/>
              <w:autoSpaceDE w:val="0"/>
              <w:autoSpaceDN w:val="0"/>
              <w:adjustRightInd w:val="0"/>
              <w:spacing w:line="240" w:lineRule="auto"/>
              <w:rPr>
                <w:rFonts w:eastAsiaTheme="minorEastAsia" w:cs="Calibri"/>
              </w:rPr>
            </w:pPr>
            <w:r w:rsidRPr="007D70BE">
              <w:rPr>
                <w:rFonts w:ascii="Times New Roman CYR" w:eastAsiaTheme="minorEastAsia" w:hAnsi="Times New Roman CYR" w:cs="Times New Roman CYR"/>
                <w:sz w:val="24"/>
                <w:szCs w:val="24"/>
              </w:rPr>
              <w:t>Воздействие магнитными полями при патологии полости рта и зубов</w:t>
            </w:r>
          </w:p>
        </w:tc>
      </w:tr>
      <w:tr w:rsidR="0040722E" w:rsidRPr="007D70BE" w14:paraId="6B42334C" w14:textId="77777777" w:rsidTr="0083684C">
        <w:trPr>
          <w:trHeight w:val="427"/>
        </w:trPr>
        <w:tc>
          <w:tcPr>
            <w:tcW w:w="2142" w:type="dxa"/>
            <w:tcBorders>
              <w:top w:val="single" w:sz="2" w:space="0" w:color="00000A"/>
              <w:left w:val="single" w:sz="2" w:space="0" w:color="00000A"/>
              <w:bottom w:val="single" w:sz="2" w:space="0" w:color="00000A"/>
              <w:right w:val="single" w:sz="2" w:space="0" w:color="00000A"/>
            </w:tcBorders>
            <w:shd w:val="clear" w:color="000000" w:fill="auto"/>
            <w:vAlign w:val="center"/>
          </w:tcPr>
          <w:p w14:paraId="4D5FE708" w14:textId="77777777" w:rsidR="0040722E" w:rsidRPr="007D70BE" w:rsidRDefault="0040722E" w:rsidP="0083684C">
            <w:pPr>
              <w:widowControl w:val="0"/>
              <w:autoSpaceDE w:val="0"/>
              <w:autoSpaceDN w:val="0"/>
              <w:adjustRightInd w:val="0"/>
              <w:spacing w:line="240" w:lineRule="auto"/>
              <w:rPr>
                <w:rFonts w:eastAsiaTheme="minorEastAsia" w:cs="Calibri"/>
                <w:lang w:val="en-US"/>
              </w:rPr>
            </w:pPr>
            <w:r w:rsidRPr="007D70BE">
              <w:rPr>
                <w:rFonts w:ascii="Times New Roman" w:eastAsiaTheme="minorEastAsia" w:hAnsi="Times New Roman"/>
                <w:sz w:val="24"/>
                <w:szCs w:val="24"/>
                <w:lang w:val="en-US"/>
              </w:rPr>
              <w:t xml:space="preserve">A16.07.002 </w:t>
            </w:r>
          </w:p>
        </w:tc>
        <w:tc>
          <w:tcPr>
            <w:tcW w:w="7086" w:type="dxa"/>
            <w:tcBorders>
              <w:top w:val="single" w:sz="2" w:space="0" w:color="00000A"/>
              <w:left w:val="single" w:sz="2" w:space="0" w:color="000001"/>
              <w:bottom w:val="single" w:sz="2" w:space="0" w:color="00000A"/>
              <w:right w:val="single" w:sz="2" w:space="0" w:color="00000A"/>
            </w:tcBorders>
            <w:shd w:val="clear" w:color="000000" w:fill="auto"/>
            <w:vAlign w:val="center"/>
          </w:tcPr>
          <w:p w14:paraId="732EF38C" w14:textId="77777777" w:rsidR="0040722E" w:rsidRPr="007D70BE" w:rsidRDefault="0040722E" w:rsidP="0083684C">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Восстановление зуба пломбой</w:t>
            </w:r>
          </w:p>
        </w:tc>
      </w:tr>
      <w:tr w:rsidR="0040722E" w:rsidRPr="007D70BE" w14:paraId="381B019F" w14:textId="77777777" w:rsidTr="0083684C">
        <w:trPr>
          <w:trHeight w:val="427"/>
        </w:trPr>
        <w:tc>
          <w:tcPr>
            <w:tcW w:w="2142" w:type="dxa"/>
            <w:tcBorders>
              <w:top w:val="single" w:sz="2" w:space="0" w:color="00000A"/>
              <w:left w:val="single" w:sz="2" w:space="0" w:color="00000A"/>
              <w:bottom w:val="single" w:sz="2" w:space="0" w:color="00000A"/>
              <w:right w:val="single" w:sz="2" w:space="0" w:color="00000A"/>
            </w:tcBorders>
            <w:shd w:val="clear" w:color="000000" w:fill="auto"/>
          </w:tcPr>
          <w:p w14:paraId="65B6EB1C" w14:textId="77777777" w:rsidR="0040722E" w:rsidRPr="007D70BE" w:rsidRDefault="0040722E" w:rsidP="0083684C">
            <w:pPr>
              <w:widowControl w:val="0"/>
              <w:autoSpaceDE w:val="0"/>
              <w:autoSpaceDN w:val="0"/>
              <w:adjustRightInd w:val="0"/>
              <w:spacing w:line="240" w:lineRule="auto"/>
              <w:rPr>
                <w:rFonts w:eastAsiaTheme="minorEastAsia" w:cs="Calibri"/>
                <w:lang w:val="en-US"/>
              </w:rPr>
            </w:pPr>
            <w:r w:rsidRPr="007D70BE">
              <w:rPr>
                <w:rFonts w:ascii="Times New Roman" w:eastAsiaTheme="minorEastAsia" w:hAnsi="Times New Roman"/>
                <w:sz w:val="24"/>
                <w:szCs w:val="24"/>
                <w:lang w:val="en-US"/>
              </w:rPr>
              <w:t xml:space="preserve">A16.07.002.001 </w:t>
            </w:r>
          </w:p>
        </w:tc>
        <w:tc>
          <w:tcPr>
            <w:tcW w:w="7086" w:type="dxa"/>
            <w:tcBorders>
              <w:top w:val="single" w:sz="2" w:space="0" w:color="00000A"/>
              <w:left w:val="single" w:sz="2" w:space="0" w:color="000001"/>
              <w:bottom w:val="single" w:sz="2" w:space="0" w:color="00000A"/>
              <w:right w:val="single" w:sz="2" w:space="0" w:color="00000A"/>
            </w:tcBorders>
            <w:shd w:val="clear" w:color="000000" w:fill="auto"/>
          </w:tcPr>
          <w:p w14:paraId="35667ECB" w14:textId="77777777" w:rsidR="0040722E" w:rsidRPr="007D70BE" w:rsidRDefault="0040722E" w:rsidP="0083684C">
            <w:pPr>
              <w:widowControl w:val="0"/>
              <w:autoSpaceDE w:val="0"/>
              <w:autoSpaceDN w:val="0"/>
              <w:adjustRightInd w:val="0"/>
              <w:spacing w:line="240" w:lineRule="auto"/>
              <w:rPr>
                <w:rFonts w:eastAsiaTheme="minorEastAsia" w:cs="Calibri"/>
              </w:rPr>
            </w:pPr>
            <w:r w:rsidRPr="007D70BE">
              <w:rPr>
                <w:rFonts w:ascii="Times New Roman CYR" w:eastAsiaTheme="minorEastAsia" w:hAnsi="Times New Roman CYR" w:cs="Times New Roman CYR"/>
                <w:sz w:val="24"/>
                <w:szCs w:val="24"/>
              </w:rPr>
              <w:t xml:space="preserve">Восстановление зуба пломбой I, II, III, V, VI класс по Блэку с использованием стоматологических цементов </w:t>
            </w:r>
          </w:p>
        </w:tc>
      </w:tr>
      <w:tr w:rsidR="0040722E" w:rsidRPr="007D70BE" w14:paraId="6DBDFA8F" w14:textId="77777777" w:rsidTr="0083684C">
        <w:trPr>
          <w:trHeight w:val="427"/>
        </w:trPr>
        <w:tc>
          <w:tcPr>
            <w:tcW w:w="2142" w:type="dxa"/>
            <w:tcBorders>
              <w:top w:val="single" w:sz="2" w:space="0" w:color="00000A"/>
              <w:left w:val="single" w:sz="2" w:space="0" w:color="00000A"/>
              <w:bottom w:val="single" w:sz="2" w:space="0" w:color="00000A"/>
              <w:right w:val="single" w:sz="2" w:space="0" w:color="00000A"/>
            </w:tcBorders>
            <w:shd w:val="clear" w:color="000000" w:fill="auto"/>
          </w:tcPr>
          <w:p w14:paraId="7F19FC5C" w14:textId="77777777" w:rsidR="0040722E" w:rsidRPr="007D70BE" w:rsidRDefault="0040722E" w:rsidP="0083684C">
            <w:pPr>
              <w:widowControl w:val="0"/>
              <w:autoSpaceDE w:val="0"/>
              <w:autoSpaceDN w:val="0"/>
              <w:adjustRightInd w:val="0"/>
              <w:spacing w:line="240" w:lineRule="auto"/>
              <w:rPr>
                <w:rFonts w:eastAsiaTheme="minorEastAsia" w:cs="Calibri"/>
                <w:lang w:val="en-US"/>
              </w:rPr>
            </w:pPr>
            <w:r w:rsidRPr="007D70BE">
              <w:rPr>
                <w:rFonts w:ascii="Times New Roman" w:eastAsiaTheme="minorEastAsia" w:hAnsi="Times New Roman"/>
                <w:sz w:val="24"/>
                <w:szCs w:val="24"/>
                <w:lang w:val="en-US"/>
              </w:rPr>
              <w:t xml:space="preserve">A16.07.002.002 </w:t>
            </w:r>
          </w:p>
        </w:tc>
        <w:tc>
          <w:tcPr>
            <w:tcW w:w="7086" w:type="dxa"/>
            <w:tcBorders>
              <w:top w:val="single" w:sz="2" w:space="0" w:color="00000A"/>
              <w:left w:val="single" w:sz="2" w:space="0" w:color="000001"/>
              <w:bottom w:val="single" w:sz="2" w:space="0" w:color="00000A"/>
              <w:right w:val="single" w:sz="2" w:space="0" w:color="00000A"/>
            </w:tcBorders>
            <w:shd w:val="clear" w:color="000000" w:fill="auto"/>
          </w:tcPr>
          <w:p w14:paraId="22F36031" w14:textId="77777777" w:rsidR="0040722E" w:rsidRPr="007D70BE" w:rsidRDefault="0040722E" w:rsidP="0083684C">
            <w:pPr>
              <w:widowControl w:val="0"/>
              <w:autoSpaceDE w:val="0"/>
              <w:autoSpaceDN w:val="0"/>
              <w:adjustRightInd w:val="0"/>
              <w:spacing w:line="240" w:lineRule="auto"/>
              <w:rPr>
                <w:rFonts w:eastAsiaTheme="minorEastAsia" w:cs="Calibri"/>
              </w:rPr>
            </w:pPr>
            <w:r w:rsidRPr="007D70BE">
              <w:rPr>
                <w:rFonts w:ascii="Times New Roman CYR" w:eastAsiaTheme="minorEastAsia" w:hAnsi="Times New Roman CYR" w:cs="Times New Roman CYR"/>
                <w:sz w:val="24"/>
                <w:szCs w:val="24"/>
              </w:rPr>
              <w:t xml:space="preserve">Восстановление зуба пломбой I, II, III, V, VI класс по Блэку с использованием материалов химического отверждения </w:t>
            </w:r>
          </w:p>
        </w:tc>
      </w:tr>
      <w:tr w:rsidR="0040722E" w:rsidRPr="007D70BE" w14:paraId="3B0CF518" w14:textId="77777777" w:rsidTr="0083684C">
        <w:trPr>
          <w:trHeight w:val="427"/>
        </w:trPr>
        <w:tc>
          <w:tcPr>
            <w:tcW w:w="2142" w:type="dxa"/>
            <w:tcBorders>
              <w:top w:val="single" w:sz="2" w:space="0" w:color="00000A"/>
              <w:left w:val="single" w:sz="2" w:space="0" w:color="00000A"/>
              <w:bottom w:val="single" w:sz="2" w:space="0" w:color="00000A"/>
              <w:right w:val="single" w:sz="2" w:space="0" w:color="00000A"/>
            </w:tcBorders>
            <w:shd w:val="clear" w:color="000000" w:fill="auto"/>
          </w:tcPr>
          <w:p w14:paraId="2C423A15" w14:textId="77777777" w:rsidR="0040722E" w:rsidRPr="007D70BE" w:rsidRDefault="0040722E" w:rsidP="0083684C">
            <w:pPr>
              <w:widowControl w:val="0"/>
              <w:autoSpaceDE w:val="0"/>
              <w:autoSpaceDN w:val="0"/>
              <w:adjustRightInd w:val="0"/>
              <w:spacing w:line="240" w:lineRule="auto"/>
              <w:rPr>
                <w:rFonts w:eastAsiaTheme="minorEastAsia" w:cs="Calibri"/>
                <w:lang w:val="en-US"/>
              </w:rPr>
            </w:pPr>
            <w:r w:rsidRPr="007D70BE">
              <w:rPr>
                <w:rFonts w:ascii="Times New Roman" w:eastAsiaTheme="minorEastAsia" w:hAnsi="Times New Roman"/>
                <w:sz w:val="24"/>
                <w:szCs w:val="24"/>
                <w:lang w:val="en-US"/>
              </w:rPr>
              <w:t xml:space="preserve">A16.07.002.003 </w:t>
            </w:r>
          </w:p>
        </w:tc>
        <w:tc>
          <w:tcPr>
            <w:tcW w:w="7086" w:type="dxa"/>
            <w:tcBorders>
              <w:top w:val="single" w:sz="2" w:space="0" w:color="00000A"/>
              <w:left w:val="single" w:sz="2" w:space="0" w:color="000001"/>
              <w:bottom w:val="single" w:sz="2" w:space="0" w:color="00000A"/>
              <w:right w:val="single" w:sz="2" w:space="0" w:color="00000A"/>
            </w:tcBorders>
            <w:shd w:val="clear" w:color="000000" w:fill="auto"/>
          </w:tcPr>
          <w:p w14:paraId="03BB1478" w14:textId="77777777" w:rsidR="0040722E" w:rsidRPr="007D70BE" w:rsidRDefault="0040722E" w:rsidP="0083684C">
            <w:pPr>
              <w:widowControl w:val="0"/>
              <w:autoSpaceDE w:val="0"/>
              <w:autoSpaceDN w:val="0"/>
              <w:adjustRightInd w:val="0"/>
              <w:spacing w:line="240" w:lineRule="auto"/>
              <w:rPr>
                <w:rFonts w:eastAsiaTheme="minorEastAsia" w:cs="Calibri"/>
              </w:rPr>
            </w:pPr>
            <w:r w:rsidRPr="007D70BE">
              <w:rPr>
                <w:rFonts w:ascii="Times New Roman CYR" w:eastAsiaTheme="minorEastAsia" w:hAnsi="Times New Roman CYR" w:cs="Times New Roman CYR"/>
                <w:sz w:val="24"/>
                <w:szCs w:val="24"/>
              </w:rPr>
              <w:t xml:space="preserve">Восстановление зуба пломбой с нарушением контактного пункта II, III класс по Блэку с использованием стоматологических цементов </w:t>
            </w:r>
          </w:p>
        </w:tc>
      </w:tr>
      <w:tr w:rsidR="0040722E" w:rsidRPr="007D70BE" w14:paraId="2436806E" w14:textId="77777777" w:rsidTr="0083684C">
        <w:trPr>
          <w:trHeight w:val="427"/>
        </w:trPr>
        <w:tc>
          <w:tcPr>
            <w:tcW w:w="2142" w:type="dxa"/>
            <w:tcBorders>
              <w:top w:val="single" w:sz="2" w:space="0" w:color="00000A"/>
              <w:left w:val="single" w:sz="2" w:space="0" w:color="00000A"/>
              <w:bottom w:val="single" w:sz="2" w:space="0" w:color="00000A"/>
              <w:right w:val="single" w:sz="2" w:space="0" w:color="00000A"/>
            </w:tcBorders>
            <w:shd w:val="clear" w:color="000000" w:fill="auto"/>
          </w:tcPr>
          <w:p w14:paraId="7B2367B7" w14:textId="77777777" w:rsidR="0040722E" w:rsidRPr="007D70BE" w:rsidRDefault="0040722E" w:rsidP="0083684C">
            <w:pPr>
              <w:widowControl w:val="0"/>
              <w:autoSpaceDE w:val="0"/>
              <w:autoSpaceDN w:val="0"/>
              <w:adjustRightInd w:val="0"/>
              <w:spacing w:line="240" w:lineRule="auto"/>
              <w:rPr>
                <w:rFonts w:eastAsiaTheme="minorEastAsia" w:cs="Calibri"/>
                <w:lang w:val="en-US"/>
              </w:rPr>
            </w:pPr>
            <w:r w:rsidRPr="007D70BE">
              <w:rPr>
                <w:rFonts w:ascii="Times New Roman" w:eastAsiaTheme="minorEastAsia" w:hAnsi="Times New Roman"/>
                <w:sz w:val="24"/>
                <w:szCs w:val="24"/>
                <w:lang w:val="en-US"/>
              </w:rPr>
              <w:t xml:space="preserve">A16.07.002.004 </w:t>
            </w:r>
          </w:p>
        </w:tc>
        <w:tc>
          <w:tcPr>
            <w:tcW w:w="7086" w:type="dxa"/>
            <w:tcBorders>
              <w:top w:val="single" w:sz="2" w:space="0" w:color="00000A"/>
              <w:left w:val="single" w:sz="2" w:space="0" w:color="000001"/>
              <w:bottom w:val="single" w:sz="2" w:space="0" w:color="00000A"/>
              <w:right w:val="single" w:sz="2" w:space="0" w:color="00000A"/>
            </w:tcBorders>
            <w:shd w:val="clear" w:color="000000" w:fill="auto"/>
          </w:tcPr>
          <w:p w14:paraId="184EDB0F" w14:textId="77777777" w:rsidR="0040722E" w:rsidRPr="007D70BE" w:rsidRDefault="0040722E" w:rsidP="0083684C">
            <w:pPr>
              <w:widowControl w:val="0"/>
              <w:autoSpaceDE w:val="0"/>
              <w:autoSpaceDN w:val="0"/>
              <w:adjustRightInd w:val="0"/>
              <w:spacing w:line="240" w:lineRule="auto"/>
              <w:rPr>
                <w:rFonts w:eastAsiaTheme="minorEastAsia" w:cs="Calibri"/>
              </w:rPr>
            </w:pPr>
            <w:r w:rsidRPr="007D70BE">
              <w:rPr>
                <w:rFonts w:ascii="Times New Roman CYR" w:eastAsiaTheme="minorEastAsia" w:hAnsi="Times New Roman CYR" w:cs="Times New Roman CYR"/>
                <w:sz w:val="24"/>
                <w:szCs w:val="24"/>
              </w:rPr>
              <w:t xml:space="preserve">Восстановление зуба пломбой с нарушением контактного пункта II, III класс по Блэку с использованием материалов химического </w:t>
            </w:r>
            <w:r w:rsidRPr="007D70BE">
              <w:rPr>
                <w:rFonts w:ascii="Times New Roman CYR" w:eastAsiaTheme="minorEastAsia" w:hAnsi="Times New Roman CYR" w:cs="Times New Roman CYR"/>
                <w:sz w:val="24"/>
                <w:szCs w:val="24"/>
              </w:rPr>
              <w:lastRenderedPageBreak/>
              <w:t xml:space="preserve">отверждения </w:t>
            </w:r>
          </w:p>
        </w:tc>
      </w:tr>
      <w:tr w:rsidR="0040722E" w:rsidRPr="007D70BE" w14:paraId="111FA92D" w14:textId="77777777" w:rsidTr="0083684C">
        <w:trPr>
          <w:trHeight w:val="427"/>
        </w:trPr>
        <w:tc>
          <w:tcPr>
            <w:tcW w:w="2142" w:type="dxa"/>
            <w:tcBorders>
              <w:top w:val="single" w:sz="2" w:space="0" w:color="00000A"/>
              <w:left w:val="single" w:sz="2" w:space="0" w:color="00000A"/>
              <w:bottom w:val="single" w:sz="2" w:space="0" w:color="00000A"/>
              <w:right w:val="single" w:sz="2" w:space="0" w:color="00000A"/>
            </w:tcBorders>
            <w:shd w:val="clear" w:color="000000" w:fill="auto"/>
          </w:tcPr>
          <w:p w14:paraId="59E9B55B" w14:textId="77777777" w:rsidR="0040722E" w:rsidRPr="007D70BE" w:rsidRDefault="0040722E" w:rsidP="0083684C">
            <w:pPr>
              <w:widowControl w:val="0"/>
              <w:autoSpaceDE w:val="0"/>
              <w:autoSpaceDN w:val="0"/>
              <w:adjustRightInd w:val="0"/>
              <w:spacing w:line="240" w:lineRule="auto"/>
              <w:rPr>
                <w:rFonts w:eastAsiaTheme="minorEastAsia" w:cs="Calibri"/>
                <w:lang w:val="en-US"/>
              </w:rPr>
            </w:pPr>
            <w:r w:rsidRPr="007D70BE">
              <w:rPr>
                <w:rFonts w:ascii="Times New Roman" w:eastAsiaTheme="minorEastAsia" w:hAnsi="Times New Roman"/>
                <w:sz w:val="24"/>
                <w:szCs w:val="24"/>
                <w:lang w:val="en-US"/>
              </w:rPr>
              <w:lastRenderedPageBreak/>
              <w:t xml:space="preserve">A16.07.002.005 </w:t>
            </w:r>
          </w:p>
        </w:tc>
        <w:tc>
          <w:tcPr>
            <w:tcW w:w="7086" w:type="dxa"/>
            <w:tcBorders>
              <w:top w:val="single" w:sz="2" w:space="0" w:color="00000A"/>
              <w:left w:val="single" w:sz="2" w:space="0" w:color="000001"/>
              <w:bottom w:val="single" w:sz="2" w:space="0" w:color="00000A"/>
              <w:right w:val="single" w:sz="2" w:space="0" w:color="00000A"/>
            </w:tcBorders>
            <w:shd w:val="clear" w:color="000000" w:fill="auto"/>
          </w:tcPr>
          <w:p w14:paraId="75DF4324" w14:textId="77777777" w:rsidR="0040722E" w:rsidRPr="007D70BE" w:rsidRDefault="0040722E" w:rsidP="0083684C">
            <w:pPr>
              <w:widowControl w:val="0"/>
              <w:autoSpaceDE w:val="0"/>
              <w:autoSpaceDN w:val="0"/>
              <w:adjustRightInd w:val="0"/>
              <w:spacing w:line="240" w:lineRule="auto"/>
              <w:rPr>
                <w:rFonts w:eastAsiaTheme="minorEastAsia" w:cs="Calibri"/>
              </w:rPr>
            </w:pPr>
            <w:r w:rsidRPr="007D70BE">
              <w:rPr>
                <w:rFonts w:ascii="Times New Roman CYR" w:eastAsiaTheme="minorEastAsia" w:hAnsi="Times New Roman CYR" w:cs="Times New Roman CYR"/>
                <w:sz w:val="24"/>
                <w:szCs w:val="24"/>
              </w:rPr>
              <w:t xml:space="preserve">Восстановление зуба пломбой IV класс по Блэку с использованием стеклоиномерных цементов </w:t>
            </w:r>
          </w:p>
        </w:tc>
      </w:tr>
      <w:tr w:rsidR="0040722E" w:rsidRPr="007D70BE" w14:paraId="3D38454D" w14:textId="77777777" w:rsidTr="0083684C">
        <w:trPr>
          <w:trHeight w:val="427"/>
        </w:trPr>
        <w:tc>
          <w:tcPr>
            <w:tcW w:w="2142" w:type="dxa"/>
            <w:tcBorders>
              <w:top w:val="single" w:sz="2" w:space="0" w:color="00000A"/>
              <w:left w:val="single" w:sz="2" w:space="0" w:color="00000A"/>
              <w:bottom w:val="single" w:sz="2" w:space="0" w:color="00000A"/>
              <w:right w:val="single" w:sz="2" w:space="0" w:color="00000A"/>
            </w:tcBorders>
            <w:shd w:val="clear" w:color="000000" w:fill="auto"/>
          </w:tcPr>
          <w:p w14:paraId="06A9E8CF" w14:textId="77777777" w:rsidR="0040722E" w:rsidRPr="007D70BE" w:rsidRDefault="0040722E" w:rsidP="0083684C">
            <w:pPr>
              <w:widowControl w:val="0"/>
              <w:autoSpaceDE w:val="0"/>
              <w:autoSpaceDN w:val="0"/>
              <w:adjustRightInd w:val="0"/>
              <w:spacing w:line="240" w:lineRule="auto"/>
              <w:rPr>
                <w:rFonts w:eastAsiaTheme="minorEastAsia" w:cs="Calibri"/>
                <w:lang w:val="en-US"/>
              </w:rPr>
            </w:pPr>
            <w:r w:rsidRPr="007D70BE">
              <w:rPr>
                <w:rFonts w:ascii="Times New Roman" w:eastAsiaTheme="minorEastAsia" w:hAnsi="Times New Roman"/>
                <w:sz w:val="24"/>
                <w:szCs w:val="24"/>
                <w:lang w:val="en-US"/>
              </w:rPr>
              <w:t xml:space="preserve">A16.07.002.006 </w:t>
            </w:r>
          </w:p>
        </w:tc>
        <w:tc>
          <w:tcPr>
            <w:tcW w:w="7086" w:type="dxa"/>
            <w:tcBorders>
              <w:top w:val="single" w:sz="2" w:space="0" w:color="00000A"/>
              <w:left w:val="single" w:sz="2" w:space="0" w:color="000001"/>
              <w:bottom w:val="single" w:sz="2" w:space="0" w:color="00000A"/>
              <w:right w:val="single" w:sz="2" w:space="0" w:color="00000A"/>
            </w:tcBorders>
            <w:shd w:val="clear" w:color="000000" w:fill="auto"/>
          </w:tcPr>
          <w:p w14:paraId="3F550F49" w14:textId="77777777" w:rsidR="0040722E" w:rsidRPr="007D70BE" w:rsidRDefault="0040722E" w:rsidP="0083684C">
            <w:pPr>
              <w:widowControl w:val="0"/>
              <w:autoSpaceDE w:val="0"/>
              <w:autoSpaceDN w:val="0"/>
              <w:adjustRightInd w:val="0"/>
              <w:spacing w:line="240" w:lineRule="auto"/>
              <w:rPr>
                <w:rFonts w:eastAsiaTheme="minorEastAsia" w:cs="Calibri"/>
              </w:rPr>
            </w:pPr>
            <w:r w:rsidRPr="007D70BE">
              <w:rPr>
                <w:rFonts w:ascii="Times New Roman CYR" w:eastAsiaTheme="minorEastAsia" w:hAnsi="Times New Roman CYR" w:cs="Times New Roman CYR"/>
                <w:sz w:val="24"/>
                <w:szCs w:val="24"/>
              </w:rPr>
              <w:t xml:space="preserve">Восстановление зуба пломбой IV класс по Блэку с использованием материалов химического отверждения </w:t>
            </w:r>
          </w:p>
        </w:tc>
      </w:tr>
      <w:tr w:rsidR="0040722E" w:rsidRPr="007D70BE" w14:paraId="38A383E4" w14:textId="77777777" w:rsidTr="0083684C">
        <w:trPr>
          <w:trHeight w:val="427"/>
        </w:trPr>
        <w:tc>
          <w:tcPr>
            <w:tcW w:w="2142" w:type="dxa"/>
            <w:tcBorders>
              <w:top w:val="single" w:sz="2" w:space="0" w:color="00000A"/>
              <w:left w:val="single" w:sz="2" w:space="0" w:color="00000A"/>
              <w:bottom w:val="single" w:sz="2" w:space="0" w:color="00000A"/>
              <w:right w:val="single" w:sz="2" w:space="0" w:color="00000A"/>
            </w:tcBorders>
            <w:shd w:val="clear" w:color="000000" w:fill="auto"/>
          </w:tcPr>
          <w:p w14:paraId="32C77663" w14:textId="77777777" w:rsidR="0040722E" w:rsidRPr="007D70BE" w:rsidRDefault="0040722E" w:rsidP="0083684C">
            <w:pPr>
              <w:widowControl w:val="0"/>
              <w:autoSpaceDE w:val="0"/>
              <w:autoSpaceDN w:val="0"/>
              <w:adjustRightInd w:val="0"/>
              <w:spacing w:line="240" w:lineRule="auto"/>
              <w:rPr>
                <w:rFonts w:eastAsiaTheme="minorEastAsia" w:cs="Calibri"/>
                <w:lang w:val="en-US"/>
              </w:rPr>
            </w:pPr>
            <w:r w:rsidRPr="007D70BE">
              <w:rPr>
                <w:rFonts w:ascii="Times New Roman" w:eastAsiaTheme="minorEastAsia" w:hAnsi="Times New Roman"/>
                <w:sz w:val="24"/>
                <w:szCs w:val="24"/>
                <w:lang w:val="en-US"/>
              </w:rPr>
              <w:t xml:space="preserve">A16.07.002.007 </w:t>
            </w:r>
          </w:p>
        </w:tc>
        <w:tc>
          <w:tcPr>
            <w:tcW w:w="7086" w:type="dxa"/>
            <w:tcBorders>
              <w:top w:val="single" w:sz="2" w:space="0" w:color="00000A"/>
              <w:left w:val="single" w:sz="2" w:space="0" w:color="000001"/>
              <w:bottom w:val="single" w:sz="2" w:space="0" w:color="00000A"/>
              <w:right w:val="single" w:sz="2" w:space="0" w:color="00000A"/>
            </w:tcBorders>
            <w:shd w:val="clear" w:color="000000" w:fill="auto"/>
          </w:tcPr>
          <w:p w14:paraId="29157E85" w14:textId="77777777" w:rsidR="0040722E" w:rsidRPr="007D70BE" w:rsidRDefault="0040722E" w:rsidP="0083684C">
            <w:pPr>
              <w:widowControl w:val="0"/>
              <w:autoSpaceDE w:val="0"/>
              <w:autoSpaceDN w:val="0"/>
              <w:adjustRightInd w:val="0"/>
              <w:spacing w:line="240" w:lineRule="auto"/>
              <w:rPr>
                <w:rFonts w:eastAsiaTheme="minorEastAsia" w:cs="Calibri"/>
              </w:rPr>
            </w:pPr>
            <w:r w:rsidRPr="007D70BE">
              <w:rPr>
                <w:rFonts w:ascii="Times New Roman CYR" w:eastAsiaTheme="minorEastAsia" w:hAnsi="Times New Roman CYR" w:cs="Times New Roman CYR"/>
                <w:sz w:val="24"/>
                <w:szCs w:val="24"/>
              </w:rPr>
              <w:t xml:space="preserve">Восстановление зуба пломбой из амальгамы I, V класс по Блэку </w:t>
            </w:r>
          </w:p>
        </w:tc>
      </w:tr>
      <w:tr w:rsidR="0040722E" w:rsidRPr="007D70BE" w14:paraId="7F8F5699" w14:textId="77777777" w:rsidTr="0083684C">
        <w:trPr>
          <w:trHeight w:val="427"/>
        </w:trPr>
        <w:tc>
          <w:tcPr>
            <w:tcW w:w="2142" w:type="dxa"/>
            <w:tcBorders>
              <w:top w:val="single" w:sz="2" w:space="0" w:color="00000A"/>
              <w:left w:val="single" w:sz="2" w:space="0" w:color="00000A"/>
              <w:bottom w:val="single" w:sz="2" w:space="0" w:color="00000A"/>
              <w:right w:val="single" w:sz="2" w:space="0" w:color="00000A"/>
            </w:tcBorders>
            <w:shd w:val="clear" w:color="000000" w:fill="auto"/>
          </w:tcPr>
          <w:p w14:paraId="740797EB" w14:textId="77777777" w:rsidR="0040722E" w:rsidRPr="007D70BE" w:rsidRDefault="0040722E" w:rsidP="0083684C">
            <w:pPr>
              <w:widowControl w:val="0"/>
              <w:autoSpaceDE w:val="0"/>
              <w:autoSpaceDN w:val="0"/>
              <w:adjustRightInd w:val="0"/>
              <w:spacing w:line="240" w:lineRule="auto"/>
              <w:rPr>
                <w:rFonts w:eastAsiaTheme="minorEastAsia" w:cs="Calibri"/>
                <w:lang w:val="en-US"/>
              </w:rPr>
            </w:pPr>
            <w:r w:rsidRPr="007D70BE">
              <w:rPr>
                <w:rFonts w:ascii="Times New Roman" w:eastAsiaTheme="minorEastAsia" w:hAnsi="Times New Roman"/>
                <w:sz w:val="24"/>
                <w:szCs w:val="24"/>
                <w:lang w:val="en-US"/>
              </w:rPr>
              <w:t xml:space="preserve">A16.07.002.008 </w:t>
            </w:r>
          </w:p>
        </w:tc>
        <w:tc>
          <w:tcPr>
            <w:tcW w:w="7086" w:type="dxa"/>
            <w:tcBorders>
              <w:top w:val="single" w:sz="2" w:space="0" w:color="00000A"/>
              <w:left w:val="single" w:sz="2" w:space="0" w:color="000001"/>
              <w:bottom w:val="single" w:sz="2" w:space="0" w:color="00000A"/>
              <w:right w:val="single" w:sz="2" w:space="0" w:color="00000A"/>
            </w:tcBorders>
            <w:shd w:val="clear" w:color="000000" w:fill="auto"/>
          </w:tcPr>
          <w:p w14:paraId="625C0742" w14:textId="77777777" w:rsidR="0040722E" w:rsidRPr="007D70BE" w:rsidRDefault="0040722E" w:rsidP="0083684C">
            <w:pPr>
              <w:widowControl w:val="0"/>
              <w:autoSpaceDE w:val="0"/>
              <w:autoSpaceDN w:val="0"/>
              <w:adjustRightInd w:val="0"/>
              <w:spacing w:line="240" w:lineRule="auto"/>
              <w:rPr>
                <w:rFonts w:eastAsiaTheme="minorEastAsia" w:cs="Calibri"/>
              </w:rPr>
            </w:pPr>
            <w:r w:rsidRPr="007D70BE">
              <w:rPr>
                <w:rFonts w:ascii="Times New Roman CYR" w:eastAsiaTheme="minorEastAsia" w:hAnsi="Times New Roman CYR" w:cs="Times New Roman CYR"/>
                <w:sz w:val="24"/>
                <w:szCs w:val="24"/>
              </w:rPr>
              <w:t xml:space="preserve">Восстановление зуба пломбой из амальгамы II класс по Блэку </w:t>
            </w:r>
          </w:p>
        </w:tc>
      </w:tr>
      <w:tr w:rsidR="0040722E" w:rsidRPr="007D70BE" w14:paraId="73FF54BB" w14:textId="77777777" w:rsidTr="0083684C">
        <w:trPr>
          <w:trHeight w:val="427"/>
        </w:trPr>
        <w:tc>
          <w:tcPr>
            <w:tcW w:w="2142" w:type="dxa"/>
            <w:tcBorders>
              <w:top w:val="single" w:sz="2" w:space="0" w:color="00000A"/>
              <w:left w:val="single" w:sz="2" w:space="0" w:color="00000A"/>
              <w:bottom w:val="single" w:sz="2" w:space="0" w:color="00000A"/>
              <w:right w:val="single" w:sz="2" w:space="0" w:color="00000A"/>
            </w:tcBorders>
            <w:shd w:val="clear" w:color="000000" w:fill="auto"/>
          </w:tcPr>
          <w:p w14:paraId="38FA33CD" w14:textId="77777777" w:rsidR="0040722E" w:rsidRPr="007D70BE" w:rsidRDefault="0040722E" w:rsidP="0083684C">
            <w:pPr>
              <w:widowControl w:val="0"/>
              <w:autoSpaceDE w:val="0"/>
              <w:autoSpaceDN w:val="0"/>
              <w:adjustRightInd w:val="0"/>
              <w:spacing w:line="240" w:lineRule="auto"/>
              <w:rPr>
                <w:rFonts w:eastAsiaTheme="minorEastAsia" w:cs="Calibri"/>
                <w:lang w:val="en-US"/>
              </w:rPr>
            </w:pPr>
            <w:r w:rsidRPr="007D70BE">
              <w:rPr>
                <w:rFonts w:ascii="Times New Roman" w:eastAsiaTheme="minorEastAsia" w:hAnsi="Times New Roman"/>
                <w:sz w:val="24"/>
                <w:szCs w:val="24"/>
                <w:lang w:val="en-US"/>
              </w:rPr>
              <w:t xml:space="preserve">A16.07.002.009 </w:t>
            </w:r>
          </w:p>
        </w:tc>
        <w:tc>
          <w:tcPr>
            <w:tcW w:w="7086" w:type="dxa"/>
            <w:tcBorders>
              <w:top w:val="single" w:sz="2" w:space="0" w:color="00000A"/>
              <w:left w:val="single" w:sz="2" w:space="0" w:color="000001"/>
              <w:bottom w:val="single" w:sz="2" w:space="0" w:color="00000A"/>
              <w:right w:val="single" w:sz="2" w:space="0" w:color="00000A"/>
            </w:tcBorders>
            <w:shd w:val="clear" w:color="000000" w:fill="auto"/>
          </w:tcPr>
          <w:p w14:paraId="71A22200" w14:textId="77777777" w:rsidR="0040722E" w:rsidRPr="007D70BE" w:rsidRDefault="0040722E" w:rsidP="0083684C">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 xml:space="preserve">Наложение временной пломбы </w:t>
            </w:r>
          </w:p>
        </w:tc>
      </w:tr>
      <w:tr w:rsidR="0040722E" w:rsidRPr="007D70BE" w14:paraId="4D4B7377" w14:textId="77777777" w:rsidTr="0083684C">
        <w:trPr>
          <w:trHeight w:val="427"/>
        </w:trPr>
        <w:tc>
          <w:tcPr>
            <w:tcW w:w="2142" w:type="dxa"/>
            <w:tcBorders>
              <w:top w:val="single" w:sz="2" w:space="0" w:color="00000A"/>
              <w:left w:val="single" w:sz="2" w:space="0" w:color="00000A"/>
              <w:bottom w:val="single" w:sz="2" w:space="0" w:color="00000A"/>
              <w:right w:val="single" w:sz="2" w:space="0" w:color="00000A"/>
            </w:tcBorders>
            <w:shd w:val="clear" w:color="000000" w:fill="auto"/>
          </w:tcPr>
          <w:p w14:paraId="25627828" w14:textId="77777777" w:rsidR="0040722E" w:rsidRPr="007D70BE" w:rsidRDefault="0040722E" w:rsidP="0083684C">
            <w:pPr>
              <w:widowControl w:val="0"/>
              <w:autoSpaceDE w:val="0"/>
              <w:autoSpaceDN w:val="0"/>
              <w:adjustRightInd w:val="0"/>
              <w:spacing w:line="240" w:lineRule="auto"/>
              <w:rPr>
                <w:rFonts w:eastAsiaTheme="minorEastAsia" w:cs="Calibri"/>
                <w:lang w:val="en-US"/>
              </w:rPr>
            </w:pPr>
            <w:r w:rsidRPr="007D70BE">
              <w:rPr>
                <w:rFonts w:ascii="Times New Roman" w:eastAsiaTheme="minorEastAsia" w:hAnsi="Times New Roman"/>
                <w:sz w:val="24"/>
                <w:szCs w:val="24"/>
                <w:lang w:val="en-US"/>
              </w:rPr>
              <w:t xml:space="preserve">A16.07.002.010 </w:t>
            </w:r>
          </w:p>
        </w:tc>
        <w:tc>
          <w:tcPr>
            <w:tcW w:w="7086" w:type="dxa"/>
            <w:tcBorders>
              <w:top w:val="single" w:sz="2" w:space="0" w:color="00000A"/>
              <w:left w:val="single" w:sz="2" w:space="0" w:color="000001"/>
              <w:bottom w:val="single" w:sz="2" w:space="0" w:color="00000A"/>
              <w:right w:val="single" w:sz="2" w:space="0" w:color="00000A"/>
            </w:tcBorders>
            <w:shd w:val="clear" w:color="000000" w:fill="auto"/>
          </w:tcPr>
          <w:p w14:paraId="4DA85180" w14:textId="77777777" w:rsidR="0040722E" w:rsidRPr="007D70BE" w:rsidRDefault="0040722E" w:rsidP="0083684C">
            <w:pPr>
              <w:widowControl w:val="0"/>
              <w:autoSpaceDE w:val="0"/>
              <w:autoSpaceDN w:val="0"/>
              <w:adjustRightInd w:val="0"/>
              <w:spacing w:line="240" w:lineRule="auto"/>
              <w:rPr>
                <w:rFonts w:eastAsiaTheme="minorEastAsia" w:cs="Calibri"/>
              </w:rPr>
            </w:pPr>
            <w:r w:rsidRPr="007D70BE">
              <w:rPr>
                <w:rFonts w:ascii="Times New Roman CYR" w:eastAsiaTheme="minorEastAsia" w:hAnsi="Times New Roman CYR" w:cs="Times New Roman CYR"/>
                <w:sz w:val="24"/>
                <w:szCs w:val="24"/>
              </w:rPr>
              <w:t xml:space="preserve">Восстановление зуба пломбой I, V, VI класс по Блэку с использованием материалов из фотополимеров </w:t>
            </w:r>
          </w:p>
        </w:tc>
      </w:tr>
      <w:tr w:rsidR="0040722E" w:rsidRPr="007D70BE" w14:paraId="4493A93B" w14:textId="77777777" w:rsidTr="0083684C">
        <w:trPr>
          <w:trHeight w:val="427"/>
        </w:trPr>
        <w:tc>
          <w:tcPr>
            <w:tcW w:w="2142" w:type="dxa"/>
            <w:tcBorders>
              <w:top w:val="single" w:sz="2" w:space="0" w:color="00000A"/>
              <w:left w:val="single" w:sz="2" w:space="0" w:color="00000A"/>
              <w:bottom w:val="single" w:sz="2" w:space="0" w:color="00000A"/>
              <w:right w:val="single" w:sz="2" w:space="0" w:color="00000A"/>
            </w:tcBorders>
            <w:shd w:val="clear" w:color="000000" w:fill="auto"/>
          </w:tcPr>
          <w:p w14:paraId="62997F82" w14:textId="77777777" w:rsidR="0040722E" w:rsidRPr="007D70BE" w:rsidRDefault="0040722E" w:rsidP="0083684C">
            <w:pPr>
              <w:widowControl w:val="0"/>
              <w:autoSpaceDE w:val="0"/>
              <w:autoSpaceDN w:val="0"/>
              <w:adjustRightInd w:val="0"/>
              <w:spacing w:line="240" w:lineRule="auto"/>
              <w:rPr>
                <w:rFonts w:eastAsiaTheme="minorEastAsia" w:cs="Calibri"/>
                <w:lang w:val="en-US"/>
              </w:rPr>
            </w:pPr>
            <w:r w:rsidRPr="007D70BE">
              <w:rPr>
                <w:rFonts w:ascii="Times New Roman" w:eastAsiaTheme="minorEastAsia" w:hAnsi="Times New Roman"/>
                <w:sz w:val="24"/>
                <w:szCs w:val="24"/>
                <w:lang w:val="en-US"/>
              </w:rPr>
              <w:t xml:space="preserve">A16.07.002.011 </w:t>
            </w:r>
          </w:p>
        </w:tc>
        <w:tc>
          <w:tcPr>
            <w:tcW w:w="7086" w:type="dxa"/>
            <w:tcBorders>
              <w:top w:val="single" w:sz="2" w:space="0" w:color="00000A"/>
              <w:left w:val="single" w:sz="2" w:space="0" w:color="000001"/>
              <w:bottom w:val="single" w:sz="2" w:space="0" w:color="00000A"/>
              <w:right w:val="single" w:sz="2" w:space="0" w:color="00000A"/>
            </w:tcBorders>
            <w:shd w:val="clear" w:color="000000" w:fill="auto"/>
          </w:tcPr>
          <w:p w14:paraId="35BD91EB" w14:textId="77777777" w:rsidR="0040722E" w:rsidRPr="007D70BE" w:rsidRDefault="0040722E" w:rsidP="0083684C">
            <w:pPr>
              <w:widowControl w:val="0"/>
              <w:autoSpaceDE w:val="0"/>
              <w:autoSpaceDN w:val="0"/>
              <w:adjustRightInd w:val="0"/>
              <w:spacing w:line="240" w:lineRule="auto"/>
              <w:rPr>
                <w:rFonts w:eastAsiaTheme="minorEastAsia" w:cs="Calibri"/>
              </w:rPr>
            </w:pPr>
            <w:r w:rsidRPr="007D70BE">
              <w:rPr>
                <w:rFonts w:ascii="Times New Roman CYR" w:eastAsiaTheme="minorEastAsia" w:hAnsi="Times New Roman CYR" w:cs="Times New Roman CYR"/>
                <w:sz w:val="24"/>
                <w:szCs w:val="24"/>
              </w:rPr>
              <w:t xml:space="preserve">Восстановление зуба пломбой с нарушением контактного пункта II, III класс по Блэку с использованием материалов из фотополимеров </w:t>
            </w:r>
          </w:p>
        </w:tc>
      </w:tr>
      <w:tr w:rsidR="0040722E" w:rsidRPr="007D70BE" w14:paraId="4CB469F4" w14:textId="77777777" w:rsidTr="0083684C">
        <w:trPr>
          <w:trHeight w:val="427"/>
        </w:trPr>
        <w:tc>
          <w:tcPr>
            <w:tcW w:w="2142" w:type="dxa"/>
            <w:tcBorders>
              <w:top w:val="single" w:sz="2" w:space="0" w:color="00000A"/>
              <w:left w:val="single" w:sz="2" w:space="0" w:color="00000A"/>
              <w:bottom w:val="single" w:sz="2" w:space="0" w:color="00000A"/>
              <w:right w:val="single" w:sz="2" w:space="0" w:color="00000A"/>
            </w:tcBorders>
            <w:shd w:val="clear" w:color="000000" w:fill="auto"/>
          </w:tcPr>
          <w:p w14:paraId="6FD0137F" w14:textId="77777777" w:rsidR="0040722E" w:rsidRPr="007D70BE" w:rsidRDefault="0040722E" w:rsidP="0083684C">
            <w:pPr>
              <w:widowControl w:val="0"/>
              <w:autoSpaceDE w:val="0"/>
              <w:autoSpaceDN w:val="0"/>
              <w:adjustRightInd w:val="0"/>
              <w:spacing w:line="240" w:lineRule="auto"/>
              <w:rPr>
                <w:rFonts w:eastAsiaTheme="minorEastAsia" w:cs="Calibri"/>
                <w:lang w:val="en-US"/>
              </w:rPr>
            </w:pPr>
            <w:r w:rsidRPr="007D70BE">
              <w:rPr>
                <w:rFonts w:ascii="Times New Roman" w:eastAsiaTheme="minorEastAsia" w:hAnsi="Times New Roman"/>
                <w:sz w:val="24"/>
                <w:szCs w:val="24"/>
                <w:lang w:val="en-US"/>
              </w:rPr>
              <w:t xml:space="preserve">A16.07.002.012 </w:t>
            </w:r>
          </w:p>
        </w:tc>
        <w:tc>
          <w:tcPr>
            <w:tcW w:w="7086" w:type="dxa"/>
            <w:tcBorders>
              <w:top w:val="single" w:sz="2" w:space="0" w:color="00000A"/>
              <w:left w:val="single" w:sz="2" w:space="0" w:color="000001"/>
              <w:bottom w:val="single" w:sz="2" w:space="0" w:color="00000A"/>
              <w:right w:val="single" w:sz="2" w:space="0" w:color="00000A"/>
            </w:tcBorders>
            <w:shd w:val="clear" w:color="000000" w:fill="auto"/>
          </w:tcPr>
          <w:p w14:paraId="1C88F1E4" w14:textId="77777777" w:rsidR="0040722E" w:rsidRPr="007D70BE" w:rsidRDefault="0040722E" w:rsidP="0083684C">
            <w:pPr>
              <w:widowControl w:val="0"/>
              <w:autoSpaceDE w:val="0"/>
              <w:autoSpaceDN w:val="0"/>
              <w:adjustRightInd w:val="0"/>
              <w:spacing w:line="240" w:lineRule="auto"/>
              <w:rPr>
                <w:rFonts w:eastAsiaTheme="minorEastAsia" w:cs="Calibri"/>
              </w:rPr>
            </w:pPr>
            <w:r w:rsidRPr="007D70BE">
              <w:rPr>
                <w:rFonts w:ascii="Times New Roman CYR" w:eastAsiaTheme="minorEastAsia" w:hAnsi="Times New Roman CYR" w:cs="Times New Roman CYR"/>
                <w:sz w:val="24"/>
                <w:szCs w:val="24"/>
              </w:rPr>
              <w:t xml:space="preserve">Восстановление зуба пломбой IV класс по Блэку с использованием материалов из фотополимеров </w:t>
            </w:r>
          </w:p>
        </w:tc>
      </w:tr>
      <w:tr w:rsidR="0040722E" w:rsidRPr="007D70BE" w14:paraId="2774A07A" w14:textId="77777777" w:rsidTr="0083684C">
        <w:trPr>
          <w:trHeight w:val="427"/>
        </w:trPr>
        <w:tc>
          <w:tcPr>
            <w:tcW w:w="2142" w:type="dxa"/>
            <w:tcBorders>
              <w:top w:val="single" w:sz="2" w:space="0" w:color="00000A"/>
              <w:left w:val="single" w:sz="2" w:space="0" w:color="00000A"/>
              <w:bottom w:val="single" w:sz="2" w:space="0" w:color="00000A"/>
              <w:right w:val="single" w:sz="2" w:space="0" w:color="00000A"/>
            </w:tcBorders>
            <w:shd w:val="clear" w:color="000000" w:fill="auto"/>
          </w:tcPr>
          <w:p w14:paraId="4051A356" w14:textId="77777777" w:rsidR="0040722E" w:rsidRPr="007D70BE" w:rsidRDefault="0040722E" w:rsidP="0083684C">
            <w:pPr>
              <w:widowControl w:val="0"/>
              <w:autoSpaceDE w:val="0"/>
              <w:autoSpaceDN w:val="0"/>
              <w:adjustRightInd w:val="0"/>
              <w:spacing w:line="240" w:lineRule="auto"/>
              <w:rPr>
                <w:rFonts w:eastAsiaTheme="minorEastAsia" w:cs="Calibri"/>
                <w:lang w:val="en-US"/>
              </w:rPr>
            </w:pPr>
            <w:r w:rsidRPr="007D70BE">
              <w:rPr>
                <w:rFonts w:ascii="Times New Roman" w:eastAsiaTheme="minorEastAsia" w:hAnsi="Times New Roman"/>
                <w:sz w:val="24"/>
                <w:szCs w:val="24"/>
                <w:lang w:val="en-US"/>
              </w:rPr>
              <w:t>A16.07.093</w:t>
            </w:r>
          </w:p>
        </w:tc>
        <w:tc>
          <w:tcPr>
            <w:tcW w:w="7086" w:type="dxa"/>
            <w:tcBorders>
              <w:top w:val="single" w:sz="2" w:space="0" w:color="00000A"/>
              <w:left w:val="single" w:sz="2" w:space="0" w:color="000001"/>
              <w:bottom w:val="single" w:sz="2" w:space="0" w:color="00000A"/>
              <w:right w:val="single" w:sz="2" w:space="0" w:color="00000A"/>
            </w:tcBorders>
            <w:shd w:val="clear" w:color="000000" w:fill="auto"/>
          </w:tcPr>
          <w:p w14:paraId="16F3F116" w14:textId="77777777" w:rsidR="0040722E" w:rsidRPr="007D70BE" w:rsidRDefault="0040722E" w:rsidP="0083684C">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Фиксация внутриканального штифта/вкладки</w:t>
            </w:r>
          </w:p>
        </w:tc>
      </w:tr>
      <w:tr w:rsidR="0040722E" w:rsidRPr="007D70BE" w14:paraId="00B16016" w14:textId="77777777" w:rsidTr="0083684C">
        <w:trPr>
          <w:trHeight w:val="427"/>
        </w:trPr>
        <w:tc>
          <w:tcPr>
            <w:tcW w:w="2142" w:type="dxa"/>
            <w:tcBorders>
              <w:top w:val="single" w:sz="2" w:space="0" w:color="00000A"/>
              <w:left w:val="single" w:sz="2" w:space="0" w:color="00000A"/>
              <w:bottom w:val="single" w:sz="2" w:space="0" w:color="00000A"/>
              <w:right w:val="single" w:sz="2" w:space="0" w:color="00000A"/>
            </w:tcBorders>
            <w:shd w:val="clear" w:color="000000" w:fill="auto"/>
          </w:tcPr>
          <w:p w14:paraId="403D26BC" w14:textId="77777777" w:rsidR="0040722E" w:rsidRPr="007D70BE" w:rsidRDefault="0040722E" w:rsidP="0083684C">
            <w:pPr>
              <w:widowControl w:val="0"/>
              <w:autoSpaceDE w:val="0"/>
              <w:autoSpaceDN w:val="0"/>
              <w:adjustRightInd w:val="0"/>
              <w:spacing w:line="240" w:lineRule="auto"/>
              <w:rPr>
                <w:rFonts w:eastAsiaTheme="minorEastAsia" w:cs="Calibri"/>
                <w:lang w:val="en-US"/>
              </w:rPr>
            </w:pPr>
            <w:r w:rsidRPr="007D70BE">
              <w:rPr>
                <w:rFonts w:ascii="Times New Roman" w:eastAsiaTheme="minorEastAsia" w:hAnsi="Times New Roman"/>
                <w:sz w:val="24"/>
                <w:szCs w:val="24"/>
                <w:lang w:val="en-US"/>
              </w:rPr>
              <w:t>A16.07.094</w:t>
            </w:r>
          </w:p>
        </w:tc>
        <w:tc>
          <w:tcPr>
            <w:tcW w:w="7086" w:type="dxa"/>
            <w:tcBorders>
              <w:top w:val="single" w:sz="2" w:space="0" w:color="00000A"/>
              <w:left w:val="single" w:sz="2" w:space="0" w:color="000001"/>
              <w:bottom w:val="single" w:sz="2" w:space="0" w:color="00000A"/>
              <w:right w:val="single" w:sz="2" w:space="0" w:color="00000A"/>
            </w:tcBorders>
            <w:shd w:val="clear" w:color="000000" w:fill="auto"/>
          </w:tcPr>
          <w:p w14:paraId="0503DFE7" w14:textId="77777777" w:rsidR="0040722E" w:rsidRPr="007D70BE" w:rsidRDefault="0040722E" w:rsidP="0083684C">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Удаление внутриканального штифта/вкладки</w:t>
            </w:r>
          </w:p>
        </w:tc>
      </w:tr>
      <w:tr w:rsidR="0040722E" w:rsidRPr="007D70BE" w14:paraId="3152B4B5" w14:textId="77777777" w:rsidTr="0083684C">
        <w:trPr>
          <w:trHeight w:val="427"/>
        </w:trPr>
        <w:tc>
          <w:tcPr>
            <w:tcW w:w="2142" w:type="dxa"/>
            <w:tcBorders>
              <w:top w:val="single" w:sz="2" w:space="0" w:color="00000A"/>
              <w:left w:val="single" w:sz="2" w:space="0" w:color="00000A"/>
              <w:bottom w:val="single" w:sz="2" w:space="0" w:color="00000A"/>
              <w:right w:val="single" w:sz="2" w:space="0" w:color="00000A"/>
            </w:tcBorders>
            <w:shd w:val="clear" w:color="000000" w:fill="auto"/>
          </w:tcPr>
          <w:p w14:paraId="2FBFE431" w14:textId="77777777" w:rsidR="0040722E" w:rsidRPr="007D70BE" w:rsidRDefault="0040722E" w:rsidP="0083684C">
            <w:pPr>
              <w:widowControl w:val="0"/>
              <w:autoSpaceDE w:val="0"/>
              <w:autoSpaceDN w:val="0"/>
              <w:adjustRightInd w:val="0"/>
              <w:spacing w:line="240" w:lineRule="auto"/>
              <w:rPr>
                <w:rFonts w:eastAsiaTheme="minorEastAsia" w:cs="Calibri"/>
                <w:lang w:val="en-US"/>
              </w:rPr>
            </w:pPr>
            <w:r w:rsidRPr="007D70BE">
              <w:rPr>
                <w:rFonts w:ascii="Times New Roman" w:eastAsiaTheme="minorEastAsia" w:hAnsi="Times New Roman"/>
                <w:sz w:val="24"/>
                <w:szCs w:val="24"/>
                <w:lang w:val="en-US"/>
              </w:rPr>
              <w:t>A16.07.008.003</w:t>
            </w:r>
          </w:p>
        </w:tc>
        <w:tc>
          <w:tcPr>
            <w:tcW w:w="7086" w:type="dxa"/>
            <w:tcBorders>
              <w:top w:val="single" w:sz="2" w:space="0" w:color="00000A"/>
              <w:left w:val="single" w:sz="2" w:space="0" w:color="000001"/>
              <w:bottom w:val="single" w:sz="2" w:space="0" w:color="00000A"/>
              <w:right w:val="single" w:sz="2" w:space="0" w:color="00000A"/>
            </w:tcBorders>
            <w:shd w:val="clear" w:color="000000" w:fill="auto"/>
          </w:tcPr>
          <w:p w14:paraId="6FA1E81E" w14:textId="77777777" w:rsidR="0040722E" w:rsidRPr="007D70BE" w:rsidRDefault="0040722E" w:rsidP="0083684C">
            <w:pPr>
              <w:widowControl w:val="0"/>
              <w:autoSpaceDE w:val="0"/>
              <w:autoSpaceDN w:val="0"/>
              <w:adjustRightInd w:val="0"/>
              <w:spacing w:line="240" w:lineRule="auto"/>
              <w:rPr>
                <w:rFonts w:eastAsiaTheme="minorEastAsia" w:cs="Calibri"/>
              </w:rPr>
            </w:pPr>
            <w:r w:rsidRPr="007D70BE">
              <w:rPr>
                <w:rFonts w:ascii="Times New Roman CYR" w:eastAsiaTheme="minorEastAsia" w:hAnsi="Times New Roman CYR" w:cs="Times New Roman CYR"/>
                <w:sz w:val="24"/>
                <w:szCs w:val="24"/>
              </w:rPr>
              <w:t>Закрытие перфорации стенки корневого канала</w:t>
            </w:r>
          </w:p>
        </w:tc>
      </w:tr>
      <w:tr w:rsidR="0040722E" w:rsidRPr="007D70BE" w14:paraId="1839BA47" w14:textId="77777777" w:rsidTr="0083684C">
        <w:trPr>
          <w:trHeight w:val="391"/>
        </w:trPr>
        <w:tc>
          <w:tcPr>
            <w:tcW w:w="2142" w:type="dxa"/>
            <w:tcBorders>
              <w:top w:val="single" w:sz="2" w:space="0" w:color="000001"/>
              <w:left w:val="single" w:sz="2" w:space="0" w:color="00000A"/>
              <w:bottom w:val="single" w:sz="2" w:space="0" w:color="00000A"/>
              <w:right w:val="single" w:sz="2" w:space="0" w:color="00000A"/>
            </w:tcBorders>
            <w:shd w:val="clear" w:color="000000" w:fill="auto"/>
            <w:vAlign w:val="center"/>
          </w:tcPr>
          <w:p w14:paraId="4CEB51E7" w14:textId="77777777" w:rsidR="0040722E" w:rsidRPr="007D70BE" w:rsidRDefault="0040722E" w:rsidP="0083684C">
            <w:pPr>
              <w:widowControl w:val="0"/>
              <w:autoSpaceDE w:val="0"/>
              <w:autoSpaceDN w:val="0"/>
              <w:adjustRightInd w:val="0"/>
              <w:spacing w:line="240" w:lineRule="auto"/>
              <w:rPr>
                <w:rFonts w:eastAsiaTheme="minorEastAsia" w:cs="Calibri"/>
                <w:lang w:val="en-US"/>
              </w:rPr>
            </w:pPr>
            <w:r w:rsidRPr="007D70BE">
              <w:rPr>
                <w:rFonts w:ascii="Times New Roman" w:eastAsiaTheme="minorEastAsia" w:hAnsi="Times New Roman"/>
                <w:sz w:val="24"/>
                <w:szCs w:val="24"/>
                <w:lang w:val="en-US"/>
              </w:rPr>
              <w:t xml:space="preserve">A16.07.003 </w:t>
            </w:r>
          </w:p>
        </w:tc>
        <w:tc>
          <w:tcPr>
            <w:tcW w:w="7086" w:type="dxa"/>
            <w:tcBorders>
              <w:top w:val="single" w:sz="2" w:space="0" w:color="000001"/>
              <w:left w:val="single" w:sz="2" w:space="0" w:color="000001"/>
              <w:bottom w:val="single" w:sz="2" w:space="0" w:color="00000A"/>
              <w:right w:val="single" w:sz="2" w:space="0" w:color="00000A"/>
            </w:tcBorders>
            <w:shd w:val="clear" w:color="000000" w:fill="auto"/>
            <w:vAlign w:val="center"/>
          </w:tcPr>
          <w:p w14:paraId="7AB1F610" w14:textId="77777777" w:rsidR="0040722E" w:rsidRPr="007D70BE" w:rsidRDefault="0040722E" w:rsidP="0083684C">
            <w:pPr>
              <w:widowControl w:val="0"/>
              <w:autoSpaceDE w:val="0"/>
              <w:autoSpaceDN w:val="0"/>
              <w:adjustRightInd w:val="0"/>
              <w:spacing w:line="240" w:lineRule="auto"/>
              <w:rPr>
                <w:rFonts w:eastAsiaTheme="minorEastAsia" w:cs="Calibri"/>
              </w:rPr>
            </w:pPr>
            <w:r w:rsidRPr="007D70BE">
              <w:rPr>
                <w:rFonts w:ascii="Times New Roman CYR" w:eastAsiaTheme="minorEastAsia" w:hAnsi="Times New Roman CYR" w:cs="Times New Roman CYR"/>
                <w:sz w:val="24"/>
                <w:szCs w:val="24"/>
              </w:rPr>
              <w:t xml:space="preserve">Восстановление зуба вкладками, виниром, полукоронкой </w:t>
            </w:r>
          </w:p>
        </w:tc>
      </w:tr>
      <w:tr w:rsidR="0040722E" w:rsidRPr="007D70BE" w14:paraId="7142DF35" w14:textId="77777777" w:rsidTr="0083684C">
        <w:trPr>
          <w:trHeight w:val="425"/>
        </w:trPr>
        <w:tc>
          <w:tcPr>
            <w:tcW w:w="2142" w:type="dxa"/>
            <w:tcBorders>
              <w:top w:val="single" w:sz="2" w:space="0" w:color="000001"/>
              <w:left w:val="single" w:sz="2" w:space="0" w:color="00000A"/>
              <w:bottom w:val="single" w:sz="2" w:space="0" w:color="00000A"/>
              <w:right w:val="single" w:sz="2" w:space="0" w:color="00000A"/>
            </w:tcBorders>
            <w:shd w:val="clear" w:color="000000" w:fill="auto"/>
            <w:vAlign w:val="center"/>
          </w:tcPr>
          <w:p w14:paraId="79ABF002" w14:textId="77777777" w:rsidR="0040722E" w:rsidRPr="007D70BE" w:rsidRDefault="0040722E" w:rsidP="0083684C">
            <w:pPr>
              <w:widowControl w:val="0"/>
              <w:autoSpaceDE w:val="0"/>
              <w:autoSpaceDN w:val="0"/>
              <w:adjustRightInd w:val="0"/>
              <w:spacing w:line="240" w:lineRule="auto"/>
              <w:rPr>
                <w:rFonts w:eastAsiaTheme="minorEastAsia" w:cs="Calibri"/>
                <w:lang w:val="en-US"/>
              </w:rPr>
            </w:pPr>
            <w:r w:rsidRPr="007D70BE">
              <w:rPr>
                <w:rFonts w:ascii="Times New Roman" w:eastAsiaTheme="minorEastAsia" w:hAnsi="Times New Roman"/>
                <w:sz w:val="24"/>
                <w:szCs w:val="24"/>
                <w:lang w:val="en-US"/>
              </w:rPr>
              <w:t xml:space="preserve">A16.07.004 </w:t>
            </w:r>
          </w:p>
        </w:tc>
        <w:tc>
          <w:tcPr>
            <w:tcW w:w="7086" w:type="dxa"/>
            <w:tcBorders>
              <w:top w:val="single" w:sz="2" w:space="0" w:color="000001"/>
              <w:left w:val="single" w:sz="2" w:space="0" w:color="000001"/>
              <w:bottom w:val="single" w:sz="2" w:space="0" w:color="00000A"/>
              <w:right w:val="single" w:sz="2" w:space="0" w:color="00000A"/>
            </w:tcBorders>
            <w:shd w:val="clear" w:color="000000" w:fill="auto"/>
            <w:vAlign w:val="center"/>
          </w:tcPr>
          <w:p w14:paraId="54238219" w14:textId="77777777" w:rsidR="0040722E" w:rsidRPr="007D70BE" w:rsidRDefault="0040722E" w:rsidP="0083684C">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 xml:space="preserve">Восстановление зуба коронкой </w:t>
            </w:r>
          </w:p>
        </w:tc>
      </w:tr>
      <w:tr w:rsidR="0040722E" w:rsidRPr="007D70BE" w14:paraId="46B0DB34" w14:textId="77777777" w:rsidTr="0083684C">
        <w:trPr>
          <w:trHeight w:val="425"/>
        </w:trPr>
        <w:tc>
          <w:tcPr>
            <w:tcW w:w="2142" w:type="dxa"/>
            <w:tcBorders>
              <w:top w:val="single" w:sz="2" w:space="0" w:color="000001"/>
              <w:left w:val="single" w:sz="2" w:space="0" w:color="00000A"/>
              <w:bottom w:val="single" w:sz="2" w:space="0" w:color="00000A"/>
              <w:right w:val="single" w:sz="2" w:space="0" w:color="00000A"/>
            </w:tcBorders>
            <w:shd w:val="clear" w:color="000000" w:fill="auto"/>
            <w:vAlign w:val="center"/>
          </w:tcPr>
          <w:p w14:paraId="2D79E433" w14:textId="77777777" w:rsidR="0040722E" w:rsidRPr="007D70BE" w:rsidRDefault="0040722E" w:rsidP="0083684C">
            <w:pPr>
              <w:widowControl w:val="0"/>
              <w:autoSpaceDE w:val="0"/>
              <w:autoSpaceDN w:val="0"/>
              <w:adjustRightInd w:val="0"/>
              <w:spacing w:line="240" w:lineRule="auto"/>
              <w:rPr>
                <w:rFonts w:eastAsiaTheme="minorEastAsia" w:cs="Calibri"/>
                <w:lang w:val="en-US"/>
              </w:rPr>
            </w:pPr>
            <w:r w:rsidRPr="007D70BE">
              <w:rPr>
                <w:rFonts w:ascii="Times New Roman" w:eastAsiaTheme="minorEastAsia" w:hAnsi="Times New Roman"/>
                <w:sz w:val="24"/>
                <w:szCs w:val="24"/>
                <w:lang w:val="en-US"/>
              </w:rPr>
              <w:t xml:space="preserve">A16.07.051 </w:t>
            </w:r>
          </w:p>
        </w:tc>
        <w:tc>
          <w:tcPr>
            <w:tcW w:w="7086" w:type="dxa"/>
            <w:tcBorders>
              <w:top w:val="single" w:sz="2" w:space="0" w:color="000001"/>
              <w:left w:val="single" w:sz="2" w:space="0" w:color="000001"/>
              <w:bottom w:val="single" w:sz="2" w:space="0" w:color="00000A"/>
              <w:right w:val="single" w:sz="2" w:space="0" w:color="00000A"/>
            </w:tcBorders>
            <w:shd w:val="clear" w:color="000000" w:fill="auto"/>
            <w:vAlign w:val="center"/>
          </w:tcPr>
          <w:p w14:paraId="38343A64" w14:textId="77777777" w:rsidR="0040722E" w:rsidRPr="007D70BE" w:rsidRDefault="0040722E" w:rsidP="0083684C">
            <w:pPr>
              <w:widowControl w:val="0"/>
              <w:autoSpaceDE w:val="0"/>
              <w:autoSpaceDN w:val="0"/>
              <w:adjustRightInd w:val="0"/>
              <w:spacing w:line="240" w:lineRule="auto"/>
              <w:rPr>
                <w:rFonts w:eastAsiaTheme="minorEastAsia" w:cs="Calibri"/>
              </w:rPr>
            </w:pPr>
            <w:r w:rsidRPr="007D70BE">
              <w:rPr>
                <w:rFonts w:ascii="Times New Roman CYR" w:eastAsiaTheme="minorEastAsia" w:hAnsi="Times New Roman CYR" w:cs="Times New Roman CYR"/>
                <w:sz w:val="24"/>
                <w:szCs w:val="24"/>
              </w:rPr>
              <w:t xml:space="preserve">Профессиональная гигиена полости рта и зубов </w:t>
            </w:r>
          </w:p>
        </w:tc>
      </w:tr>
      <w:tr w:rsidR="0040722E" w:rsidRPr="007D70BE" w14:paraId="11E2295D" w14:textId="77777777" w:rsidTr="0083684C">
        <w:trPr>
          <w:trHeight w:val="425"/>
        </w:trPr>
        <w:tc>
          <w:tcPr>
            <w:tcW w:w="2142" w:type="dxa"/>
            <w:tcBorders>
              <w:top w:val="single" w:sz="2" w:space="0" w:color="000001"/>
              <w:left w:val="single" w:sz="2" w:space="0" w:color="00000A"/>
              <w:bottom w:val="single" w:sz="2" w:space="0" w:color="00000A"/>
              <w:right w:val="single" w:sz="2" w:space="0" w:color="00000A"/>
            </w:tcBorders>
            <w:shd w:val="clear" w:color="000000" w:fill="auto"/>
            <w:vAlign w:val="center"/>
          </w:tcPr>
          <w:p w14:paraId="09D641AC" w14:textId="77777777" w:rsidR="0040722E" w:rsidRPr="007D70BE" w:rsidRDefault="0040722E" w:rsidP="0083684C">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В04.064.001</w:t>
            </w:r>
          </w:p>
        </w:tc>
        <w:tc>
          <w:tcPr>
            <w:tcW w:w="7086" w:type="dxa"/>
            <w:tcBorders>
              <w:top w:val="single" w:sz="2" w:space="0" w:color="000001"/>
              <w:left w:val="single" w:sz="2" w:space="0" w:color="000001"/>
              <w:bottom w:val="single" w:sz="2" w:space="0" w:color="00000A"/>
              <w:right w:val="single" w:sz="2" w:space="0" w:color="00000A"/>
            </w:tcBorders>
            <w:shd w:val="clear" w:color="000000" w:fill="auto"/>
            <w:vAlign w:val="center"/>
          </w:tcPr>
          <w:p w14:paraId="7BA2068C" w14:textId="77777777" w:rsidR="0040722E" w:rsidRPr="007D70BE" w:rsidRDefault="0040722E" w:rsidP="0083684C">
            <w:pPr>
              <w:widowControl w:val="0"/>
              <w:autoSpaceDE w:val="0"/>
              <w:autoSpaceDN w:val="0"/>
              <w:adjustRightInd w:val="0"/>
              <w:spacing w:line="240" w:lineRule="auto"/>
              <w:rPr>
                <w:rFonts w:eastAsiaTheme="minorEastAsia" w:cs="Calibri"/>
              </w:rPr>
            </w:pPr>
            <w:r w:rsidRPr="007D70BE">
              <w:rPr>
                <w:rFonts w:ascii="Times New Roman CYR" w:eastAsiaTheme="minorEastAsia" w:hAnsi="Times New Roman CYR" w:cs="Times New Roman CYR"/>
                <w:sz w:val="24"/>
                <w:szCs w:val="24"/>
              </w:rPr>
              <w:t>Диспансерный прием (осмотр, консультация) врача-стоматолога детского</w:t>
            </w:r>
          </w:p>
        </w:tc>
      </w:tr>
      <w:tr w:rsidR="0040722E" w:rsidRPr="007D70BE" w14:paraId="7354339D" w14:textId="77777777" w:rsidTr="0083684C">
        <w:trPr>
          <w:trHeight w:val="425"/>
        </w:trPr>
        <w:tc>
          <w:tcPr>
            <w:tcW w:w="2142" w:type="dxa"/>
            <w:tcBorders>
              <w:top w:val="single" w:sz="2" w:space="0" w:color="000001"/>
              <w:left w:val="single" w:sz="2" w:space="0" w:color="00000A"/>
              <w:bottom w:val="single" w:sz="2" w:space="0" w:color="00000A"/>
              <w:right w:val="single" w:sz="2" w:space="0" w:color="00000A"/>
            </w:tcBorders>
            <w:shd w:val="clear" w:color="000000" w:fill="auto"/>
            <w:vAlign w:val="center"/>
          </w:tcPr>
          <w:p w14:paraId="2C599C0B" w14:textId="77777777" w:rsidR="0040722E" w:rsidRPr="007D70BE" w:rsidRDefault="0040722E" w:rsidP="0083684C">
            <w:pPr>
              <w:widowControl w:val="0"/>
              <w:autoSpaceDE w:val="0"/>
              <w:autoSpaceDN w:val="0"/>
              <w:adjustRightInd w:val="0"/>
              <w:spacing w:line="240" w:lineRule="auto"/>
              <w:rPr>
                <w:rFonts w:eastAsiaTheme="minorEastAsia" w:cs="Calibri"/>
                <w:lang w:val="en-US"/>
              </w:rPr>
            </w:pPr>
            <w:r w:rsidRPr="007D70BE">
              <w:rPr>
                <w:rFonts w:ascii="Times New Roman" w:eastAsiaTheme="minorEastAsia" w:hAnsi="Times New Roman"/>
                <w:sz w:val="24"/>
                <w:szCs w:val="24"/>
                <w:lang w:val="en-US"/>
              </w:rPr>
              <w:t xml:space="preserve">A16.07.082 </w:t>
            </w:r>
          </w:p>
        </w:tc>
        <w:tc>
          <w:tcPr>
            <w:tcW w:w="7086" w:type="dxa"/>
            <w:tcBorders>
              <w:top w:val="single" w:sz="2" w:space="0" w:color="000001"/>
              <w:left w:val="single" w:sz="2" w:space="0" w:color="000001"/>
              <w:bottom w:val="single" w:sz="2" w:space="0" w:color="00000A"/>
              <w:right w:val="single" w:sz="2" w:space="0" w:color="00000A"/>
            </w:tcBorders>
            <w:shd w:val="clear" w:color="000000" w:fill="auto"/>
            <w:vAlign w:val="center"/>
          </w:tcPr>
          <w:p w14:paraId="04C421E0" w14:textId="77777777" w:rsidR="0040722E" w:rsidRPr="007D70BE" w:rsidRDefault="0040722E" w:rsidP="0083684C">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 xml:space="preserve">Сошлифовывание твердых тканей зуба </w:t>
            </w:r>
          </w:p>
        </w:tc>
      </w:tr>
    </w:tbl>
    <w:p w14:paraId="004CF271" w14:textId="77777777" w:rsidR="0040722E" w:rsidRDefault="0040722E" w:rsidP="0040722E">
      <w:pPr>
        <w:widowControl w:val="0"/>
        <w:autoSpaceDE w:val="0"/>
        <w:autoSpaceDN w:val="0"/>
        <w:adjustRightInd w:val="0"/>
        <w:rPr>
          <w:rFonts w:ascii="Times New Roman CYR" w:hAnsi="Times New Roman CYR" w:cs="Times New Roman CYR"/>
          <w:b/>
          <w:bCs/>
          <w:sz w:val="24"/>
          <w:szCs w:val="24"/>
        </w:rPr>
      </w:pPr>
    </w:p>
    <w:p w14:paraId="06F07829" w14:textId="6E7675AB" w:rsidR="006A0832" w:rsidRPr="006A0832" w:rsidRDefault="006A0832" w:rsidP="006A0832">
      <w:pPr>
        <w:tabs>
          <w:tab w:val="num" w:pos="0"/>
        </w:tabs>
        <w:suppressAutoHyphens/>
        <w:spacing w:before="240" w:after="0" w:line="360" w:lineRule="auto"/>
        <w:jc w:val="center"/>
        <w:outlineLvl w:val="0"/>
        <w:rPr>
          <w:rFonts w:ascii="Times New Roman" w:eastAsia="Calibri" w:hAnsi="Times New Roman"/>
          <w:b/>
          <w:sz w:val="28"/>
          <w:szCs w:val="28"/>
          <w:lang w:eastAsia="zh-CN"/>
          <w14:ligatures w14:val="none"/>
        </w:rPr>
      </w:pPr>
      <w:bookmarkStart w:id="84" w:name="_Toc179972770"/>
      <w:r w:rsidRPr="006A0832">
        <w:rPr>
          <w:rFonts w:ascii="Times New Roman" w:eastAsia="Calibri" w:hAnsi="Times New Roman"/>
          <w:b/>
          <w:sz w:val="28"/>
          <w:szCs w:val="28"/>
          <w:lang w:eastAsia="zh-CN"/>
          <w14:ligatures w14:val="none"/>
        </w:rPr>
        <w:t>Приложение Г</w:t>
      </w:r>
      <w:r w:rsidR="00E5153C" w:rsidRPr="00B04CDC">
        <w:rPr>
          <w:rFonts w:ascii="Times New Roman" w:eastAsia="Calibri" w:hAnsi="Times New Roman"/>
          <w:b/>
          <w:sz w:val="28"/>
          <w:szCs w:val="28"/>
          <w:lang w:eastAsia="zh-CN"/>
          <w14:ligatures w14:val="none"/>
        </w:rPr>
        <w:t>3</w:t>
      </w:r>
      <w:r w:rsidRPr="006A0832">
        <w:rPr>
          <w:rFonts w:ascii="Times New Roman" w:eastAsia="Calibri" w:hAnsi="Times New Roman"/>
          <w:b/>
          <w:sz w:val="28"/>
          <w:szCs w:val="28"/>
          <w:lang w:eastAsia="zh-CN"/>
          <w14:ligatures w14:val="none"/>
        </w:rPr>
        <w:t xml:space="preserve">   Оперативно</w:t>
      </w:r>
      <w:r w:rsidR="00E5153C" w:rsidRPr="00B04CDC">
        <w:rPr>
          <w:rFonts w:ascii="Times New Roman" w:eastAsia="Calibri" w:hAnsi="Times New Roman"/>
          <w:b/>
          <w:sz w:val="28"/>
          <w:szCs w:val="28"/>
          <w:lang w:eastAsia="zh-CN"/>
          <w14:ligatures w14:val="none"/>
        </w:rPr>
        <w:t>-</w:t>
      </w:r>
      <w:r w:rsidRPr="006A0832">
        <w:rPr>
          <w:rFonts w:ascii="Times New Roman" w:eastAsia="Calibri" w:hAnsi="Times New Roman"/>
          <w:b/>
          <w:sz w:val="28"/>
          <w:szCs w:val="28"/>
          <w:lang w:eastAsia="zh-CN"/>
          <w14:ligatures w14:val="none"/>
        </w:rPr>
        <w:t xml:space="preserve"> </w:t>
      </w:r>
      <w:r w:rsidR="00E5153C" w:rsidRPr="00B04CDC">
        <w:rPr>
          <w:rFonts w:ascii="Times New Roman" w:eastAsia="Calibri" w:hAnsi="Times New Roman"/>
          <w:b/>
          <w:sz w:val="28"/>
          <w:szCs w:val="28"/>
          <w:lang w:eastAsia="zh-CN"/>
          <w14:ligatures w14:val="none"/>
        </w:rPr>
        <w:t xml:space="preserve">хирургическое </w:t>
      </w:r>
      <w:r w:rsidRPr="006A0832">
        <w:rPr>
          <w:rFonts w:ascii="Times New Roman" w:eastAsia="Calibri" w:hAnsi="Times New Roman"/>
          <w:b/>
          <w:sz w:val="28"/>
          <w:szCs w:val="28"/>
          <w:lang w:eastAsia="zh-CN"/>
          <w14:ligatures w14:val="none"/>
        </w:rPr>
        <w:t xml:space="preserve">лечение заболеваний </w:t>
      </w:r>
      <w:r w:rsidR="00E5153C" w:rsidRPr="00B04CDC">
        <w:rPr>
          <w:rFonts w:ascii="Times New Roman" w:eastAsia="Calibri" w:hAnsi="Times New Roman"/>
          <w:b/>
          <w:sz w:val="28"/>
          <w:szCs w:val="28"/>
          <w:lang w:eastAsia="zh-CN"/>
          <w14:ligatures w14:val="none"/>
        </w:rPr>
        <w:t>периодонта</w:t>
      </w:r>
      <w:bookmarkEnd w:id="84"/>
    </w:p>
    <w:p w14:paraId="22FD9BD0" w14:textId="1EA64D21" w:rsidR="0040722E" w:rsidRPr="007E0527" w:rsidRDefault="00E5153C" w:rsidP="00E5153C">
      <w:pPr>
        <w:suppressAutoHyphens/>
        <w:spacing w:after="0" w:line="360" w:lineRule="auto"/>
        <w:jc w:val="both"/>
        <w:rPr>
          <w:rFonts w:ascii="Times New Roman CYR" w:hAnsi="Times New Roman CYR" w:cs="Times New Roman CYR"/>
          <w:b/>
          <w:bCs/>
          <w:sz w:val="24"/>
          <w:szCs w:val="24"/>
        </w:rPr>
      </w:pPr>
      <w:r w:rsidRPr="00E5153C">
        <w:rPr>
          <w:rFonts w:ascii="Times New Roman" w:eastAsia="Calibri" w:hAnsi="Times New Roman"/>
          <w:sz w:val="24"/>
          <w:lang w:eastAsia="zh-CN"/>
          <w14:ligatures w14:val="none"/>
        </w:rPr>
        <w:t>Таблица 1. Требования к лечению</w:t>
      </w:r>
    </w:p>
    <w:tbl>
      <w:tblPr>
        <w:tblW w:w="0" w:type="auto"/>
        <w:tblInd w:w="144" w:type="dxa"/>
        <w:tblLayout w:type="fixed"/>
        <w:tblCellMar>
          <w:left w:w="51" w:type="dxa"/>
          <w:right w:w="51" w:type="dxa"/>
        </w:tblCellMar>
        <w:tblLook w:val="0000" w:firstRow="0" w:lastRow="0" w:firstColumn="0" w:lastColumn="0" w:noHBand="0" w:noVBand="0"/>
      </w:tblPr>
      <w:tblGrid>
        <w:gridCol w:w="2142"/>
        <w:gridCol w:w="7086"/>
      </w:tblGrid>
      <w:tr w:rsidR="0040722E" w:rsidRPr="007D70BE" w14:paraId="652742D8" w14:textId="77777777" w:rsidTr="0083684C">
        <w:trPr>
          <w:trHeight w:val="600"/>
        </w:trPr>
        <w:tc>
          <w:tcPr>
            <w:tcW w:w="2142" w:type="dxa"/>
            <w:tcBorders>
              <w:top w:val="single" w:sz="2" w:space="0" w:color="000001"/>
              <w:left w:val="single" w:sz="2" w:space="0" w:color="000001"/>
              <w:bottom w:val="single" w:sz="2" w:space="0" w:color="000001"/>
              <w:right w:val="single" w:sz="2" w:space="0" w:color="000001"/>
            </w:tcBorders>
            <w:shd w:val="clear" w:color="000000" w:fill="auto"/>
            <w:vAlign w:val="center"/>
          </w:tcPr>
          <w:p w14:paraId="764F4E55" w14:textId="77777777" w:rsidR="0040722E" w:rsidRPr="007D70BE" w:rsidRDefault="0040722E" w:rsidP="0083684C">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Код медицинской услуги</w:t>
            </w:r>
          </w:p>
        </w:tc>
        <w:tc>
          <w:tcPr>
            <w:tcW w:w="7086" w:type="dxa"/>
            <w:tcBorders>
              <w:top w:val="single" w:sz="2" w:space="0" w:color="000001"/>
              <w:left w:val="single" w:sz="2" w:space="0" w:color="000001"/>
              <w:bottom w:val="single" w:sz="2" w:space="0" w:color="000001"/>
              <w:right w:val="single" w:sz="2" w:space="0" w:color="000001"/>
            </w:tcBorders>
            <w:shd w:val="clear" w:color="000000" w:fill="auto"/>
            <w:vAlign w:val="center"/>
          </w:tcPr>
          <w:p w14:paraId="5B7CFDF3" w14:textId="77777777" w:rsidR="0040722E" w:rsidRPr="007D70BE" w:rsidRDefault="0040722E" w:rsidP="0083684C">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Наименование медицинской услуги</w:t>
            </w:r>
          </w:p>
        </w:tc>
      </w:tr>
      <w:tr w:rsidR="0040722E" w:rsidRPr="007D70BE" w14:paraId="3F5D67FD" w14:textId="77777777" w:rsidTr="0083684C">
        <w:trPr>
          <w:trHeight w:val="600"/>
        </w:trPr>
        <w:tc>
          <w:tcPr>
            <w:tcW w:w="2142" w:type="dxa"/>
            <w:tcBorders>
              <w:top w:val="single" w:sz="2" w:space="0" w:color="000001"/>
              <w:left w:val="single" w:sz="2" w:space="0" w:color="000001"/>
              <w:bottom w:val="single" w:sz="2" w:space="0" w:color="000001"/>
              <w:right w:val="single" w:sz="2" w:space="0" w:color="000001"/>
            </w:tcBorders>
            <w:shd w:val="clear" w:color="000000" w:fill="auto"/>
            <w:vAlign w:val="center"/>
          </w:tcPr>
          <w:p w14:paraId="2E3C4411" w14:textId="77777777" w:rsidR="0040722E" w:rsidRPr="007D70BE" w:rsidRDefault="0040722E" w:rsidP="0083684C">
            <w:pPr>
              <w:widowControl w:val="0"/>
              <w:autoSpaceDE w:val="0"/>
              <w:autoSpaceDN w:val="0"/>
              <w:adjustRightInd w:val="0"/>
              <w:spacing w:line="240" w:lineRule="auto"/>
              <w:rPr>
                <w:rFonts w:eastAsiaTheme="minorEastAsia" w:cs="Calibri"/>
                <w:lang w:val="en-US"/>
              </w:rPr>
            </w:pPr>
            <w:r w:rsidRPr="007D70BE">
              <w:rPr>
                <w:rFonts w:ascii="Times New Roman" w:eastAsiaTheme="minorEastAsia" w:hAnsi="Times New Roman"/>
                <w:sz w:val="24"/>
                <w:szCs w:val="24"/>
                <w:lang w:val="en-US"/>
              </w:rPr>
              <w:lastRenderedPageBreak/>
              <w:t>B01.003.004</w:t>
            </w:r>
          </w:p>
        </w:tc>
        <w:tc>
          <w:tcPr>
            <w:tcW w:w="7086" w:type="dxa"/>
            <w:tcBorders>
              <w:top w:val="single" w:sz="2" w:space="0" w:color="000001"/>
              <w:left w:val="single" w:sz="2" w:space="0" w:color="000001"/>
              <w:bottom w:val="single" w:sz="2" w:space="0" w:color="000001"/>
              <w:right w:val="single" w:sz="2" w:space="0" w:color="000001"/>
            </w:tcBorders>
            <w:shd w:val="clear" w:color="000000" w:fill="auto"/>
            <w:vAlign w:val="center"/>
          </w:tcPr>
          <w:p w14:paraId="590C13B8" w14:textId="77777777" w:rsidR="0040722E" w:rsidRPr="007D70BE" w:rsidRDefault="0040722E" w:rsidP="0083684C">
            <w:pPr>
              <w:widowControl w:val="0"/>
              <w:autoSpaceDE w:val="0"/>
              <w:autoSpaceDN w:val="0"/>
              <w:adjustRightInd w:val="0"/>
              <w:spacing w:line="240" w:lineRule="auto"/>
              <w:rPr>
                <w:rFonts w:eastAsiaTheme="minorEastAsia" w:cs="Calibri"/>
              </w:rPr>
            </w:pPr>
            <w:r w:rsidRPr="007D70BE">
              <w:rPr>
                <w:rFonts w:ascii="Times New Roman CYR" w:eastAsiaTheme="minorEastAsia" w:hAnsi="Times New Roman CYR" w:cs="Times New Roman CYR"/>
                <w:sz w:val="24"/>
                <w:szCs w:val="24"/>
              </w:rPr>
              <w:t>Анестезиологическое пособие (включая раннее послеоперационное ведение)</w:t>
            </w:r>
          </w:p>
        </w:tc>
      </w:tr>
      <w:tr w:rsidR="0040722E" w:rsidRPr="007D70BE" w14:paraId="27667CF8" w14:textId="77777777" w:rsidTr="0083684C">
        <w:trPr>
          <w:trHeight w:val="600"/>
        </w:trPr>
        <w:tc>
          <w:tcPr>
            <w:tcW w:w="2142" w:type="dxa"/>
            <w:tcBorders>
              <w:top w:val="single" w:sz="2" w:space="0" w:color="000001"/>
              <w:left w:val="single" w:sz="2" w:space="0" w:color="000001"/>
              <w:bottom w:val="single" w:sz="2" w:space="0" w:color="000001"/>
              <w:right w:val="single" w:sz="2" w:space="0" w:color="000001"/>
            </w:tcBorders>
            <w:shd w:val="clear" w:color="000000" w:fill="auto"/>
          </w:tcPr>
          <w:p w14:paraId="7D6B2F32" w14:textId="77777777" w:rsidR="0040722E" w:rsidRPr="007D70BE" w:rsidRDefault="0040722E" w:rsidP="0083684C">
            <w:pPr>
              <w:widowControl w:val="0"/>
              <w:autoSpaceDE w:val="0"/>
              <w:autoSpaceDN w:val="0"/>
              <w:adjustRightInd w:val="0"/>
              <w:spacing w:line="240" w:lineRule="auto"/>
              <w:rPr>
                <w:rFonts w:eastAsiaTheme="minorEastAsia" w:cs="Calibri"/>
                <w:lang w:val="en-US"/>
              </w:rPr>
            </w:pPr>
            <w:r w:rsidRPr="007D70BE">
              <w:rPr>
                <w:rFonts w:ascii="Times New Roman" w:eastAsiaTheme="minorEastAsia" w:hAnsi="Times New Roman"/>
                <w:sz w:val="24"/>
                <w:szCs w:val="24"/>
                <w:lang w:val="en-US"/>
              </w:rPr>
              <w:t>B01.003.004.001</w:t>
            </w:r>
          </w:p>
        </w:tc>
        <w:tc>
          <w:tcPr>
            <w:tcW w:w="7086" w:type="dxa"/>
            <w:tcBorders>
              <w:top w:val="single" w:sz="2" w:space="0" w:color="000001"/>
              <w:left w:val="single" w:sz="2" w:space="0" w:color="000001"/>
              <w:bottom w:val="single" w:sz="2" w:space="0" w:color="000001"/>
              <w:right w:val="single" w:sz="2" w:space="0" w:color="000001"/>
            </w:tcBorders>
            <w:shd w:val="clear" w:color="000000" w:fill="auto"/>
          </w:tcPr>
          <w:p w14:paraId="13FE8CA6" w14:textId="77777777" w:rsidR="0040722E" w:rsidRPr="007D70BE" w:rsidRDefault="0040722E" w:rsidP="0083684C">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Местная анестезия</w:t>
            </w:r>
          </w:p>
        </w:tc>
      </w:tr>
      <w:tr w:rsidR="0040722E" w:rsidRPr="007D70BE" w14:paraId="68D0CE31" w14:textId="77777777" w:rsidTr="0083684C">
        <w:trPr>
          <w:trHeight w:val="600"/>
        </w:trPr>
        <w:tc>
          <w:tcPr>
            <w:tcW w:w="2142" w:type="dxa"/>
            <w:tcBorders>
              <w:top w:val="single" w:sz="2" w:space="0" w:color="000001"/>
              <w:left w:val="single" w:sz="2" w:space="0" w:color="000001"/>
              <w:bottom w:val="single" w:sz="2" w:space="0" w:color="000001"/>
              <w:right w:val="single" w:sz="2" w:space="0" w:color="000001"/>
            </w:tcBorders>
            <w:shd w:val="clear" w:color="000000" w:fill="auto"/>
          </w:tcPr>
          <w:p w14:paraId="21D50692" w14:textId="77777777" w:rsidR="0040722E" w:rsidRPr="007D70BE" w:rsidRDefault="0040722E" w:rsidP="0083684C">
            <w:pPr>
              <w:widowControl w:val="0"/>
              <w:autoSpaceDE w:val="0"/>
              <w:autoSpaceDN w:val="0"/>
              <w:adjustRightInd w:val="0"/>
              <w:spacing w:line="240" w:lineRule="auto"/>
              <w:rPr>
                <w:rFonts w:eastAsiaTheme="minorEastAsia" w:cs="Calibri"/>
                <w:lang w:val="en-US"/>
              </w:rPr>
            </w:pPr>
            <w:r w:rsidRPr="007D70BE">
              <w:rPr>
                <w:rFonts w:ascii="Times New Roman" w:eastAsiaTheme="minorEastAsia" w:hAnsi="Times New Roman"/>
                <w:sz w:val="24"/>
                <w:szCs w:val="24"/>
                <w:lang w:val="en-US"/>
              </w:rPr>
              <w:t>B01.003.004.009</w:t>
            </w:r>
          </w:p>
        </w:tc>
        <w:tc>
          <w:tcPr>
            <w:tcW w:w="7086" w:type="dxa"/>
            <w:tcBorders>
              <w:top w:val="single" w:sz="2" w:space="0" w:color="000001"/>
              <w:left w:val="single" w:sz="2" w:space="0" w:color="000001"/>
              <w:bottom w:val="single" w:sz="2" w:space="0" w:color="000001"/>
              <w:right w:val="single" w:sz="2" w:space="0" w:color="000001"/>
            </w:tcBorders>
            <w:shd w:val="clear" w:color="000000" w:fill="auto"/>
          </w:tcPr>
          <w:p w14:paraId="0469C5AA" w14:textId="77777777" w:rsidR="0040722E" w:rsidRPr="007D70BE" w:rsidRDefault="0040722E" w:rsidP="0083684C">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Тотальная внутривенная анестезия</w:t>
            </w:r>
          </w:p>
        </w:tc>
      </w:tr>
      <w:tr w:rsidR="0040722E" w:rsidRPr="007D70BE" w14:paraId="50D28DF6" w14:textId="77777777" w:rsidTr="0083684C">
        <w:trPr>
          <w:trHeight w:val="600"/>
        </w:trPr>
        <w:tc>
          <w:tcPr>
            <w:tcW w:w="2142" w:type="dxa"/>
            <w:tcBorders>
              <w:top w:val="single" w:sz="2" w:space="0" w:color="000001"/>
              <w:left w:val="single" w:sz="2" w:space="0" w:color="000001"/>
              <w:bottom w:val="single" w:sz="2" w:space="0" w:color="000001"/>
              <w:right w:val="single" w:sz="2" w:space="0" w:color="000001"/>
            </w:tcBorders>
            <w:shd w:val="clear" w:color="000000" w:fill="auto"/>
          </w:tcPr>
          <w:p w14:paraId="2D8319EC" w14:textId="77777777" w:rsidR="0040722E" w:rsidRPr="007D70BE" w:rsidRDefault="0040722E" w:rsidP="0083684C">
            <w:pPr>
              <w:widowControl w:val="0"/>
              <w:autoSpaceDE w:val="0"/>
              <w:autoSpaceDN w:val="0"/>
              <w:adjustRightInd w:val="0"/>
              <w:spacing w:line="240" w:lineRule="auto"/>
              <w:rPr>
                <w:rFonts w:eastAsiaTheme="minorEastAsia" w:cs="Calibri"/>
                <w:lang w:val="en-US"/>
              </w:rPr>
            </w:pPr>
            <w:r w:rsidRPr="007D70BE">
              <w:rPr>
                <w:rFonts w:ascii="Times New Roman" w:eastAsiaTheme="minorEastAsia" w:hAnsi="Times New Roman"/>
                <w:sz w:val="24"/>
                <w:szCs w:val="24"/>
                <w:lang w:val="en-US"/>
              </w:rPr>
              <w:t>B01.003.004.010</w:t>
            </w:r>
          </w:p>
        </w:tc>
        <w:tc>
          <w:tcPr>
            <w:tcW w:w="7086" w:type="dxa"/>
            <w:tcBorders>
              <w:top w:val="single" w:sz="2" w:space="0" w:color="000001"/>
              <w:left w:val="single" w:sz="2" w:space="0" w:color="000001"/>
              <w:bottom w:val="single" w:sz="2" w:space="0" w:color="000001"/>
              <w:right w:val="single" w:sz="2" w:space="0" w:color="000001"/>
            </w:tcBorders>
            <w:shd w:val="clear" w:color="000000" w:fill="auto"/>
          </w:tcPr>
          <w:p w14:paraId="198650B2" w14:textId="77777777" w:rsidR="0040722E" w:rsidRPr="007D70BE" w:rsidRDefault="0040722E" w:rsidP="0083684C">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Комбинированный эндотрахеальный наркоз</w:t>
            </w:r>
          </w:p>
        </w:tc>
      </w:tr>
      <w:tr w:rsidR="0040722E" w:rsidRPr="007D70BE" w14:paraId="10363D02" w14:textId="77777777" w:rsidTr="0083684C">
        <w:trPr>
          <w:trHeight w:val="600"/>
        </w:trPr>
        <w:tc>
          <w:tcPr>
            <w:tcW w:w="2142" w:type="dxa"/>
            <w:tcBorders>
              <w:top w:val="single" w:sz="2" w:space="0" w:color="000001"/>
              <w:left w:val="single" w:sz="2" w:space="0" w:color="000001"/>
              <w:bottom w:val="single" w:sz="2" w:space="0" w:color="000001"/>
              <w:right w:val="single" w:sz="2" w:space="0" w:color="000001"/>
            </w:tcBorders>
            <w:shd w:val="clear" w:color="000000" w:fill="auto"/>
          </w:tcPr>
          <w:p w14:paraId="389CF347" w14:textId="77777777" w:rsidR="0040722E" w:rsidRPr="007D70BE" w:rsidRDefault="0040722E" w:rsidP="0083684C">
            <w:pPr>
              <w:widowControl w:val="0"/>
              <w:autoSpaceDE w:val="0"/>
              <w:autoSpaceDN w:val="0"/>
              <w:adjustRightInd w:val="0"/>
              <w:spacing w:line="240" w:lineRule="auto"/>
              <w:rPr>
                <w:rFonts w:eastAsiaTheme="minorEastAsia" w:cs="Calibri"/>
                <w:lang w:val="en-US"/>
              </w:rPr>
            </w:pPr>
            <w:r w:rsidRPr="007D70BE">
              <w:rPr>
                <w:rFonts w:ascii="Times New Roman" w:eastAsiaTheme="minorEastAsia" w:hAnsi="Times New Roman"/>
                <w:sz w:val="24"/>
                <w:szCs w:val="24"/>
                <w:lang w:val="en-US"/>
              </w:rPr>
              <w:t>B01.003.004.011</w:t>
            </w:r>
          </w:p>
        </w:tc>
        <w:tc>
          <w:tcPr>
            <w:tcW w:w="7086" w:type="dxa"/>
            <w:tcBorders>
              <w:top w:val="single" w:sz="2" w:space="0" w:color="000001"/>
              <w:left w:val="single" w:sz="2" w:space="0" w:color="000001"/>
              <w:bottom w:val="single" w:sz="2" w:space="0" w:color="000001"/>
              <w:right w:val="single" w:sz="2" w:space="0" w:color="000001"/>
            </w:tcBorders>
            <w:shd w:val="clear" w:color="000000" w:fill="auto"/>
          </w:tcPr>
          <w:p w14:paraId="782DCD9F" w14:textId="77777777" w:rsidR="0040722E" w:rsidRPr="007D70BE" w:rsidRDefault="0040722E" w:rsidP="0083684C">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Сочетанная анестезия</w:t>
            </w:r>
          </w:p>
        </w:tc>
      </w:tr>
      <w:tr w:rsidR="0040722E" w:rsidRPr="007D70BE" w14:paraId="3500CD04" w14:textId="77777777" w:rsidTr="0083684C">
        <w:trPr>
          <w:trHeight w:val="600"/>
        </w:trPr>
        <w:tc>
          <w:tcPr>
            <w:tcW w:w="2142" w:type="dxa"/>
            <w:tcBorders>
              <w:top w:val="single" w:sz="2" w:space="0" w:color="000001"/>
              <w:left w:val="single" w:sz="2" w:space="0" w:color="000001"/>
              <w:bottom w:val="single" w:sz="2" w:space="0" w:color="000001"/>
              <w:right w:val="single" w:sz="2" w:space="0" w:color="000001"/>
            </w:tcBorders>
            <w:shd w:val="clear" w:color="000000" w:fill="auto"/>
          </w:tcPr>
          <w:p w14:paraId="0BCF2D1A" w14:textId="77777777" w:rsidR="0040722E" w:rsidRPr="007D70BE" w:rsidRDefault="0040722E" w:rsidP="0083684C">
            <w:pPr>
              <w:widowControl w:val="0"/>
              <w:autoSpaceDE w:val="0"/>
              <w:autoSpaceDN w:val="0"/>
              <w:adjustRightInd w:val="0"/>
              <w:spacing w:line="240" w:lineRule="auto"/>
              <w:rPr>
                <w:rFonts w:eastAsiaTheme="minorEastAsia" w:cs="Calibri"/>
                <w:lang w:val="en-US"/>
              </w:rPr>
            </w:pPr>
            <w:r w:rsidRPr="007D70BE">
              <w:rPr>
                <w:rFonts w:ascii="Times New Roman" w:eastAsiaTheme="minorEastAsia" w:hAnsi="Times New Roman"/>
                <w:sz w:val="24"/>
                <w:szCs w:val="24"/>
                <w:lang w:val="en-US"/>
              </w:rPr>
              <w:t>B01.003.004.012</w:t>
            </w:r>
          </w:p>
        </w:tc>
        <w:tc>
          <w:tcPr>
            <w:tcW w:w="7086" w:type="dxa"/>
            <w:tcBorders>
              <w:top w:val="single" w:sz="2" w:space="0" w:color="000001"/>
              <w:left w:val="single" w:sz="2" w:space="0" w:color="000001"/>
              <w:bottom w:val="single" w:sz="2" w:space="0" w:color="000001"/>
              <w:right w:val="single" w:sz="2" w:space="0" w:color="000001"/>
            </w:tcBorders>
            <w:shd w:val="clear" w:color="000000" w:fill="auto"/>
          </w:tcPr>
          <w:p w14:paraId="2601FAD7" w14:textId="77777777" w:rsidR="0040722E" w:rsidRPr="007D70BE" w:rsidRDefault="0040722E" w:rsidP="0083684C">
            <w:pPr>
              <w:widowControl w:val="0"/>
              <w:autoSpaceDE w:val="0"/>
              <w:autoSpaceDN w:val="0"/>
              <w:adjustRightInd w:val="0"/>
              <w:spacing w:line="240" w:lineRule="auto"/>
              <w:rPr>
                <w:rFonts w:eastAsiaTheme="minorEastAsia" w:cs="Calibri"/>
              </w:rPr>
            </w:pPr>
            <w:r w:rsidRPr="007D70BE">
              <w:rPr>
                <w:rFonts w:ascii="Times New Roman CYR" w:eastAsiaTheme="minorEastAsia" w:hAnsi="Times New Roman CYR" w:cs="Times New Roman CYR"/>
                <w:sz w:val="24"/>
                <w:szCs w:val="24"/>
              </w:rPr>
              <w:t>Комбинированный ингаляционный наркоз (в том числе с применением ксенона)</w:t>
            </w:r>
          </w:p>
        </w:tc>
      </w:tr>
      <w:tr w:rsidR="0040722E" w:rsidRPr="007D70BE" w14:paraId="5884E15B" w14:textId="77777777" w:rsidTr="0083684C">
        <w:trPr>
          <w:trHeight w:val="600"/>
        </w:trPr>
        <w:tc>
          <w:tcPr>
            <w:tcW w:w="2142" w:type="dxa"/>
            <w:tcBorders>
              <w:top w:val="single" w:sz="2" w:space="0" w:color="000001"/>
              <w:left w:val="single" w:sz="2" w:space="0" w:color="000001"/>
              <w:bottom w:val="single" w:sz="2" w:space="0" w:color="000001"/>
              <w:right w:val="single" w:sz="2" w:space="0" w:color="000001"/>
            </w:tcBorders>
            <w:shd w:val="clear" w:color="000000" w:fill="auto"/>
            <w:vAlign w:val="center"/>
          </w:tcPr>
          <w:p w14:paraId="7AC5F428" w14:textId="77777777" w:rsidR="0040722E" w:rsidRPr="007D70BE" w:rsidRDefault="0040722E" w:rsidP="0083684C">
            <w:pPr>
              <w:widowControl w:val="0"/>
              <w:autoSpaceDE w:val="0"/>
              <w:autoSpaceDN w:val="0"/>
              <w:adjustRightInd w:val="0"/>
              <w:spacing w:line="240" w:lineRule="auto"/>
              <w:rPr>
                <w:rFonts w:eastAsiaTheme="minorEastAsia" w:cs="Calibri"/>
                <w:lang w:val="en-US"/>
              </w:rPr>
            </w:pPr>
            <w:r w:rsidRPr="007D70BE">
              <w:rPr>
                <w:rFonts w:ascii="Times New Roman" w:eastAsiaTheme="minorEastAsia" w:hAnsi="Times New Roman"/>
                <w:sz w:val="24"/>
                <w:szCs w:val="24"/>
                <w:lang w:val="en-US"/>
              </w:rPr>
              <w:t>B01.003.004.002</w:t>
            </w:r>
          </w:p>
        </w:tc>
        <w:tc>
          <w:tcPr>
            <w:tcW w:w="7086" w:type="dxa"/>
            <w:tcBorders>
              <w:top w:val="single" w:sz="2" w:space="0" w:color="000001"/>
              <w:left w:val="single" w:sz="2" w:space="0" w:color="000001"/>
              <w:bottom w:val="single" w:sz="2" w:space="0" w:color="000001"/>
              <w:right w:val="single" w:sz="2" w:space="0" w:color="000001"/>
            </w:tcBorders>
            <w:shd w:val="clear" w:color="000000" w:fill="auto"/>
            <w:vAlign w:val="center"/>
          </w:tcPr>
          <w:p w14:paraId="17349D57" w14:textId="77777777" w:rsidR="0040722E" w:rsidRPr="007D70BE" w:rsidRDefault="0040722E" w:rsidP="0083684C">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 xml:space="preserve">Проводниковая анестезия </w:t>
            </w:r>
          </w:p>
        </w:tc>
      </w:tr>
      <w:tr w:rsidR="0040722E" w:rsidRPr="007D70BE" w14:paraId="3B568BE5" w14:textId="77777777" w:rsidTr="0083684C">
        <w:trPr>
          <w:trHeight w:val="600"/>
        </w:trPr>
        <w:tc>
          <w:tcPr>
            <w:tcW w:w="2142" w:type="dxa"/>
            <w:tcBorders>
              <w:top w:val="single" w:sz="2" w:space="0" w:color="000001"/>
              <w:left w:val="single" w:sz="2" w:space="0" w:color="000001"/>
              <w:bottom w:val="single" w:sz="2" w:space="0" w:color="000001"/>
              <w:right w:val="single" w:sz="2" w:space="0" w:color="000001"/>
            </w:tcBorders>
            <w:shd w:val="clear" w:color="000000" w:fill="auto"/>
            <w:vAlign w:val="center"/>
          </w:tcPr>
          <w:p w14:paraId="7CC63639" w14:textId="77777777" w:rsidR="0040722E" w:rsidRPr="007D70BE" w:rsidRDefault="0040722E" w:rsidP="0083684C">
            <w:pPr>
              <w:widowControl w:val="0"/>
              <w:autoSpaceDE w:val="0"/>
              <w:autoSpaceDN w:val="0"/>
              <w:adjustRightInd w:val="0"/>
              <w:spacing w:line="240" w:lineRule="auto"/>
              <w:rPr>
                <w:rFonts w:eastAsiaTheme="minorEastAsia" w:cs="Calibri"/>
                <w:lang w:val="en-US"/>
              </w:rPr>
            </w:pPr>
            <w:r w:rsidRPr="007D70BE">
              <w:rPr>
                <w:rFonts w:ascii="Times New Roman" w:eastAsiaTheme="minorEastAsia" w:hAnsi="Times New Roman"/>
                <w:sz w:val="24"/>
                <w:szCs w:val="24"/>
                <w:lang w:val="en-US"/>
              </w:rPr>
              <w:t>B01.003.004.004</w:t>
            </w:r>
          </w:p>
        </w:tc>
        <w:tc>
          <w:tcPr>
            <w:tcW w:w="7086" w:type="dxa"/>
            <w:tcBorders>
              <w:top w:val="single" w:sz="2" w:space="0" w:color="000001"/>
              <w:left w:val="single" w:sz="2" w:space="0" w:color="000001"/>
              <w:bottom w:val="single" w:sz="2" w:space="0" w:color="000001"/>
              <w:right w:val="single" w:sz="2" w:space="0" w:color="000001"/>
            </w:tcBorders>
            <w:shd w:val="clear" w:color="000000" w:fill="auto"/>
            <w:vAlign w:val="center"/>
          </w:tcPr>
          <w:p w14:paraId="5B1B2490" w14:textId="77777777" w:rsidR="0040722E" w:rsidRPr="007D70BE" w:rsidRDefault="0040722E" w:rsidP="0083684C">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 xml:space="preserve">Аппликационная анестезия </w:t>
            </w:r>
          </w:p>
        </w:tc>
      </w:tr>
      <w:tr w:rsidR="0040722E" w:rsidRPr="007D70BE" w14:paraId="5B71F8B9" w14:textId="77777777" w:rsidTr="0083684C">
        <w:trPr>
          <w:trHeight w:val="600"/>
        </w:trPr>
        <w:tc>
          <w:tcPr>
            <w:tcW w:w="2142" w:type="dxa"/>
            <w:tcBorders>
              <w:top w:val="single" w:sz="2" w:space="0" w:color="000001"/>
              <w:left w:val="single" w:sz="2" w:space="0" w:color="000001"/>
              <w:bottom w:val="single" w:sz="2" w:space="0" w:color="000001"/>
              <w:right w:val="single" w:sz="2" w:space="0" w:color="000001"/>
            </w:tcBorders>
            <w:shd w:val="clear" w:color="000000" w:fill="auto"/>
            <w:vAlign w:val="center"/>
          </w:tcPr>
          <w:p w14:paraId="02419308" w14:textId="77777777" w:rsidR="0040722E" w:rsidRPr="007D70BE" w:rsidRDefault="0040722E" w:rsidP="0083684C">
            <w:pPr>
              <w:widowControl w:val="0"/>
              <w:autoSpaceDE w:val="0"/>
              <w:autoSpaceDN w:val="0"/>
              <w:adjustRightInd w:val="0"/>
              <w:spacing w:line="240" w:lineRule="auto"/>
              <w:rPr>
                <w:rFonts w:eastAsiaTheme="minorEastAsia" w:cs="Calibri"/>
                <w:lang w:val="en-US"/>
              </w:rPr>
            </w:pPr>
            <w:r w:rsidRPr="007D70BE">
              <w:rPr>
                <w:rFonts w:ascii="Times New Roman" w:eastAsiaTheme="minorEastAsia" w:hAnsi="Times New Roman"/>
                <w:sz w:val="24"/>
                <w:szCs w:val="24"/>
                <w:lang w:val="en-US"/>
              </w:rPr>
              <w:t>B01.003.004.005</w:t>
            </w:r>
          </w:p>
        </w:tc>
        <w:tc>
          <w:tcPr>
            <w:tcW w:w="7086" w:type="dxa"/>
            <w:tcBorders>
              <w:top w:val="single" w:sz="2" w:space="0" w:color="000001"/>
              <w:left w:val="single" w:sz="2" w:space="0" w:color="000001"/>
              <w:bottom w:val="single" w:sz="2" w:space="0" w:color="000001"/>
              <w:right w:val="single" w:sz="2" w:space="0" w:color="000001"/>
            </w:tcBorders>
            <w:shd w:val="clear" w:color="000000" w:fill="auto"/>
            <w:vAlign w:val="center"/>
          </w:tcPr>
          <w:p w14:paraId="28B24E48" w14:textId="77777777" w:rsidR="0040722E" w:rsidRPr="007D70BE" w:rsidRDefault="0040722E" w:rsidP="0083684C">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 xml:space="preserve">Инфильтрационная анестезия </w:t>
            </w:r>
          </w:p>
        </w:tc>
      </w:tr>
      <w:tr w:rsidR="0040722E" w:rsidRPr="007D70BE" w14:paraId="3242FE91" w14:textId="77777777" w:rsidTr="0083684C">
        <w:trPr>
          <w:trHeight w:val="467"/>
        </w:trPr>
        <w:tc>
          <w:tcPr>
            <w:tcW w:w="2142" w:type="dxa"/>
            <w:tcBorders>
              <w:top w:val="single" w:sz="2" w:space="0" w:color="00000A"/>
              <w:left w:val="single" w:sz="2" w:space="0" w:color="00000A"/>
              <w:bottom w:val="single" w:sz="2" w:space="0" w:color="00000A"/>
              <w:right w:val="single" w:sz="2" w:space="0" w:color="00000A"/>
            </w:tcBorders>
            <w:shd w:val="clear" w:color="000000" w:fill="auto"/>
            <w:vAlign w:val="center"/>
          </w:tcPr>
          <w:p w14:paraId="3E5FB683" w14:textId="77777777" w:rsidR="0040722E" w:rsidRPr="007D70BE" w:rsidRDefault="0040722E" w:rsidP="0083684C">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А16.07.001</w:t>
            </w:r>
          </w:p>
        </w:tc>
        <w:tc>
          <w:tcPr>
            <w:tcW w:w="7086" w:type="dxa"/>
            <w:tcBorders>
              <w:top w:val="single" w:sz="2" w:space="0" w:color="00000A"/>
              <w:left w:val="single" w:sz="2" w:space="0" w:color="000001"/>
              <w:bottom w:val="single" w:sz="2" w:space="0" w:color="00000A"/>
              <w:right w:val="single" w:sz="2" w:space="0" w:color="00000A"/>
            </w:tcBorders>
            <w:shd w:val="clear" w:color="000000" w:fill="auto"/>
            <w:vAlign w:val="center"/>
          </w:tcPr>
          <w:p w14:paraId="78E9893E" w14:textId="77777777" w:rsidR="0040722E" w:rsidRPr="007D70BE" w:rsidRDefault="0040722E" w:rsidP="0083684C">
            <w:pPr>
              <w:widowControl w:val="0"/>
              <w:autoSpaceDE w:val="0"/>
              <w:autoSpaceDN w:val="0"/>
              <w:adjustRightInd w:val="0"/>
              <w:spacing w:line="240" w:lineRule="auto"/>
              <w:rPr>
                <w:rFonts w:eastAsiaTheme="minorEastAsia" w:cs="Calibri"/>
                <w:lang w:val="en-US"/>
              </w:rPr>
            </w:pPr>
            <w:r w:rsidRPr="007D70BE">
              <w:rPr>
                <w:rFonts w:ascii="Times New Roman CYR" w:eastAsiaTheme="minorEastAsia" w:hAnsi="Times New Roman CYR" w:cs="Times New Roman CYR"/>
                <w:sz w:val="24"/>
                <w:szCs w:val="24"/>
              </w:rPr>
              <w:t>Удаление зуба</w:t>
            </w:r>
          </w:p>
        </w:tc>
      </w:tr>
      <w:tr w:rsidR="0040722E" w:rsidRPr="007D70BE" w14:paraId="4D5CEF95" w14:textId="77777777" w:rsidTr="0083684C">
        <w:trPr>
          <w:trHeight w:val="425"/>
        </w:trPr>
        <w:tc>
          <w:tcPr>
            <w:tcW w:w="2142" w:type="dxa"/>
            <w:tcBorders>
              <w:top w:val="single" w:sz="2" w:space="0" w:color="000001"/>
              <w:left w:val="single" w:sz="2" w:space="0" w:color="00000A"/>
              <w:bottom w:val="single" w:sz="2" w:space="0" w:color="00000A"/>
              <w:right w:val="single" w:sz="2" w:space="0" w:color="00000A"/>
            </w:tcBorders>
            <w:shd w:val="clear" w:color="000000" w:fill="auto"/>
            <w:vAlign w:val="center"/>
          </w:tcPr>
          <w:p w14:paraId="4F2CE202" w14:textId="1D14706F" w:rsidR="0040722E" w:rsidRPr="00443CCD" w:rsidRDefault="00443CCD" w:rsidP="0083684C">
            <w:pPr>
              <w:widowControl w:val="0"/>
              <w:autoSpaceDE w:val="0"/>
              <w:autoSpaceDN w:val="0"/>
              <w:adjustRightInd w:val="0"/>
              <w:spacing w:line="240" w:lineRule="auto"/>
              <w:rPr>
                <w:rFonts w:ascii="Times New Roman" w:eastAsiaTheme="minorEastAsia" w:hAnsi="Times New Roman"/>
                <w:sz w:val="24"/>
                <w:szCs w:val="24"/>
                <w:lang w:val="en-US"/>
              </w:rPr>
            </w:pPr>
            <w:r w:rsidRPr="00443CCD">
              <w:rPr>
                <w:rFonts w:ascii="Times New Roman" w:eastAsiaTheme="minorEastAsia" w:hAnsi="Times New Roman"/>
                <w:sz w:val="24"/>
                <w:szCs w:val="24"/>
              </w:rPr>
              <w:t xml:space="preserve">A16.07.007 </w:t>
            </w:r>
          </w:p>
        </w:tc>
        <w:tc>
          <w:tcPr>
            <w:tcW w:w="7086" w:type="dxa"/>
            <w:tcBorders>
              <w:top w:val="single" w:sz="2" w:space="0" w:color="000001"/>
              <w:left w:val="single" w:sz="2" w:space="0" w:color="000001"/>
              <w:bottom w:val="single" w:sz="2" w:space="0" w:color="00000A"/>
              <w:right w:val="single" w:sz="2" w:space="0" w:color="00000A"/>
            </w:tcBorders>
            <w:shd w:val="clear" w:color="000000" w:fill="auto"/>
            <w:vAlign w:val="center"/>
          </w:tcPr>
          <w:p w14:paraId="07E73EB2" w14:textId="2B75A43B" w:rsidR="0040722E" w:rsidRPr="00443CCD" w:rsidRDefault="00443CCD" w:rsidP="0083684C">
            <w:pPr>
              <w:widowControl w:val="0"/>
              <w:autoSpaceDE w:val="0"/>
              <w:autoSpaceDN w:val="0"/>
              <w:adjustRightInd w:val="0"/>
              <w:spacing w:line="240" w:lineRule="auto"/>
              <w:rPr>
                <w:rFonts w:ascii="Times New Roman" w:eastAsiaTheme="minorEastAsia" w:hAnsi="Times New Roman"/>
                <w:sz w:val="24"/>
                <w:szCs w:val="24"/>
              </w:rPr>
            </w:pPr>
            <w:r w:rsidRPr="00443CCD">
              <w:rPr>
                <w:rFonts w:ascii="Times New Roman" w:eastAsiaTheme="minorEastAsia" w:hAnsi="Times New Roman"/>
                <w:sz w:val="24"/>
                <w:szCs w:val="24"/>
              </w:rPr>
              <w:t xml:space="preserve">Резекция верхушки корня </w:t>
            </w:r>
          </w:p>
        </w:tc>
      </w:tr>
      <w:tr w:rsidR="00443CCD" w:rsidRPr="007D70BE" w14:paraId="2CBFAC97" w14:textId="77777777" w:rsidTr="0083684C">
        <w:trPr>
          <w:trHeight w:val="425"/>
        </w:trPr>
        <w:tc>
          <w:tcPr>
            <w:tcW w:w="2142" w:type="dxa"/>
            <w:tcBorders>
              <w:top w:val="single" w:sz="2" w:space="0" w:color="000001"/>
              <w:left w:val="single" w:sz="2" w:space="0" w:color="00000A"/>
              <w:bottom w:val="single" w:sz="2" w:space="0" w:color="00000A"/>
              <w:right w:val="single" w:sz="2" w:space="0" w:color="00000A"/>
            </w:tcBorders>
            <w:shd w:val="clear" w:color="000000" w:fill="auto"/>
            <w:vAlign w:val="center"/>
          </w:tcPr>
          <w:p w14:paraId="2BF47AC0" w14:textId="31E39645" w:rsidR="00443CCD" w:rsidRPr="00443CCD" w:rsidRDefault="00443CCD" w:rsidP="0083684C">
            <w:pPr>
              <w:widowControl w:val="0"/>
              <w:autoSpaceDE w:val="0"/>
              <w:autoSpaceDN w:val="0"/>
              <w:adjustRightInd w:val="0"/>
              <w:spacing w:line="240" w:lineRule="auto"/>
              <w:rPr>
                <w:rFonts w:ascii="Times New Roman" w:eastAsiaTheme="minorEastAsia" w:hAnsi="Times New Roman"/>
                <w:sz w:val="24"/>
                <w:szCs w:val="24"/>
              </w:rPr>
            </w:pPr>
            <w:r w:rsidRPr="00443CCD">
              <w:rPr>
                <w:rFonts w:ascii="Times New Roman" w:eastAsiaTheme="minorEastAsia" w:hAnsi="Times New Roman"/>
                <w:sz w:val="24"/>
                <w:szCs w:val="24"/>
              </w:rPr>
              <w:t>A16.07.011</w:t>
            </w:r>
          </w:p>
        </w:tc>
        <w:tc>
          <w:tcPr>
            <w:tcW w:w="7086" w:type="dxa"/>
            <w:tcBorders>
              <w:top w:val="single" w:sz="2" w:space="0" w:color="000001"/>
              <w:left w:val="single" w:sz="2" w:space="0" w:color="000001"/>
              <w:bottom w:val="single" w:sz="2" w:space="0" w:color="00000A"/>
              <w:right w:val="single" w:sz="2" w:space="0" w:color="00000A"/>
            </w:tcBorders>
            <w:shd w:val="clear" w:color="000000" w:fill="auto"/>
            <w:vAlign w:val="center"/>
          </w:tcPr>
          <w:p w14:paraId="5D15EA05" w14:textId="7532F65B" w:rsidR="00443CCD" w:rsidRPr="00443CCD" w:rsidRDefault="00443CCD" w:rsidP="0083684C">
            <w:pPr>
              <w:widowControl w:val="0"/>
              <w:autoSpaceDE w:val="0"/>
              <w:autoSpaceDN w:val="0"/>
              <w:adjustRightInd w:val="0"/>
              <w:spacing w:line="240" w:lineRule="auto"/>
              <w:rPr>
                <w:rFonts w:ascii="Times New Roman" w:eastAsiaTheme="minorEastAsia" w:hAnsi="Times New Roman"/>
                <w:sz w:val="24"/>
                <w:szCs w:val="24"/>
              </w:rPr>
            </w:pPr>
            <w:r w:rsidRPr="00443CCD">
              <w:rPr>
                <w:rFonts w:ascii="Times New Roman" w:eastAsiaTheme="minorEastAsia" w:hAnsi="Times New Roman"/>
                <w:sz w:val="24"/>
                <w:szCs w:val="24"/>
              </w:rPr>
              <w:t>Вскрытие подслизистого или поднадкостничного очага воспаления в полости рта</w:t>
            </w:r>
          </w:p>
        </w:tc>
      </w:tr>
      <w:tr w:rsidR="00443CCD" w:rsidRPr="007D70BE" w14:paraId="5F858077" w14:textId="77777777" w:rsidTr="0083684C">
        <w:trPr>
          <w:trHeight w:val="425"/>
        </w:trPr>
        <w:tc>
          <w:tcPr>
            <w:tcW w:w="2142" w:type="dxa"/>
            <w:tcBorders>
              <w:top w:val="single" w:sz="2" w:space="0" w:color="000001"/>
              <w:left w:val="single" w:sz="2" w:space="0" w:color="00000A"/>
              <w:bottom w:val="single" w:sz="2" w:space="0" w:color="00000A"/>
              <w:right w:val="single" w:sz="2" w:space="0" w:color="00000A"/>
            </w:tcBorders>
            <w:shd w:val="clear" w:color="000000" w:fill="auto"/>
            <w:vAlign w:val="center"/>
          </w:tcPr>
          <w:p w14:paraId="7C5D53B4" w14:textId="68BB26EC" w:rsidR="00443CCD" w:rsidRPr="00443CCD" w:rsidRDefault="00443CCD" w:rsidP="0083684C">
            <w:pPr>
              <w:widowControl w:val="0"/>
              <w:autoSpaceDE w:val="0"/>
              <w:autoSpaceDN w:val="0"/>
              <w:adjustRightInd w:val="0"/>
              <w:spacing w:line="240" w:lineRule="auto"/>
              <w:rPr>
                <w:rFonts w:ascii="Times New Roman" w:eastAsiaTheme="minorEastAsia" w:hAnsi="Times New Roman"/>
                <w:sz w:val="24"/>
                <w:szCs w:val="24"/>
              </w:rPr>
            </w:pPr>
            <w:r w:rsidRPr="00443CCD">
              <w:rPr>
                <w:rFonts w:ascii="Times New Roman" w:eastAsiaTheme="minorEastAsia" w:hAnsi="Times New Roman"/>
                <w:sz w:val="24"/>
                <w:szCs w:val="24"/>
              </w:rPr>
              <w:t>A16.07.012</w:t>
            </w:r>
          </w:p>
        </w:tc>
        <w:tc>
          <w:tcPr>
            <w:tcW w:w="7086" w:type="dxa"/>
            <w:tcBorders>
              <w:top w:val="single" w:sz="2" w:space="0" w:color="000001"/>
              <w:left w:val="single" w:sz="2" w:space="0" w:color="000001"/>
              <w:bottom w:val="single" w:sz="2" w:space="0" w:color="00000A"/>
              <w:right w:val="single" w:sz="2" w:space="0" w:color="00000A"/>
            </w:tcBorders>
            <w:shd w:val="clear" w:color="000000" w:fill="auto"/>
            <w:vAlign w:val="center"/>
          </w:tcPr>
          <w:p w14:paraId="23611C40" w14:textId="71336E08" w:rsidR="00443CCD" w:rsidRPr="00443CCD" w:rsidRDefault="00443CCD" w:rsidP="0083684C">
            <w:pPr>
              <w:widowControl w:val="0"/>
              <w:autoSpaceDE w:val="0"/>
              <w:autoSpaceDN w:val="0"/>
              <w:adjustRightInd w:val="0"/>
              <w:spacing w:line="240" w:lineRule="auto"/>
              <w:rPr>
                <w:rFonts w:ascii="Times New Roman" w:eastAsiaTheme="minorEastAsia" w:hAnsi="Times New Roman"/>
                <w:sz w:val="24"/>
                <w:szCs w:val="24"/>
              </w:rPr>
            </w:pPr>
            <w:r w:rsidRPr="00443CCD">
              <w:rPr>
                <w:rFonts w:ascii="Times New Roman" w:eastAsiaTheme="minorEastAsia" w:hAnsi="Times New Roman"/>
                <w:sz w:val="24"/>
                <w:szCs w:val="24"/>
              </w:rPr>
              <w:t>Вскрытие и дренирование одонтогенного абсцесса</w:t>
            </w:r>
          </w:p>
        </w:tc>
      </w:tr>
      <w:tr w:rsidR="00443CCD" w:rsidRPr="007D70BE" w14:paraId="7F757109" w14:textId="77777777" w:rsidTr="0083684C">
        <w:trPr>
          <w:trHeight w:val="425"/>
        </w:trPr>
        <w:tc>
          <w:tcPr>
            <w:tcW w:w="2142" w:type="dxa"/>
            <w:tcBorders>
              <w:top w:val="single" w:sz="2" w:space="0" w:color="000001"/>
              <w:left w:val="single" w:sz="2" w:space="0" w:color="00000A"/>
              <w:bottom w:val="single" w:sz="2" w:space="0" w:color="00000A"/>
              <w:right w:val="single" w:sz="2" w:space="0" w:color="00000A"/>
            </w:tcBorders>
            <w:shd w:val="clear" w:color="000000" w:fill="auto"/>
            <w:vAlign w:val="center"/>
          </w:tcPr>
          <w:p w14:paraId="38989798" w14:textId="111E7DE8" w:rsidR="00443CCD" w:rsidRPr="00443CCD" w:rsidRDefault="00443CCD" w:rsidP="0083684C">
            <w:pPr>
              <w:widowControl w:val="0"/>
              <w:autoSpaceDE w:val="0"/>
              <w:autoSpaceDN w:val="0"/>
              <w:adjustRightInd w:val="0"/>
              <w:spacing w:line="240" w:lineRule="auto"/>
              <w:rPr>
                <w:rFonts w:ascii="Times New Roman" w:eastAsiaTheme="minorEastAsia" w:hAnsi="Times New Roman"/>
                <w:sz w:val="24"/>
                <w:szCs w:val="24"/>
              </w:rPr>
            </w:pPr>
            <w:r w:rsidRPr="00443CCD">
              <w:rPr>
                <w:rFonts w:ascii="Times New Roman" w:eastAsiaTheme="minorEastAsia" w:hAnsi="Times New Roman"/>
                <w:sz w:val="24"/>
                <w:szCs w:val="24"/>
              </w:rPr>
              <w:t xml:space="preserve">A16.07.059 </w:t>
            </w:r>
          </w:p>
        </w:tc>
        <w:tc>
          <w:tcPr>
            <w:tcW w:w="7086" w:type="dxa"/>
            <w:tcBorders>
              <w:top w:val="single" w:sz="2" w:space="0" w:color="000001"/>
              <w:left w:val="single" w:sz="2" w:space="0" w:color="000001"/>
              <w:bottom w:val="single" w:sz="2" w:space="0" w:color="00000A"/>
              <w:right w:val="single" w:sz="2" w:space="0" w:color="00000A"/>
            </w:tcBorders>
            <w:shd w:val="clear" w:color="000000" w:fill="auto"/>
            <w:vAlign w:val="center"/>
          </w:tcPr>
          <w:p w14:paraId="50FC7085" w14:textId="59D0DC1C" w:rsidR="00443CCD" w:rsidRPr="00443CCD" w:rsidRDefault="00443CCD" w:rsidP="0083684C">
            <w:pPr>
              <w:widowControl w:val="0"/>
              <w:autoSpaceDE w:val="0"/>
              <w:autoSpaceDN w:val="0"/>
              <w:adjustRightInd w:val="0"/>
              <w:spacing w:line="240" w:lineRule="auto"/>
              <w:rPr>
                <w:rFonts w:ascii="Times New Roman" w:eastAsiaTheme="minorEastAsia" w:hAnsi="Times New Roman"/>
                <w:sz w:val="24"/>
                <w:szCs w:val="24"/>
              </w:rPr>
            </w:pPr>
            <w:r w:rsidRPr="00443CCD">
              <w:rPr>
                <w:rFonts w:ascii="Times New Roman" w:eastAsiaTheme="minorEastAsia" w:hAnsi="Times New Roman"/>
                <w:sz w:val="24"/>
                <w:szCs w:val="24"/>
              </w:rPr>
              <w:t>Гемисекция зуба</w:t>
            </w:r>
          </w:p>
        </w:tc>
      </w:tr>
      <w:tr w:rsidR="0040722E" w:rsidRPr="007D70BE" w14:paraId="6C0553DA" w14:textId="77777777" w:rsidTr="0083684C">
        <w:trPr>
          <w:trHeight w:val="425"/>
        </w:trPr>
        <w:tc>
          <w:tcPr>
            <w:tcW w:w="2142" w:type="dxa"/>
            <w:tcBorders>
              <w:top w:val="single" w:sz="2" w:space="0" w:color="000001"/>
              <w:left w:val="single" w:sz="2" w:space="0" w:color="00000A"/>
              <w:bottom w:val="single" w:sz="2" w:space="0" w:color="00000A"/>
              <w:right w:val="single" w:sz="2" w:space="0" w:color="00000A"/>
            </w:tcBorders>
            <w:shd w:val="clear" w:color="000000" w:fill="auto"/>
            <w:vAlign w:val="center"/>
          </w:tcPr>
          <w:p w14:paraId="015FF476" w14:textId="532D5F29" w:rsidR="0040722E" w:rsidRPr="00443CCD" w:rsidRDefault="00443CCD" w:rsidP="0083684C">
            <w:pPr>
              <w:widowControl w:val="0"/>
              <w:autoSpaceDE w:val="0"/>
              <w:autoSpaceDN w:val="0"/>
              <w:adjustRightInd w:val="0"/>
              <w:spacing w:line="240" w:lineRule="auto"/>
              <w:rPr>
                <w:rFonts w:ascii="Times New Roman" w:eastAsiaTheme="minorEastAsia" w:hAnsi="Times New Roman"/>
                <w:sz w:val="24"/>
                <w:szCs w:val="24"/>
                <w:lang w:val="en-US"/>
              </w:rPr>
            </w:pPr>
            <w:r w:rsidRPr="00443CCD">
              <w:rPr>
                <w:rFonts w:ascii="Times New Roman" w:eastAsiaTheme="minorEastAsia" w:hAnsi="Times New Roman"/>
                <w:sz w:val="24"/>
                <w:szCs w:val="24"/>
              </w:rPr>
              <w:t>A16.07.060</w:t>
            </w:r>
          </w:p>
        </w:tc>
        <w:tc>
          <w:tcPr>
            <w:tcW w:w="7086" w:type="dxa"/>
            <w:tcBorders>
              <w:top w:val="single" w:sz="2" w:space="0" w:color="000001"/>
              <w:left w:val="single" w:sz="2" w:space="0" w:color="000001"/>
              <w:bottom w:val="single" w:sz="2" w:space="0" w:color="00000A"/>
              <w:right w:val="single" w:sz="2" w:space="0" w:color="00000A"/>
            </w:tcBorders>
            <w:shd w:val="clear" w:color="000000" w:fill="auto"/>
            <w:vAlign w:val="center"/>
          </w:tcPr>
          <w:p w14:paraId="5931F15D" w14:textId="211648E9" w:rsidR="0040722E" w:rsidRPr="00443CCD" w:rsidRDefault="00443CCD" w:rsidP="0083684C">
            <w:pPr>
              <w:widowControl w:val="0"/>
              <w:autoSpaceDE w:val="0"/>
              <w:autoSpaceDN w:val="0"/>
              <w:adjustRightInd w:val="0"/>
              <w:spacing w:line="240" w:lineRule="auto"/>
              <w:rPr>
                <w:rFonts w:ascii="Times New Roman" w:eastAsiaTheme="minorEastAsia" w:hAnsi="Times New Roman"/>
                <w:sz w:val="24"/>
                <w:szCs w:val="24"/>
              </w:rPr>
            </w:pPr>
            <w:r w:rsidRPr="00443CCD">
              <w:rPr>
                <w:rFonts w:ascii="Times New Roman" w:eastAsiaTheme="minorEastAsia" w:hAnsi="Times New Roman"/>
                <w:sz w:val="24"/>
                <w:szCs w:val="24"/>
              </w:rPr>
              <w:t>Коронарно-радикулярная сепарация</w:t>
            </w:r>
          </w:p>
        </w:tc>
      </w:tr>
    </w:tbl>
    <w:p w14:paraId="236EBA0C" w14:textId="77777777" w:rsidR="0040722E" w:rsidRPr="003E3483" w:rsidRDefault="0040722E" w:rsidP="0040722E">
      <w:pPr>
        <w:widowControl w:val="0"/>
        <w:autoSpaceDE w:val="0"/>
        <w:autoSpaceDN w:val="0"/>
        <w:adjustRightInd w:val="0"/>
        <w:spacing w:line="240" w:lineRule="auto"/>
        <w:rPr>
          <w:rFonts w:ascii="Times New Roman" w:hAnsi="Times New Roman"/>
          <w:b/>
          <w:bCs/>
          <w:color w:val="00000A"/>
          <w:sz w:val="24"/>
          <w:szCs w:val="24"/>
        </w:rPr>
      </w:pPr>
    </w:p>
    <w:p w14:paraId="312F0D54" w14:textId="77777777" w:rsidR="006A0832" w:rsidRDefault="006A0832" w:rsidP="0040722E">
      <w:pPr>
        <w:keepNext/>
        <w:keepLines/>
        <w:widowControl w:val="0"/>
        <w:autoSpaceDE w:val="0"/>
        <w:autoSpaceDN w:val="0"/>
        <w:adjustRightInd w:val="0"/>
        <w:jc w:val="center"/>
        <w:rPr>
          <w:rFonts w:ascii="Times New Roman CYR" w:hAnsi="Times New Roman CYR" w:cs="Times New Roman CYR"/>
          <w:b/>
          <w:bCs/>
          <w:sz w:val="24"/>
          <w:szCs w:val="24"/>
          <w:lang w:val="en-US"/>
        </w:rPr>
      </w:pPr>
    </w:p>
    <w:p w14:paraId="2748FB3A" w14:textId="77777777" w:rsidR="006A0832" w:rsidRPr="006A0832" w:rsidRDefault="006A0832" w:rsidP="006A0832">
      <w:pPr>
        <w:tabs>
          <w:tab w:val="num" w:pos="0"/>
        </w:tabs>
        <w:suppressAutoHyphens/>
        <w:spacing w:before="240" w:after="0" w:line="360" w:lineRule="auto"/>
        <w:jc w:val="center"/>
        <w:outlineLvl w:val="0"/>
        <w:rPr>
          <w:rFonts w:ascii="Times New Roman" w:eastAsia="Calibri" w:hAnsi="Times New Roman"/>
          <w:b/>
          <w:sz w:val="28"/>
          <w:szCs w:val="28"/>
          <w:lang w:eastAsia="zh-CN"/>
          <w14:ligatures w14:val="none"/>
        </w:rPr>
      </w:pPr>
      <w:bookmarkStart w:id="85" w:name="_Toc179972771"/>
      <w:r w:rsidRPr="006A0832">
        <w:rPr>
          <w:rFonts w:ascii="Times New Roman" w:eastAsia="Calibri" w:hAnsi="Times New Roman"/>
          <w:b/>
          <w:sz w:val="28"/>
          <w:szCs w:val="28"/>
          <w:lang w:eastAsia="zh-CN"/>
          <w14:ligatures w14:val="none"/>
        </w:rPr>
        <w:t>Приложение Г 4</w:t>
      </w:r>
      <w:bookmarkEnd w:id="85"/>
    </w:p>
    <w:p w14:paraId="35DAB590" w14:textId="77777777" w:rsidR="006A0832" w:rsidRPr="006A0832" w:rsidRDefault="006A0832" w:rsidP="006A0832">
      <w:pPr>
        <w:shd w:val="clear" w:color="auto" w:fill="FFFFFF"/>
        <w:spacing w:after="0" w:line="240" w:lineRule="auto"/>
        <w:jc w:val="center"/>
        <w:rPr>
          <w:rFonts w:ascii="Times New Roman" w:hAnsi="Times New Roman"/>
          <w:b/>
          <w:bCs/>
          <w:color w:val="000000"/>
          <w:sz w:val="24"/>
          <w:szCs w:val="24"/>
          <w14:ligatures w14:val="none"/>
        </w:rPr>
      </w:pPr>
    </w:p>
    <w:p w14:paraId="44353FC1" w14:textId="227438D2" w:rsidR="006A0832" w:rsidRDefault="006A0832" w:rsidP="006A0832">
      <w:pPr>
        <w:keepNext/>
        <w:keepLines/>
        <w:widowControl w:val="0"/>
        <w:autoSpaceDE w:val="0"/>
        <w:autoSpaceDN w:val="0"/>
        <w:adjustRightInd w:val="0"/>
        <w:jc w:val="center"/>
        <w:rPr>
          <w:rFonts w:ascii="Times New Roman" w:hAnsi="Times New Roman"/>
          <w:b/>
          <w:bCs/>
          <w:color w:val="000000"/>
          <w:sz w:val="28"/>
          <w:szCs w:val="28"/>
          <w:lang w:val="en-US"/>
          <w14:ligatures w14:val="none"/>
        </w:rPr>
      </w:pPr>
      <w:r w:rsidRPr="00E56F3B">
        <w:rPr>
          <w:rFonts w:ascii="Times New Roman" w:hAnsi="Times New Roman"/>
          <w:b/>
          <w:bCs/>
          <w:color w:val="000000"/>
          <w:sz w:val="28"/>
          <w:szCs w:val="28"/>
          <w14:ligatures w14:val="none"/>
        </w:rPr>
        <w:t>Анкета о здоровье</w:t>
      </w:r>
    </w:p>
    <w:p w14:paraId="7774DE94" w14:textId="77777777" w:rsidR="006A0832" w:rsidRPr="006A0832" w:rsidRDefault="006A0832" w:rsidP="006A0832">
      <w:pPr>
        <w:shd w:val="clear" w:color="auto" w:fill="FFFFFF"/>
        <w:spacing w:after="0" w:line="240" w:lineRule="auto"/>
        <w:rPr>
          <w:rFonts w:ascii="Times New Roman" w:hAnsi="Times New Roman"/>
          <w:b/>
          <w:bCs/>
          <w:color w:val="000000"/>
          <w:sz w:val="24"/>
          <w:szCs w:val="24"/>
          <w14:ligatures w14:val="none"/>
        </w:rPr>
      </w:pPr>
      <w:r w:rsidRPr="006A0832">
        <w:rPr>
          <w:rFonts w:ascii="Times New Roman" w:hAnsi="Times New Roman"/>
          <w:b/>
          <w:bCs/>
          <w:color w:val="000000"/>
          <w:sz w:val="24"/>
          <w:szCs w:val="24"/>
          <w14:ligatures w14:val="none"/>
        </w:rPr>
        <w:t>Уважаемый пациент!</w:t>
      </w:r>
    </w:p>
    <w:p w14:paraId="598BDB76" w14:textId="77777777" w:rsidR="006A0832" w:rsidRPr="006A0832" w:rsidRDefault="006A0832" w:rsidP="006A0832">
      <w:pPr>
        <w:shd w:val="clear" w:color="auto" w:fill="FFFFFF"/>
        <w:spacing w:after="0" w:line="240" w:lineRule="auto"/>
        <w:rPr>
          <w:rFonts w:ascii="Times New Roman" w:hAnsi="Times New Roman"/>
          <w:color w:val="000000"/>
          <w:sz w:val="24"/>
          <w:szCs w:val="24"/>
          <w14:ligatures w14:val="none"/>
        </w:rPr>
      </w:pPr>
      <w:r w:rsidRPr="006A0832">
        <w:rPr>
          <w:rFonts w:ascii="Times New Roman" w:hAnsi="Times New Roman"/>
          <w:color w:val="000000"/>
          <w:sz w:val="24"/>
          <w:szCs w:val="24"/>
          <w14:ligatures w14:val="none"/>
        </w:rPr>
        <w:t>Врачу необходима информация о состоянии Вашего здоровья в целях обеспечения успешного и безопасного решения Ваших стоматологических проблем, так как процесс лечения и его ближайшие и отдаленные результаты могут быть связаны с заболеваниями различных органов и систем, приемом лекарств, физиологическими особенностями организма.</w:t>
      </w:r>
    </w:p>
    <w:p w14:paraId="656F15E8" w14:textId="77777777" w:rsidR="006A0832" w:rsidRPr="006A0832" w:rsidRDefault="006A0832" w:rsidP="006A0832">
      <w:pPr>
        <w:shd w:val="clear" w:color="auto" w:fill="FFFFFF"/>
        <w:spacing w:after="0" w:line="240" w:lineRule="auto"/>
        <w:rPr>
          <w:rFonts w:ascii="Times New Roman" w:hAnsi="Times New Roman"/>
          <w:color w:val="000000"/>
          <w:sz w:val="24"/>
          <w:szCs w:val="24"/>
          <w14:ligatures w14:val="none"/>
        </w:rPr>
      </w:pPr>
      <w:r w:rsidRPr="006A0832">
        <w:rPr>
          <w:rFonts w:ascii="Times New Roman" w:hAnsi="Times New Roman"/>
          <w:color w:val="000000"/>
          <w:sz w:val="24"/>
          <w:szCs w:val="24"/>
          <w14:ligatures w14:val="none"/>
        </w:rPr>
        <w:lastRenderedPageBreak/>
        <w:t xml:space="preserve">         </w:t>
      </w:r>
      <w:r w:rsidRPr="006A0832">
        <w:rPr>
          <w:rFonts w:ascii="Times New Roman" w:hAnsi="Times New Roman" w:hint="eastAsia"/>
          <w:color w:val="000000"/>
          <w:sz w:val="24"/>
          <w:szCs w:val="24"/>
          <w14:ligatures w14:val="none"/>
        </w:rPr>
        <w:t>Внимательно</w:t>
      </w:r>
      <w:r w:rsidRPr="006A0832">
        <w:rPr>
          <w:rFonts w:ascii="Times New Roman" w:hAnsi="Times New Roman"/>
          <w:color w:val="000000"/>
          <w:sz w:val="24"/>
          <w:szCs w:val="24"/>
          <w14:ligatures w14:val="none"/>
        </w:rPr>
        <w:t xml:space="preserve"> </w:t>
      </w:r>
      <w:r w:rsidRPr="006A0832">
        <w:rPr>
          <w:rFonts w:ascii="Times New Roman" w:hAnsi="Times New Roman" w:hint="eastAsia"/>
          <w:color w:val="000000"/>
          <w:sz w:val="24"/>
          <w:szCs w:val="24"/>
          <w14:ligatures w14:val="none"/>
        </w:rPr>
        <w:t>заполните</w:t>
      </w:r>
      <w:r w:rsidRPr="006A0832">
        <w:rPr>
          <w:rFonts w:ascii="Times New Roman" w:hAnsi="Times New Roman"/>
          <w:color w:val="000000"/>
          <w:sz w:val="24"/>
          <w:szCs w:val="24"/>
          <w14:ligatures w14:val="none"/>
        </w:rPr>
        <w:t xml:space="preserve"> </w:t>
      </w:r>
      <w:r w:rsidRPr="006A0832">
        <w:rPr>
          <w:rFonts w:ascii="Times New Roman" w:hAnsi="Times New Roman" w:hint="eastAsia"/>
          <w:color w:val="000000"/>
          <w:sz w:val="24"/>
          <w:szCs w:val="24"/>
          <w14:ligatures w14:val="none"/>
        </w:rPr>
        <w:t>предлагаемую</w:t>
      </w:r>
      <w:r w:rsidRPr="006A0832">
        <w:rPr>
          <w:rFonts w:ascii="Times New Roman" w:hAnsi="Times New Roman"/>
          <w:color w:val="000000"/>
          <w:sz w:val="24"/>
          <w:szCs w:val="24"/>
          <w14:ligatures w14:val="none"/>
        </w:rPr>
        <w:t xml:space="preserve"> </w:t>
      </w:r>
      <w:r w:rsidRPr="006A0832">
        <w:rPr>
          <w:rFonts w:ascii="Times New Roman" w:hAnsi="Times New Roman" w:hint="eastAsia"/>
          <w:color w:val="000000"/>
          <w:sz w:val="24"/>
          <w:szCs w:val="24"/>
          <w14:ligatures w14:val="none"/>
        </w:rPr>
        <w:t>анкету</w:t>
      </w:r>
      <w:r w:rsidRPr="006A0832">
        <w:rPr>
          <w:rFonts w:ascii="Times New Roman" w:hAnsi="Times New Roman"/>
          <w:color w:val="000000"/>
          <w:sz w:val="24"/>
          <w:szCs w:val="24"/>
          <w14:ligatures w14:val="none"/>
        </w:rPr>
        <w:t xml:space="preserve">. </w:t>
      </w:r>
      <w:r w:rsidRPr="006A0832">
        <w:rPr>
          <w:rFonts w:ascii="Times New Roman" w:hAnsi="Times New Roman" w:hint="eastAsia"/>
          <w:color w:val="000000"/>
          <w:sz w:val="24"/>
          <w:szCs w:val="24"/>
          <w14:ligatures w14:val="none"/>
        </w:rPr>
        <w:t>Мы</w:t>
      </w:r>
      <w:r w:rsidRPr="006A0832">
        <w:rPr>
          <w:rFonts w:ascii="Times New Roman" w:hAnsi="Times New Roman"/>
          <w:color w:val="000000"/>
          <w:sz w:val="24"/>
          <w:szCs w:val="24"/>
          <w14:ligatures w14:val="none"/>
        </w:rPr>
        <w:t xml:space="preserve"> </w:t>
      </w:r>
      <w:r w:rsidRPr="006A0832">
        <w:rPr>
          <w:rFonts w:ascii="Times New Roman" w:hAnsi="Times New Roman" w:hint="eastAsia"/>
          <w:color w:val="000000"/>
          <w:sz w:val="24"/>
          <w:szCs w:val="24"/>
          <w14:ligatures w14:val="none"/>
        </w:rPr>
        <w:t>гарантируем</w:t>
      </w:r>
      <w:r w:rsidRPr="006A0832">
        <w:rPr>
          <w:rFonts w:ascii="Times New Roman" w:hAnsi="Times New Roman"/>
          <w:color w:val="000000"/>
          <w:sz w:val="24"/>
          <w:szCs w:val="24"/>
          <w14:ligatures w14:val="none"/>
        </w:rPr>
        <w:t xml:space="preserve">, </w:t>
      </w:r>
      <w:r w:rsidRPr="006A0832">
        <w:rPr>
          <w:rFonts w:ascii="Times New Roman" w:hAnsi="Times New Roman" w:hint="eastAsia"/>
          <w:color w:val="000000"/>
          <w:sz w:val="24"/>
          <w:szCs w:val="24"/>
          <w14:ligatures w14:val="none"/>
        </w:rPr>
        <w:t>что</w:t>
      </w:r>
      <w:r w:rsidRPr="006A0832">
        <w:rPr>
          <w:rFonts w:ascii="Times New Roman" w:hAnsi="Times New Roman"/>
          <w:color w:val="000000"/>
          <w:sz w:val="24"/>
          <w:szCs w:val="24"/>
          <w14:ligatures w14:val="none"/>
        </w:rPr>
        <w:t xml:space="preserve"> </w:t>
      </w:r>
      <w:r w:rsidRPr="006A0832">
        <w:rPr>
          <w:rFonts w:ascii="Times New Roman" w:hAnsi="Times New Roman" w:hint="eastAsia"/>
          <w:color w:val="000000"/>
          <w:sz w:val="24"/>
          <w:szCs w:val="24"/>
          <w14:ligatures w14:val="none"/>
        </w:rPr>
        <w:t>сведения</w:t>
      </w:r>
      <w:r w:rsidRPr="006A0832">
        <w:rPr>
          <w:rFonts w:ascii="Times New Roman" w:hAnsi="Times New Roman"/>
          <w:color w:val="000000"/>
          <w:sz w:val="24"/>
          <w:szCs w:val="24"/>
          <w14:ligatures w14:val="none"/>
        </w:rPr>
        <w:t xml:space="preserve">, </w:t>
      </w:r>
      <w:r w:rsidRPr="006A0832">
        <w:rPr>
          <w:rFonts w:ascii="Times New Roman" w:hAnsi="Times New Roman" w:hint="eastAsia"/>
          <w:color w:val="000000"/>
          <w:sz w:val="24"/>
          <w:szCs w:val="24"/>
          <w14:ligatures w14:val="none"/>
        </w:rPr>
        <w:t>указанные</w:t>
      </w:r>
      <w:r w:rsidRPr="006A0832">
        <w:rPr>
          <w:rFonts w:ascii="Times New Roman" w:hAnsi="Times New Roman"/>
          <w:color w:val="000000"/>
          <w:sz w:val="24"/>
          <w:szCs w:val="24"/>
          <w14:ligatures w14:val="none"/>
        </w:rPr>
        <w:t xml:space="preserve"> </w:t>
      </w:r>
      <w:r w:rsidRPr="006A0832">
        <w:rPr>
          <w:rFonts w:ascii="Times New Roman" w:hAnsi="Times New Roman" w:hint="eastAsia"/>
          <w:color w:val="000000"/>
          <w:sz w:val="24"/>
          <w:szCs w:val="24"/>
          <w14:ligatures w14:val="none"/>
        </w:rPr>
        <w:t>Вами</w:t>
      </w:r>
      <w:r w:rsidRPr="006A0832">
        <w:rPr>
          <w:rFonts w:ascii="Times New Roman" w:hAnsi="Times New Roman"/>
          <w:color w:val="000000"/>
          <w:sz w:val="24"/>
          <w:szCs w:val="24"/>
          <w14:ligatures w14:val="none"/>
        </w:rPr>
        <w:t xml:space="preserve"> </w:t>
      </w:r>
      <w:r w:rsidRPr="006A0832">
        <w:rPr>
          <w:rFonts w:ascii="Times New Roman" w:hAnsi="Times New Roman" w:hint="eastAsia"/>
          <w:color w:val="000000"/>
          <w:sz w:val="24"/>
          <w:szCs w:val="24"/>
          <w14:ligatures w14:val="none"/>
        </w:rPr>
        <w:t>в</w:t>
      </w:r>
      <w:r w:rsidRPr="006A0832">
        <w:rPr>
          <w:rFonts w:ascii="Times New Roman" w:hAnsi="Times New Roman"/>
          <w:color w:val="000000"/>
          <w:sz w:val="24"/>
          <w:szCs w:val="24"/>
          <w14:ligatures w14:val="none"/>
        </w:rPr>
        <w:t xml:space="preserve"> </w:t>
      </w:r>
      <w:r w:rsidRPr="006A0832">
        <w:rPr>
          <w:rFonts w:ascii="Times New Roman" w:hAnsi="Times New Roman" w:hint="eastAsia"/>
          <w:color w:val="000000"/>
          <w:sz w:val="24"/>
          <w:szCs w:val="24"/>
          <w14:ligatures w14:val="none"/>
        </w:rPr>
        <w:t>анкете</w:t>
      </w:r>
      <w:r w:rsidRPr="006A0832">
        <w:rPr>
          <w:rFonts w:ascii="Times New Roman" w:hAnsi="Times New Roman"/>
          <w:color w:val="000000"/>
          <w:sz w:val="24"/>
          <w:szCs w:val="24"/>
          <w14:ligatures w14:val="none"/>
        </w:rPr>
        <w:t xml:space="preserve">, </w:t>
      </w:r>
      <w:r w:rsidRPr="006A0832">
        <w:rPr>
          <w:rFonts w:ascii="Times New Roman" w:hAnsi="Times New Roman" w:hint="eastAsia"/>
          <w:color w:val="000000"/>
          <w:sz w:val="24"/>
          <w:szCs w:val="24"/>
          <w14:ligatures w14:val="none"/>
        </w:rPr>
        <w:t>будут</w:t>
      </w:r>
      <w:r w:rsidRPr="006A0832">
        <w:rPr>
          <w:rFonts w:ascii="Times New Roman" w:hAnsi="Times New Roman"/>
          <w:color w:val="000000"/>
          <w:sz w:val="24"/>
          <w:szCs w:val="24"/>
          <w14:ligatures w14:val="none"/>
        </w:rPr>
        <w:t xml:space="preserve"> </w:t>
      </w:r>
      <w:r w:rsidRPr="006A0832">
        <w:rPr>
          <w:rFonts w:ascii="Times New Roman" w:hAnsi="Times New Roman" w:hint="eastAsia"/>
          <w:color w:val="000000"/>
          <w:sz w:val="24"/>
          <w:szCs w:val="24"/>
          <w14:ligatures w14:val="none"/>
        </w:rPr>
        <w:t>использованы</w:t>
      </w:r>
      <w:r w:rsidRPr="006A0832">
        <w:rPr>
          <w:rFonts w:ascii="Times New Roman" w:hAnsi="Times New Roman"/>
          <w:color w:val="000000"/>
          <w:sz w:val="24"/>
          <w:szCs w:val="24"/>
          <w14:ligatures w14:val="none"/>
        </w:rPr>
        <w:t xml:space="preserve"> </w:t>
      </w:r>
      <w:r w:rsidRPr="006A0832">
        <w:rPr>
          <w:rFonts w:ascii="Times New Roman" w:hAnsi="Times New Roman" w:hint="eastAsia"/>
          <w:color w:val="000000"/>
          <w:sz w:val="24"/>
          <w:szCs w:val="24"/>
          <w14:ligatures w14:val="none"/>
        </w:rPr>
        <w:t>только</w:t>
      </w:r>
      <w:r w:rsidRPr="006A0832">
        <w:rPr>
          <w:rFonts w:ascii="Times New Roman" w:hAnsi="Times New Roman"/>
          <w:color w:val="000000"/>
          <w:sz w:val="24"/>
          <w:szCs w:val="24"/>
          <w14:ligatures w14:val="none"/>
        </w:rPr>
        <w:t xml:space="preserve"> </w:t>
      </w:r>
      <w:r w:rsidRPr="006A0832">
        <w:rPr>
          <w:rFonts w:ascii="Times New Roman" w:hAnsi="Times New Roman" w:hint="eastAsia"/>
          <w:color w:val="000000"/>
          <w:sz w:val="24"/>
          <w:szCs w:val="24"/>
          <w14:ligatures w14:val="none"/>
        </w:rPr>
        <w:t>в</w:t>
      </w:r>
      <w:r w:rsidRPr="006A0832">
        <w:rPr>
          <w:rFonts w:ascii="Times New Roman" w:hAnsi="Times New Roman"/>
          <w:color w:val="000000"/>
          <w:sz w:val="24"/>
          <w:szCs w:val="24"/>
          <w14:ligatures w14:val="none"/>
        </w:rPr>
        <w:t xml:space="preserve"> </w:t>
      </w:r>
      <w:r w:rsidRPr="006A0832">
        <w:rPr>
          <w:rFonts w:ascii="Times New Roman" w:hAnsi="Times New Roman" w:hint="eastAsia"/>
          <w:color w:val="000000"/>
          <w:sz w:val="24"/>
          <w:szCs w:val="24"/>
          <w14:ligatures w14:val="none"/>
        </w:rPr>
        <w:t>целях</w:t>
      </w:r>
      <w:r w:rsidRPr="006A0832">
        <w:rPr>
          <w:rFonts w:ascii="Times New Roman" w:hAnsi="Times New Roman"/>
          <w:color w:val="000000"/>
          <w:sz w:val="24"/>
          <w:szCs w:val="24"/>
          <w14:ligatures w14:val="none"/>
        </w:rPr>
        <w:t xml:space="preserve"> </w:t>
      </w:r>
      <w:r w:rsidRPr="006A0832">
        <w:rPr>
          <w:rFonts w:ascii="Times New Roman" w:hAnsi="Times New Roman" w:hint="eastAsia"/>
          <w:color w:val="000000"/>
          <w:sz w:val="24"/>
          <w:szCs w:val="24"/>
          <w14:ligatures w14:val="none"/>
        </w:rPr>
        <w:t>лечения</w:t>
      </w:r>
      <w:r w:rsidRPr="006A0832">
        <w:rPr>
          <w:rFonts w:ascii="Times New Roman" w:hAnsi="Times New Roman"/>
          <w:color w:val="000000"/>
          <w:sz w:val="24"/>
          <w:szCs w:val="24"/>
          <w14:ligatures w14:val="none"/>
        </w:rPr>
        <w:t xml:space="preserve"> </w:t>
      </w:r>
      <w:r w:rsidRPr="006A0832">
        <w:rPr>
          <w:rFonts w:ascii="Times New Roman" w:hAnsi="Times New Roman" w:hint="eastAsia"/>
          <w:color w:val="000000"/>
          <w:sz w:val="24"/>
          <w:szCs w:val="24"/>
          <w14:ligatures w14:val="none"/>
        </w:rPr>
        <w:t>и</w:t>
      </w:r>
      <w:r w:rsidRPr="006A0832">
        <w:rPr>
          <w:rFonts w:ascii="Times New Roman" w:hAnsi="Times New Roman"/>
          <w:color w:val="000000"/>
          <w:sz w:val="24"/>
          <w:szCs w:val="24"/>
          <w14:ligatures w14:val="none"/>
        </w:rPr>
        <w:t xml:space="preserve"> </w:t>
      </w:r>
      <w:r w:rsidRPr="006A0832">
        <w:rPr>
          <w:rFonts w:ascii="Times New Roman" w:hAnsi="Times New Roman" w:hint="eastAsia"/>
          <w:color w:val="000000"/>
          <w:sz w:val="24"/>
          <w:szCs w:val="24"/>
          <w14:ligatures w14:val="none"/>
        </w:rPr>
        <w:t>профилактики</w:t>
      </w:r>
      <w:r w:rsidRPr="006A0832">
        <w:rPr>
          <w:rFonts w:ascii="Times New Roman" w:hAnsi="Times New Roman"/>
          <w:color w:val="000000"/>
          <w:sz w:val="24"/>
          <w:szCs w:val="24"/>
          <w14:ligatures w14:val="none"/>
        </w:rPr>
        <w:t xml:space="preserve"> </w:t>
      </w:r>
      <w:r w:rsidRPr="006A0832">
        <w:rPr>
          <w:rFonts w:ascii="Times New Roman" w:hAnsi="Times New Roman" w:hint="eastAsia"/>
          <w:color w:val="000000"/>
          <w:sz w:val="24"/>
          <w:szCs w:val="24"/>
          <w14:ligatures w14:val="none"/>
        </w:rPr>
        <w:t>и</w:t>
      </w:r>
      <w:r w:rsidRPr="006A0832">
        <w:rPr>
          <w:rFonts w:ascii="Times New Roman" w:hAnsi="Times New Roman"/>
          <w:color w:val="000000"/>
          <w:sz w:val="24"/>
          <w:szCs w:val="24"/>
          <w14:ligatures w14:val="none"/>
        </w:rPr>
        <w:t xml:space="preserve"> </w:t>
      </w:r>
      <w:r w:rsidRPr="006A0832">
        <w:rPr>
          <w:rFonts w:ascii="Times New Roman" w:hAnsi="Times New Roman" w:hint="eastAsia"/>
          <w:color w:val="000000"/>
          <w:sz w:val="24"/>
          <w:szCs w:val="24"/>
          <w14:ligatures w14:val="none"/>
        </w:rPr>
        <w:t>не</w:t>
      </w:r>
      <w:r w:rsidRPr="006A0832">
        <w:rPr>
          <w:rFonts w:ascii="Times New Roman" w:hAnsi="Times New Roman"/>
          <w:color w:val="000000"/>
          <w:sz w:val="24"/>
          <w:szCs w:val="24"/>
          <w14:ligatures w14:val="none"/>
        </w:rPr>
        <w:t xml:space="preserve"> </w:t>
      </w:r>
      <w:r w:rsidRPr="006A0832">
        <w:rPr>
          <w:rFonts w:ascii="Times New Roman" w:hAnsi="Times New Roman" w:hint="eastAsia"/>
          <w:color w:val="000000"/>
          <w:sz w:val="24"/>
          <w:szCs w:val="24"/>
          <w14:ligatures w14:val="none"/>
        </w:rPr>
        <w:t>будут</w:t>
      </w:r>
      <w:r w:rsidRPr="006A0832">
        <w:rPr>
          <w:rFonts w:ascii="Times New Roman" w:hAnsi="Times New Roman"/>
          <w:color w:val="000000"/>
          <w:sz w:val="24"/>
          <w:szCs w:val="24"/>
          <w14:ligatures w14:val="none"/>
        </w:rPr>
        <w:t xml:space="preserve"> </w:t>
      </w:r>
      <w:r w:rsidRPr="006A0832">
        <w:rPr>
          <w:rFonts w:ascii="Times New Roman" w:hAnsi="Times New Roman" w:hint="eastAsia"/>
          <w:color w:val="000000"/>
          <w:sz w:val="24"/>
          <w:szCs w:val="24"/>
          <w14:ligatures w14:val="none"/>
        </w:rPr>
        <w:t>доступны</w:t>
      </w:r>
      <w:r w:rsidRPr="006A0832">
        <w:rPr>
          <w:rFonts w:ascii="Times New Roman" w:hAnsi="Times New Roman"/>
          <w:color w:val="000000"/>
          <w:sz w:val="24"/>
          <w:szCs w:val="24"/>
          <w14:ligatures w14:val="none"/>
        </w:rPr>
        <w:t xml:space="preserve"> </w:t>
      </w:r>
      <w:r w:rsidRPr="006A0832">
        <w:rPr>
          <w:rFonts w:ascii="Times New Roman" w:hAnsi="Times New Roman" w:hint="eastAsia"/>
          <w:color w:val="000000"/>
          <w:sz w:val="24"/>
          <w:szCs w:val="24"/>
          <w14:ligatures w14:val="none"/>
        </w:rPr>
        <w:t>посторонним</w:t>
      </w:r>
      <w:r w:rsidRPr="006A0832">
        <w:rPr>
          <w:rFonts w:ascii="Times New Roman" w:hAnsi="Times New Roman"/>
          <w:color w:val="000000"/>
          <w:sz w:val="24"/>
          <w:szCs w:val="24"/>
          <w14:ligatures w14:val="none"/>
        </w:rPr>
        <w:t xml:space="preserve"> </w:t>
      </w:r>
      <w:r w:rsidRPr="006A0832">
        <w:rPr>
          <w:rFonts w:ascii="Times New Roman" w:hAnsi="Times New Roman" w:hint="eastAsia"/>
          <w:color w:val="000000"/>
          <w:sz w:val="24"/>
          <w:szCs w:val="24"/>
          <w14:ligatures w14:val="none"/>
        </w:rPr>
        <w:t>лицам</w:t>
      </w:r>
      <w:r w:rsidRPr="006A0832">
        <w:rPr>
          <w:rFonts w:ascii="Times New Roman" w:hAnsi="Times New Roman"/>
          <w:color w:val="000000"/>
          <w:sz w:val="24"/>
          <w:szCs w:val="24"/>
          <w14:ligatures w14:val="none"/>
        </w:rPr>
        <w:t>.</w:t>
      </w:r>
    </w:p>
    <w:p w14:paraId="71A84F87" w14:textId="77777777" w:rsidR="006A0832" w:rsidRPr="006A0832" w:rsidRDefault="006A0832" w:rsidP="006A0832">
      <w:pPr>
        <w:shd w:val="clear" w:color="auto" w:fill="FFFFFF"/>
        <w:spacing w:after="0" w:line="240" w:lineRule="auto"/>
        <w:rPr>
          <w:rFonts w:ascii="Times New Roman" w:hAnsi="Times New Roman"/>
          <w:color w:val="000000"/>
          <w:sz w:val="24"/>
          <w:szCs w:val="24"/>
          <w14:ligatures w14:val="none"/>
        </w:rPr>
      </w:pPr>
      <w:r w:rsidRPr="006A0832">
        <w:rPr>
          <w:rFonts w:ascii="Times New Roman" w:hAnsi="Times New Roman" w:hint="eastAsia"/>
          <w:color w:val="000000"/>
          <w:sz w:val="24"/>
          <w:szCs w:val="24"/>
          <w14:ligatures w14:val="none"/>
        </w:rPr>
        <w:t>Фамилия</w:t>
      </w:r>
      <w:r w:rsidRPr="006A0832">
        <w:rPr>
          <w:rFonts w:ascii="Times New Roman" w:hAnsi="Times New Roman"/>
          <w:color w:val="000000"/>
          <w:sz w:val="24"/>
          <w:szCs w:val="24"/>
          <w14:ligatures w14:val="none"/>
        </w:rPr>
        <w:t xml:space="preserve"> _______________________________________________________</w:t>
      </w:r>
    </w:p>
    <w:p w14:paraId="60FFDD9C" w14:textId="77777777" w:rsidR="006A0832" w:rsidRPr="006A0832" w:rsidRDefault="006A0832" w:rsidP="006A0832">
      <w:pPr>
        <w:shd w:val="clear" w:color="auto" w:fill="FFFFFF"/>
        <w:spacing w:after="0" w:line="240" w:lineRule="auto"/>
        <w:rPr>
          <w:rFonts w:ascii="Times New Roman" w:hAnsi="Times New Roman"/>
          <w:color w:val="000000"/>
          <w:sz w:val="24"/>
          <w:szCs w:val="24"/>
          <w14:ligatures w14:val="none"/>
        </w:rPr>
      </w:pPr>
      <w:r w:rsidRPr="006A0832">
        <w:rPr>
          <w:rFonts w:ascii="Times New Roman" w:hAnsi="Times New Roman" w:hint="eastAsia"/>
          <w:color w:val="000000"/>
          <w:sz w:val="24"/>
          <w:szCs w:val="24"/>
          <w14:ligatures w14:val="none"/>
        </w:rPr>
        <w:t>Имя</w:t>
      </w:r>
      <w:r w:rsidRPr="006A0832">
        <w:rPr>
          <w:rFonts w:ascii="Times New Roman" w:hAnsi="Times New Roman"/>
          <w:color w:val="000000"/>
          <w:sz w:val="24"/>
          <w:szCs w:val="24"/>
          <w14:ligatures w14:val="none"/>
        </w:rPr>
        <w:t xml:space="preserve">, </w:t>
      </w:r>
      <w:r w:rsidRPr="006A0832">
        <w:rPr>
          <w:rFonts w:ascii="Times New Roman" w:hAnsi="Times New Roman" w:hint="eastAsia"/>
          <w:color w:val="000000"/>
          <w:sz w:val="24"/>
          <w:szCs w:val="24"/>
          <w14:ligatures w14:val="none"/>
        </w:rPr>
        <w:t>отчество</w:t>
      </w:r>
      <w:r w:rsidRPr="006A0832">
        <w:rPr>
          <w:rFonts w:ascii="Times New Roman" w:hAnsi="Times New Roman"/>
          <w:color w:val="000000"/>
          <w:sz w:val="24"/>
          <w:szCs w:val="24"/>
          <w14:ligatures w14:val="none"/>
        </w:rPr>
        <w:t xml:space="preserve"> ___________________________________________________</w:t>
      </w:r>
    </w:p>
    <w:p w14:paraId="52E59558" w14:textId="77777777" w:rsidR="006A0832" w:rsidRPr="006A0832" w:rsidRDefault="006A0832" w:rsidP="006A0832">
      <w:pPr>
        <w:shd w:val="clear" w:color="auto" w:fill="FFFFFF"/>
        <w:spacing w:after="0" w:line="240" w:lineRule="auto"/>
        <w:rPr>
          <w:rFonts w:ascii="Times New Roman" w:hAnsi="Times New Roman"/>
          <w:color w:val="000000"/>
          <w:sz w:val="24"/>
          <w:szCs w:val="24"/>
          <w14:ligatures w14:val="none"/>
        </w:rPr>
      </w:pPr>
      <w:r w:rsidRPr="006A0832">
        <w:rPr>
          <w:rFonts w:ascii="Times New Roman" w:hAnsi="Times New Roman" w:hint="eastAsia"/>
          <w:color w:val="000000"/>
          <w:sz w:val="24"/>
          <w:szCs w:val="24"/>
          <w14:ligatures w14:val="none"/>
        </w:rPr>
        <w:t>Дата</w:t>
      </w:r>
      <w:r w:rsidRPr="006A0832">
        <w:rPr>
          <w:rFonts w:ascii="Times New Roman" w:hAnsi="Times New Roman"/>
          <w:color w:val="000000"/>
          <w:sz w:val="24"/>
          <w:szCs w:val="24"/>
          <w14:ligatures w14:val="none"/>
        </w:rPr>
        <w:t xml:space="preserve"> </w:t>
      </w:r>
      <w:r w:rsidRPr="006A0832">
        <w:rPr>
          <w:rFonts w:ascii="Times New Roman" w:hAnsi="Times New Roman" w:hint="eastAsia"/>
          <w:color w:val="000000"/>
          <w:sz w:val="24"/>
          <w:szCs w:val="24"/>
          <w14:ligatures w14:val="none"/>
        </w:rPr>
        <w:t>рождения</w:t>
      </w:r>
      <w:r w:rsidRPr="006A0832">
        <w:rPr>
          <w:rFonts w:ascii="Times New Roman" w:hAnsi="Times New Roman"/>
          <w:color w:val="000000"/>
          <w:sz w:val="24"/>
          <w:szCs w:val="24"/>
          <w14:ligatures w14:val="none"/>
        </w:rPr>
        <w:t xml:space="preserve"> ______/______/___________</w:t>
      </w:r>
    </w:p>
    <w:p w14:paraId="4C9F2B7B" w14:textId="77777777" w:rsidR="006A0832" w:rsidRPr="006A0832" w:rsidRDefault="006A0832" w:rsidP="006A0832">
      <w:pPr>
        <w:shd w:val="clear" w:color="auto" w:fill="FFFFFF"/>
        <w:spacing w:after="0" w:line="240" w:lineRule="auto"/>
        <w:rPr>
          <w:rFonts w:ascii="Times New Roman" w:hAnsi="Times New Roman"/>
          <w:color w:val="000000"/>
          <w:sz w:val="24"/>
          <w:szCs w:val="24"/>
          <w14:ligatures w14:val="none"/>
        </w:rPr>
      </w:pPr>
      <w:r w:rsidRPr="006A0832">
        <w:rPr>
          <w:rFonts w:ascii="Times New Roman" w:hAnsi="Times New Roman" w:hint="eastAsia"/>
          <w:color w:val="000000"/>
          <w:sz w:val="24"/>
          <w:szCs w:val="24"/>
          <w14:ligatures w14:val="none"/>
        </w:rPr>
        <w:t>Последнее</w:t>
      </w:r>
      <w:r w:rsidRPr="006A0832">
        <w:rPr>
          <w:rFonts w:ascii="Times New Roman" w:hAnsi="Times New Roman"/>
          <w:color w:val="000000"/>
          <w:sz w:val="24"/>
          <w:szCs w:val="24"/>
          <w14:ligatures w14:val="none"/>
        </w:rPr>
        <w:t xml:space="preserve"> </w:t>
      </w:r>
      <w:r w:rsidRPr="006A0832">
        <w:rPr>
          <w:rFonts w:ascii="Times New Roman" w:hAnsi="Times New Roman" w:hint="eastAsia"/>
          <w:color w:val="000000"/>
          <w:sz w:val="24"/>
          <w:szCs w:val="24"/>
          <w14:ligatures w14:val="none"/>
        </w:rPr>
        <w:t>посещение</w:t>
      </w:r>
      <w:r w:rsidRPr="006A0832">
        <w:rPr>
          <w:rFonts w:ascii="Times New Roman" w:hAnsi="Times New Roman"/>
          <w:color w:val="000000"/>
          <w:sz w:val="24"/>
          <w:szCs w:val="24"/>
          <w14:ligatures w14:val="none"/>
        </w:rPr>
        <w:t xml:space="preserve"> </w:t>
      </w:r>
      <w:r w:rsidRPr="006A0832">
        <w:rPr>
          <w:rFonts w:ascii="Times New Roman" w:hAnsi="Times New Roman" w:hint="eastAsia"/>
          <w:color w:val="000000"/>
          <w:sz w:val="24"/>
          <w:szCs w:val="24"/>
          <w14:ligatures w14:val="none"/>
        </w:rPr>
        <w:t>стоматолога</w:t>
      </w:r>
      <w:r w:rsidRPr="006A0832">
        <w:rPr>
          <w:rFonts w:ascii="Times New Roman" w:hAnsi="Times New Roman"/>
          <w:color w:val="000000"/>
          <w:sz w:val="24"/>
          <w:szCs w:val="24"/>
          <w14:ligatures w14:val="none"/>
        </w:rPr>
        <w:t xml:space="preserve"> </w:t>
      </w:r>
      <w:r w:rsidRPr="006A0832">
        <w:rPr>
          <w:rFonts w:ascii="Times New Roman" w:hAnsi="Times New Roman" w:hint="eastAsia"/>
          <w:color w:val="000000"/>
          <w:sz w:val="24"/>
          <w:szCs w:val="24"/>
          <w14:ligatures w14:val="none"/>
        </w:rPr>
        <w:t>проводилось</w:t>
      </w:r>
      <w:r w:rsidRPr="006A0832">
        <w:rPr>
          <w:rFonts w:ascii="Times New Roman" w:hAnsi="Times New Roman"/>
          <w:color w:val="000000"/>
          <w:sz w:val="24"/>
          <w:szCs w:val="24"/>
          <w14:ligatures w14:val="none"/>
        </w:rPr>
        <w:t xml:space="preserve"> </w:t>
      </w:r>
      <w:r w:rsidRPr="006A0832">
        <w:rPr>
          <w:rFonts w:ascii="Times New Roman" w:hAnsi="Times New Roman" w:hint="eastAsia"/>
          <w:color w:val="000000"/>
          <w:sz w:val="24"/>
          <w:szCs w:val="24"/>
          <w14:ligatures w14:val="none"/>
        </w:rPr>
        <w:t>в</w:t>
      </w:r>
      <w:r w:rsidRPr="006A0832">
        <w:rPr>
          <w:rFonts w:ascii="Times New Roman" w:hAnsi="Times New Roman"/>
          <w:color w:val="000000"/>
          <w:sz w:val="24"/>
          <w:szCs w:val="24"/>
          <w14:ligatures w14:val="none"/>
        </w:rPr>
        <w:t xml:space="preserve"> </w:t>
      </w:r>
      <w:r w:rsidRPr="006A0832">
        <w:rPr>
          <w:rFonts w:ascii="Times New Roman" w:hAnsi="Times New Roman" w:hint="eastAsia"/>
          <w:color w:val="000000"/>
          <w:sz w:val="24"/>
          <w:szCs w:val="24"/>
          <w14:ligatures w14:val="none"/>
        </w:rPr>
        <w:t>……………</w:t>
      </w:r>
      <w:r w:rsidRPr="006A0832">
        <w:rPr>
          <w:rFonts w:ascii="Times New Roman" w:hAnsi="Times New Roman"/>
          <w:color w:val="000000"/>
          <w:sz w:val="24"/>
          <w:szCs w:val="24"/>
          <w14:ligatures w14:val="none"/>
        </w:rPr>
        <w:t xml:space="preserve"> </w:t>
      </w:r>
      <w:r w:rsidRPr="006A0832">
        <w:rPr>
          <w:rFonts w:ascii="Times New Roman" w:hAnsi="Times New Roman" w:hint="eastAsia"/>
          <w:color w:val="000000"/>
          <w:sz w:val="24"/>
          <w:szCs w:val="24"/>
          <w14:ligatures w14:val="none"/>
        </w:rPr>
        <w:t>году</w:t>
      </w:r>
      <w:r w:rsidRPr="006A0832">
        <w:rPr>
          <w:rFonts w:ascii="Times New Roman" w:hAnsi="Times New Roman"/>
          <w:color w:val="000000"/>
          <w:sz w:val="24"/>
          <w:szCs w:val="24"/>
          <w14:ligatures w14:val="none"/>
        </w:rPr>
        <w:t xml:space="preserve">, </w:t>
      </w:r>
      <w:r w:rsidRPr="006A0832">
        <w:rPr>
          <w:rFonts w:ascii="Times New Roman" w:hAnsi="Times New Roman" w:hint="eastAsia"/>
          <w:color w:val="000000"/>
          <w:sz w:val="24"/>
          <w:szCs w:val="24"/>
          <w14:ligatures w14:val="none"/>
        </w:rPr>
        <w:t>в</w:t>
      </w:r>
      <w:r w:rsidRPr="006A0832">
        <w:rPr>
          <w:rFonts w:ascii="Times New Roman" w:hAnsi="Times New Roman"/>
          <w:color w:val="000000"/>
          <w:sz w:val="24"/>
          <w:szCs w:val="24"/>
          <w14:ligatures w14:val="none"/>
        </w:rPr>
        <w:t xml:space="preserve"> </w:t>
      </w:r>
      <w:r w:rsidRPr="006A0832">
        <w:rPr>
          <w:rFonts w:ascii="Times New Roman" w:hAnsi="Times New Roman" w:hint="eastAsia"/>
          <w:color w:val="000000"/>
          <w:sz w:val="24"/>
          <w:szCs w:val="24"/>
          <w14:ligatures w14:val="none"/>
        </w:rPr>
        <w:t>клинике……………………</w:t>
      </w:r>
      <w:r w:rsidRPr="006A0832">
        <w:rPr>
          <w:rFonts w:ascii="Times New Roman" w:hAnsi="Times New Roman"/>
          <w:color w:val="000000"/>
          <w:sz w:val="24"/>
          <w:szCs w:val="24"/>
          <w14:ligatures w14:val="none"/>
        </w:rPr>
        <w:t>.</w:t>
      </w:r>
    </w:p>
    <w:p w14:paraId="1153F7B6" w14:textId="77777777" w:rsidR="006A0832" w:rsidRPr="006A0832" w:rsidRDefault="006A0832" w:rsidP="006A0832">
      <w:pPr>
        <w:shd w:val="clear" w:color="auto" w:fill="FFFFFF"/>
        <w:spacing w:after="0" w:line="240" w:lineRule="auto"/>
        <w:rPr>
          <w:rFonts w:ascii="Times New Roman" w:hAnsi="Times New Roman"/>
          <w:color w:val="000000"/>
          <w:sz w:val="24"/>
          <w:szCs w:val="24"/>
          <w14:ligatures w14:val="none"/>
        </w:rPr>
      </w:pPr>
      <w:r w:rsidRPr="006A0832">
        <w:rPr>
          <w:rFonts w:ascii="Times New Roman" w:hAnsi="Times New Roman" w:hint="eastAsia"/>
          <w:color w:val="000000"/>
          <w:sz w:val="24"/>
          <w:szCs w:val="24"/>
          <w14:ligatures w14:val="none"/>
        </w:rPr>
        <w:t>Какую</w:t>
      </w:r>
      <w:r w:rsidRPr="006A0832">
        <w:rPr>
          <w:rFonts w:ascii="Times New Roman" w:hAnsi="Times New Roman"/>
          <w:color w:val="000000"/>
          <w:sz w:val="24"/>
          <w:szCs w:val="24"/>
          <w14:ligatures w14:val="none"/>
        </w:rPr>
        <w:t xml:space="preserve"> </w:t>
      </w:r>
      <w:r w:rsidRPr="006A0832">
        <w:rPr>
          <w:rFonts w:ascii="Times New Roman" w:hAnsi="Times New Roman" w:hint="eastAsia"/>
          <w:color w:val="000000"/>
          <w:sz w:val="24"/>
          <w:szCs w:val="24"/>
          <w14:ligatures w14:val="none"/>
        </w:rPr>
        <w:t>стоматологическую</w:t>
      </w:r>
      <w:r w:rsidRPr="006A0832">
        <w:rPr>
          <w:rFonts w:ascii="Times New Roman" w:hAnsi="Times New Roman"/>
          <w:color w:val="000000"/>
          <w:sz w:val="24"/>
          <w:szCs w:val="24"/>
          <w14:ligatures w14:val="none"/>
        </w:rPr>
        <w:t xml:space="preserve"> </w:t>
      </w:r>
      <w:r w:rsidRPr="006A0832">
        <w:rPr>
          <w:rFonts w:ascii="Times New Roman" w:hAnsi="Times New Roman" w:hint="eastAsia"/>
          <w:color w:val="000000"/>
          <w:sz w:val="24"/>
          <w:szCs w:val="24"/>
          <w14:ligatures w14:val="none"/>
        </w:rPr>
        <w:t>проблему</w:t>
      </w:r>
      <w:r w:rsidRPr="006A0832">
        <w:rPr>
          <w:rFonts w:ascii="Times New Roman" w:hAnsi="Times New Roman"/>
          <w:color w:val="000000"/>
          <w:sz w:val="24"/>
          <w:szCs w:val="24"/>
          <w14:ligatures w14:val="none"/>
        </w:rPr>
        <w:t xml:space="preserve"> </w:t>
      </w:r>
      <w:r w:rsidRPr="006A0832">
        <w:rPr>
          <w:rFonts w:ascii="Times New Roman" w:hAnsi="Times New Roman" w:hint="eastAsia"/>
          <w:color w:val="000000"/>
          <w:sz w:val="24"/>
          <w:szCs w:val="24"/>
          <w14:ligatures w14:val="none"/>
        </w:rPr>
        <w:t>вы</w:t>
      </w:r>
      <w:r w:rsidRPr="006A0832">
        <w:rPr>
          <w:rFonts w:ascii="Times New Roman" w:hAnsi="Times New Roman"/>
          <w:color w:val="000000"/>
          <w:sz w:val="24"/>
          <w:szCs w:val="24"/>
          <w14:ligatures w14:val="none"/>
        </w:rPr>
        <w:t xml:space="preserve"> </w:t>
      </w:r>
      <w:r w:rsidRPr="006A0832">
        <w:rPr>
          <w:rFonts w:ascii="Times New Roman" w:hAnsi="Times New Roman" w:hint="eastAsia"/>
          <w:color w:val="000000"/>
          <w:sz w:val="24"/>
          <w:szCs w:val="24"/>
          <w14:ligatures w14:val="none"/>
        </w:rPr>
        <w:t>хотели</w:t>
      </w:r>
      <w:r w:rsidRPr="006A0832">
        <w:rPr>
          <w:rFonts w:ascii="Times New Roman" w:hAnsi="Times New Roman"/>
          <w:color w:val="000000"/>
          <w:sz w:val="24"/>
          <w:szCs w:val="24"/>
          <w14:ligatures w14:val="none"/>
        </w:rPr>
        <w:t xml:space="preserve"> </w:t>
      </w:r>
      <w:r w:rsidRPr="006A0832">
        <w:rPr>
          <w:rFonts w:ascii="Times New Roman" w:hAnsi="Times New Roman" w:hint="eastAsia"/>
          <w:color w:val="000000"/>
          <w:sz w:val="24"/>
          <w:szCs w:val="24"/>
          <w14:ligatures w14:val="none"/>
        </w:rPr>
        <w:t>бы</w:t>
      </w:r>
      <w:r w:rsidRPr="006A0832">
        <w:rPr>
          <w:rFonts w:ascii="Times New Roman" w:hAnsi="Times New Roman"/>
          <w:color w:val="000000"/>
          <w:sz w:val="24"/>
          <w:szCs w:val="24"/>
          <w14:ligatures w14:val="none"/>
        </w:rPr>
        <w:t xml:space="preserve"> </w:t>
      </w:r>
      <w:r w:rsidRPr="006A0832">
        <w:rPr>
          <w:rFonts w:ascii="Times New Roman" w:hAnsi="Times New Roman" w:hint="eastAsia"/>
          <w:color w:val="000000"/>
          <w:sz w:val="24"/>
          <w:szCs w:val="24"/>
          <w14:ligatures w14:val="none"/>
        </w:rPr>
        <w:t>решить</w:t>
      </w:r>
      <w:r w:rsidRPr="006A0832">
        <w:rPr>
          <w:rFonts w:ascii="Times New Roman" w:hAnsi="Times New Roman"/>
          <w:color w:val="000000"/>
          <w:sz w:val="24"/>
          <w:szCs w:val="24"/>
          <w14:ligatures w14:val="none"/>
        </w:rPr>
        <w:t>: (</w:t>
      </w:r>
      <w:r w:rsidRPr="006A0832">
        <w:rPr>
          <w:rFonts w:ascii="Times New Roman" w:hAnsi="Times New Roman" w:hint="eastAsia"/>
          <w:color w:val="000000"/>
          <w:sz w:val="24"/>
          <w:szCs w:val="24"/>
          <w14:ligatures w14:val="none"/>
        </w:rPr>
        <w:t>нужное</w:t>
      </w:r>
      <w:r w:rsidRPr="006A0832">
        <w:rPr>
          <w:rFonts w:ascii="Times New Roman" w:hAnsi="Times New Roman"/>
          <w:color w:val="000000"/>
          <w:sz w:val="24"/>
          <w:szCs w:val="24"/>
          <w14:ligatures w14:val="none"/>
        </w:rPr>
        <w:t xml:space="preserve"> </w:t>
      </w:r>
      <w:r w:rsidRPr="006A0832">
        <w:rPr>
          <w:rFonts w:ascii="Times New Roman" w:hAnsi="Times New Roman" w:hint="eastAsia"/>
          <w:color w:val="000000"/>
          <w:sz w:val="24"/>
          <w:szCs w:val="24"/>
          <w14:ligatures w14:val="none"/>
        </w:rPr>
        <w:t>подчеркнуть</w:t>
      </w:r>
      <w:r w:rsidRPr="006A0832">
        <w:rPr>
          <w:rFonts w:ascii="Times New Roman" w:hAnsi="Times New Roman"/>
          <w:color w:val="000000"/>
          <w:sz w:val="24"/>
          <w:szCs w:val="24"/>
          <w14:ligatures w14:val="none"/>
        </w:rPr>
        <w:t>)</w:t>
      </w:r>
    </w:p>
    <w:p w14:paraId="5D52B56A" w14:textId="77777777" w:rsidR="006A0832" w:rsidRPr="006A0832" w:rsidRDefault="006A0832" w:rsidP="006A0832">
      <w:pPr>
        <w:shd w:val="clear" w:color="auto" w:fill="FFFFFF"/>
        <w:spacing w:after="0" w:line="240" w:lineRule="auto"/>
        <w:rPr>
          <w:rFonts w:ascii="Times New Roman" w:hAnsi="Times New Roman"/>
          <w:color w:val="000000"/>
          <w:sz w:val="24"/>
          <w:szCs w:val="24"/>
          <w14:ligatures w14:val="none"/>
        </w:rPr>
      </w:pPr>
      <w:r w:rsidRPr="006A0832">
        <w:rPr>
          <w:rFonts w:ascii="Times New Roman" w:hAnsi="Times New Roman" w:hint="eastAsia"/>
          <w:color w:val="000000"/>
          <w:sz w:val="24"/>
          <w:szCs w:val="24"/>
          <w14:ligatures w14:val="none"/>
        </w:rPr>
        <w:t>а</w:t>
      </w:r>
      <w:r w:rsidRPr="006A0832">
        <w:rPr>
          <w:rFonts w:ascii="Times New Roman" w:hAnsi="Times New Roman"/>
          <w:color w:val="000000"/>
          <w:sz w:val="24"/>
          <w:szCs w:val="24"/>
          <w14:ligatures w14:val="none"/>
        </w:rPr>
        <w:t xml:space="preserve">) </w:t>
      </w:r>
      <w:r w:rsidRPr="006A0832">
        <w:rPr>
          <w:rFonts w:ascii="Times New Roman" w:hAnsi="Times New Roman" w:hint="eastAsia"/>
          <w:color w:val="000000"/>
          <w:sz w:val="24"/>
          <w:szCs w:val="24"/>
          <w14:ligatures w14:val="none"/>
        </w:rPr>
        <w:t>лечение</w:t>
      </w:r>
      <w:r w:rsidRPr="006A0832">
        <w:rPr>
          <w:rFonts w:ascii="Times New Roman" w:hAnsi="Times New Roman"/>
          <w:color w:val="000000"/>
          <w:sz w:val="24"/>
          <w:szCs w:val="24"/>
          <w14:ligatures w14:val="none"/>
        </w:rPr>
        <w:t xml:space="preserve"> </w:t>
      </w:r>
      <w:r w:rsidRPr="006A0832">
        <w:rPr>
          <w:rFonts w:ascii="Times New Roman" w:hAnsi="Times New Roman" w:hint="eastAsia"/>
          <w:color w:val="000000"/>
          <w:sz w:val="24"/>
          <w:szCs w:val="24"/>
          <w14:ligatures w14:val="none"/>
        </w:rPr>
        <w:t>зубов</w:t>
      </w:r>
      <w:r w:rsidRPr="006A0832">
        <w:rPr>
          <w:rFonts w:ascii="Times New Roman" w:hAnsi="Times New Roman"/>
          <w:color w:val="000000"/>
          <w:sz w:val="24"/>
          <w:szCs w:val="24"/>
          <w14:ligatures w14:val="none"/>
        </w:rPr>
        <w:t xml:space="preserve">, </w:t>
      </w:r>
      <w:r w:rsidRPr="006A0832">
        <w:rPr>
          <w:rFonts w:ascii="Times New Roman" w:hAnsi="Times New Roman" w:hint="eastAsia"/>
          <w:color w:val="000000"/>
          <w:sz w:val="24"/>
          <w:szCs w:val="24"/>
          <w14:ligatures w14:val="none"/>
        </w:rPr>
        <w:t>б</w:t>
      </w:r>
      <w:r w:rsidRPr="006A0832">
        <w:rPr>
          <w:rFonts w:ascii="Times New Roman" w:hAnsi="Times New Roman"/>
          <w:color w:val="000000"/>
          <w:sz w:val="24"/>
          <w:szCs w:val="24"/>
          <w14:ligatures w14:val="none"/>
        </w:rPr>
        <w:t xml:space="preserve">) </w:t>
      </w:r>
      <w:r w:rsidRPr="006A0832">
        <w:rPr>
          <w:rFonts w:ascii="Times New Roman" w:hAnsi="Times New Roman" w:hint="eastAsia"/>
          <w:color w:val="000000"/>
          <w:sz w:val="24"/>
          <w:szCs w:val="24"/>
          <w14:ligatures w14:val="none"/>
        </w:rPr>
        <w:t>лечение</w:t>
      </w:r>
      <w:r w:rsidRPr="006A0832">
        <w:rPr>
          <w:rFonts w:ascii="Times New Roman" w:hAnsi="Times New Roman"/>
          <w:color w:val="000000"/>
          <w:sz w:val="24"/>
          <w:szCs w:val="24"/>
          <w14:ligatures w14:val="none"/>
        </w:rPr>
        <w:t xml:space="preserve"> </w:t>
      </w:r>
      <w:r w:rsidRPr="006A0832">
        <w:rPr>
          <w:rFonts w:ascii="Times New Roman" w:hAnsi="Times New Roman" w:hint="eastAsia"/>
          <w:color w:val="000000"/>
          <w:sz w:val="24"/>
          <w:szCs w:val="24"/>
          <w14:ligatures w14:val="none"/>
        </w:rPr>
        <w:t>десен</w:t>
      </w:r>
      <w:r w:rsidRPr="006A0832">
        <w:rPr>
          <w:rFonts w:ascii="Times New Roman" w:hAnsi="Times New Roman"/>
          <w:color w:val="000000"/>
          <w:sz w:val="24"/>
          <w:szCs w:val="24"/>
          <w14:ligatures w14:val="none"/>
        </w:rPr>
        <w:t xml:space="preserve">, </w:t>
      </w:r>
      <w:r w:rsidRPr="006A0832">
        <w:rPr>
          <w:rFonts w:ascii="Times New Roman" w:hAnsi="Times New Roman" w:hint="eastAsia"/>
          <w:color w:val="000000"/>
          <w:sz w:val="24"/>
          <w:szCs w:val="24"/>
          <w14:ligatures w14:val="none"/>
        </w:rPr>
        <w:t>в</w:t>
      </w:r>
      <w:r w:rsidRPr="006A0832">
        <w:rPr>
          <w:rFonts w:ascii="Times New Roman" w:hAnsi="Times New Roman"/>
          <w:color w:val="000000"/>
          <w:sz w:val="24"/>
          <w:szCs w:val="24"/>
          <w14:ligatures w14:val="none"/>
        </w:rPr>
        <w:t xml:space="preserve">) </w:t>
      </w:r>
      <w:r w:rsidRPr="006A0832">
        <w:rPr>
          <w:rFonts w:ascii="Times New Roman" w:hAnsi="Times New Roman" w:hint="eastAsia"/>
          <w:color w:val="000000"/>
          <w:sz w:val="24"/>
          <w:szCs w:val="24"/>
          <w14:ligatures w14:val="none"/>
        </w:rPr>
        <w:t>профилактический</w:t>
      </w:r>
      <w:r w:rsidRPr="006A0832">
        <w:rPr>
          <w:rFonts w:ascii="Times New Roman" w:hAnsi="Times New Roman"/>
          <w:color w:val="000000"/>
          <w:sz w:val="24"/>
          <w:szCs w:val="24"/>
          <w14:ligatures w14:val="none"/>
        </w:rPr>
        <w:t xml:space="preserve"> </w:t>
      </w:r>
      <w:r w:rsidRPr="006A0832">
        <w:rPr>
          <w:rFonts w:ascii="Times New Roman" w:hAnsi="Times New Roman" w:hint="eastAsia"/>
          <w:color w:val="000000"/>
          <w:sz w:val="24"/>
          <w:szCs w:val="24"/>
          <w14:ligatures w14:val="none"/>
        </w:rPr>
        <w:t>осмотр</w:t>
      </w:r>
      <w:r w:rsidRPr="006A0832">
        <w:rPr>
          <w:rFonts w:ascii="Times New Roman" w:hAnsi="Times New Roman"/>
          <w:color w:val="000000"/>
          <w:sz w:val="24"/>
          <w:szCs w:val="24"/>
          <w14:ligatures w14:val="none"/>
        </w:rPr>
        <w:t xml:space="preserve">/ </w:t>
      </w:r>
      <w:r w:rsidRPr="006A0832">
        <w:rPr>
          <w:rFonts w:ascii="Times New Roman" w:hAnsi="Times New Roman" w:hint="eastAsia"/>
          <w:color w:val="000000"/>
          <w:sz w:val="24"/>
          <w:szCs w:val="24"/>
          <w14:ligatures w14:val="none"/>
        </w:rPr>
        <w:t>гигиеническая</w:t>
      </w:r>
      <w:r w:rsidRPr="006A0832">
        <w:rPr>
          <w:rFonts w:ascii="Times New Roman" w:hAnsi="Times New Roman"/>
          <w:color w:val="000000"/>
          <w:sz w:val="24"/>
          <w:szCs w:val="24"/>
          <w14:ligatures w14:val="none"/>
        </w:rPr>
        <w:t xml:space="preserve"> </w:t>
      </w:r>
      <w:r w:rsidRPr="006A0832">
        <w:rPr>
          <w:rFonts w:ascii="Times New Roman" w:hAnsi="Times New Roman" w:hint="eastAsia"/>
          <w:color w:val="000000"/>
          <w:sz w:val="24"/>
          <w:szCs w:val="24"/>
          <w14:ligatures w14:val="none"/>
        </w:rPr>
        <w:t>чистка</w:t>
      </w:r>
      <w:r w:rsidRPr="006A0832">
        <w:rPr>
          <w:rFonts w:ascii="Times New Roman" w:hAnsi="Times New Roman"/>
          <w:color w:val="000000"/>
          <w:sz w:val="24"/>
          <w:szCs w:val="24"/>
          <w14:ligatures w14:val="none"/>
        </w:rPr>
        <w:t xml:space="preserve">, </w:t>
      </w:r>
      <w:r w:rsidRPr="006A0832">
        <w:rPr>
          <w:rFonts w:ascii="Times New Roman" w:hAnsi="Times New Roman" w:hint="eastAsia"/>
          <w:color w:val="000000"/>
          <w:sz w:val="24"/>
          <w:szCs w:val="24"/>
          <w14:ligatures w14:val="none"/>
        </w:rPr>
        <w:t>г</w:t>
      </w:r>
      <w:r w:rsidRPr="006A0832">
        <w:rPr>
          <w:rFonts w:ascii="Times New Roman" w:hAnsi="Times New Roman"/>
          <w:color w:val="000000"/>
          <w:sz w:val="24"/>
          <w:szCs w:val="24"/>
          <w14:ligatures w14:val="none"/>
        </w:rPr>
        <w:t xml:space="preserve">) </w:t>
      </w:r>
      <w:r w:rsidRPr="006A0832">
        <w:rPr>
          <w:rFonts w:ascii="Times New Roman" w:hAnsi="Times New Roman" w:hint="eastAsia"/>
          <w:color w:val="000000"/>
          <w:sz w:val="24"/>
          <w:szCs w:val="24"/>
          <w14:ligatures w14:val="none"/>
        </w:rPr>
        <w:t>протезирование</w:t>
      </w:r>
      <w:r w:rsidRPr="006A0832">
        <w:rPr>
          <w:rFonts w:ascii="Times New Roman" w:hAnsi="Times New Roman"/>
          <w:color w:val="000000"/>
          <w:sz w:val="24"/>
          <w:szCs w:val="24"/>
          <w14:ligatures w14:val="none"/>
        </w:rPr>
        <w:t xml:space="preserve">, </w:t>
      </w:r>
      <w:r w:rsidRPr="006A0832">
        <w:rPr>
          <w:rFonts w:ascii="Times New Roman" w:hAnsi="Times New Roman" w:hint="eastAsia"/>
          <w:color w:val="000000"/>
          <w:sz w:val="24"/>
          <w:szCs w:val="24"/>
          <w14:ligatures w14:val="none"/>
        </w:rPr>
        <w:t>д</w:t>
      </w:r>
      <w:r w:rsidRPr="006A0832">
        <w:rPr>
          <w:rFonts w:ascii="Times New Roman" w:hAnsi="Times New Roman"/>
          <w:color w:val="000000"/>
          <w:sz w:val="24"/>
          <w:szCs w:val="24"/>
          <w14:ligatures w14:val="none"/>
        </w:rPr>
        <w:t xml:space="preserve">) </w:t>
      </w:r>
      <w:r w:rsidRPr="006A0832">
        <w:rPr>
          <w:rFonts w:ascii="Times New Roman" w:hAnsi="Times New Roman" w:hint="eastAsia"/>
          <w:color w:val="000000"/>
          <w:sz w:val="24"/>
          <w:szCs w:val="24"/>
          <w14:ligatures w14:val="none"/>
        </w:rPr>
        <w:t>имплантация</w:t>
      </w:r>
      <w:r w:rsidRPr="006A0832">
        <w:rPr>
          <w:rFonts w:ascii="Times New Roman" w:hAnsi="Times New Roman"/>
          <w:color w:val="000000"/>
          <w:sz w:val="24"/>
          <w:szCs w:val="24"/>
          <w14:ligatures w14:val="none"/>
        </w:rPr>
        <w:t xml:space="preserve">, </w:t>
      </w:r>
      <w:r w:rsidRPr="006A0832">
        <w:rPr>
          <w:rFonts w:ascii="Times New Roman" w:hAnsi="Times New Roman" w:hint="eastAsia"/>
          <w:color w:val="000000"/>
          <w:sz w:val="24"/>
          <w:szCs w:val="24"/>
          <w14:ligatures w14:val="none"/>
        </w:rPr>
        <w:t>е</w:t>
      </w:r>
      <w:r w:rsidRPr="006A0832">
        <w:rPr>
          <w:rFonts w:ascii="Times New Roman" w:hAnsi="Times New Roman"/>
          <w:color w:val="000000"/>
          <w:sz w:val="24"/>
          <w:szCs w:val="24"/>
          <w14:ligatures w14:val="none"/>
        </w:rPr>
        <w:t xml:space="preserve">) </w:t>
      </w:r>
      <w:r w:rsidRPr="006A0832">
        <w:rPr>
          <w:rFonts w:ascii="Times New Roman" w:hAnsi="Times New Roman" w:hint="eastAsia"/>
          <w:color w:val="000000"/>
          <w:sz w:val="24"/>
          <w:szCs w:val="24"/>
          <w14:ligatures w14:val="none"/>
        </w:rPr>
        <w:t>лечение</w:t>
      </w:r>
      <w:r w:rsidRPr="006A0832">
        <w:rPr>
          <w:rFonts w:ascii="Times New Roman" w:hAnsi="Times New Roman"/>
          <w:color w:val="000000"/>
          <w:sz w:val="24"/>
          <w:szCs w:val="24"/>
          <w14:ligatures w14:val="none"/>
        </w:rPr>
        <w:t xml:space="preserve"> </w:t>
      </w:r>
      <w:r w:rsidRPr="006A0832">
        <w:rPr>
          <w:rFonts w:ascii="Times New Roman" w:hAnsi="Times New Roman" w:hint="eastAsia"/>
          <w:color w:val="000000"/>
          <w:sz w:val="24"/>
          <w:szCs w:val="24"/>
          <w14:ligatures w14:val="none"/>
        </w:rPr>
        <w:t>брекет</w:t>
      </w:r>
      <w:r w:rsidRPr="006A0832">
        <w:rPr>
          <w:rFonts w:ascii="Times New Roman" w:hAnsi="Times New Roman"/>
          <w:color w:val="000000"/>
          <w:sz w:val="24"/>
          <w:szCs w:val="24"/>
          <w14:ligatures w14:val="none"/>
        </w:rPr>
        <w:t xml:space="preserve"> </w:t>
      </w:r>
      <w:r w:rsidRPr="006A0832">
        <w:rPr>
          <w:rFonts w:ascii="Times New Roman" w:hAnsi="Times New Roman" w:hint="eastAsia"/>
          <w:color w:val="000000"/>
          <w:sz w:val="24"/>
          <w:szCs w:val="24"/>
          <w14:ligatures w14:val="none"/>
        </w:rPr>
        <w:t>–</w:t>
      </w:r>
      <w:r w:rsidRPr="006A0832">
        <w:rPr>
          <w:rFonts w:ascii="Times New Roman" w:hAnsi="Times New Roman"/>
          <w:color w:val="000000"/>
          <w:sz w:val="24"/>
          <w:szCs w:val="24"/>
          <w14:ligatures w14:val="none"/>
        </w:rPr>
        <w:t xml:space="preserve"> </w:t>
      </w:r>
      <w:r w:rsidRPr="006A0832">
        <w:rPr>
          <w:rFonts w:ascii="Times New Roman" w:hAnsi="Times New Roman" w:hint="eastAsia"/>
          <w:color w:val="000000"/>
          <w:sz w:val="24"/>
          <w:szCs w:val="24"/>
          <w14:ligatures w14:val="none"/>
        </w:rPr>
        <w:t>системой</w:t>
      </w:r>
      <w:r w:rsidRPr="006A0832">
        <w:rPr>
          <w:rFonts w:ascii="Times New Roman" w:hAnsi="Times New Roman"/>
          <w:color w:val="000000"/>
          <w:sz w:val="24"/>
          <w:szCs w:val="24"/>
          <w14:ligatures w14:val="none"/>
        </w:rPr>
        <w:t xml:space="preserve">, </w:t>
      </w:r>
      <w:r w:rsidRPr="006A0832">
        <w:rPr>
          <w:rFonts w:ascii="Times New Roman" w:hAnsi="Times New Roman" w:hint="eastAsia"/>
          <w:color w:val="000000"/>
          <w:sz w:val="24"/>
          <w:szCs w:val="24"/>
          <w14:ligatures w14:val="none"/>
        </w:rPr>
        <w:t>ж</w:t>
      </w:r>
      <w:r w:rsidRPr="006A0832">
        <w:rPr>
          <w:rFonts w:ascii="Times New Roman" w:hAnsi="Times New Roman"/>
          <w:color w:val="000000"/>
          <w:sz w:val="24"/>
          <w:szCs w:val="24"/>
          <w14:ligatures w14:val="none"/>
        </w:rPr>
        <w:t xml:space="preserve">) </w:t>
      </w:r>
      <w:r w:rsidRPr="006A0832">
        <w:rPr>
          <w:rFonts w:ascii="Times New Roman" w:hAnsi="Times New Roman" w:hint="eastAsia"/>
          <w:color w:val="000000"/>
          <w:sz w:val="24"/>
          <w:szCs w:val="24"/>
          <w14:ligatures w14:val="none"/>
        </w:rPr>
        <w:t>эстетическая</w:t>
      </w:r>
      <w:r w:rsidRPr="006A0832">
        <w:rPr>
          <w:rFonts w:ascii="Times New Roman" w:hAnsi="Times New Roman"/>
          <w:color w:val="000000"/>
          <w:sz w:val="24"/>
          <w:szCs w:val="24"/>
          <w14:ligatures w14:val="none"/>
        </w:rPr>
        <w:t xml:space="preserve"> </w:t>
      </w:r>
      <w:r w:rsidRPr="006A0832">
        <w:rPr>
          <w:rFonts w:ascii="Times New Roman" w:hAnsi="Times New Roman" w:hint="eastAsia"/>
          <w:color w:val="000000"/>
          <w:sz w:val="24"/>
          <w:szCs w:val="24"/>
          <w14:ligatures w14:val="none"/>
        </w:rPr>
        <w:t>реставрация</w:t>
      </w:r>
      <w:r w:rsidRPr="006A0832">
        <w:rPr>
          <w:rFonts w:ascii="Times New Roman" w:hAnsi="Times New Roman"/>
          <w:color w:val="000000"/>
          <w:sz w:val="24"/>
          <w:szCs w:val="24"/>
          <w14:ligatures w14:val="none"/>
        </w:rPr>
        <w:t xml:space="preserve"> </w:t>
      </w:r>
      <w:r w:rsidRPr="006A0832">
        <w:rPr>
          <w:rFonts w:ascii="Times New Roman" w:hAnsi="Times New Roman" w:hint="eastAsia"/>
          <w:color w:val="000000"/>
          <w:sz w:val="24"/>
          <w:szCs w:val="24"/>
          <w14:ligatures w14:val="none"/>
        </w:rPr>
        <w:t>зубов</w:t>
      </w:r>
    </w:p>
    <w:tbl>
      <w:tblPr>
        <w:tblStyle w:val="12"/>
        <w:tblW w:w="9068" w:type="dxa"/>
        <w:tblLook w:val="04A0" w:firstRow="1" w:lastRow="0" w:firstColumn="1" w:lastColumn="0" w:noHBand="0" w:noVBand="1"/>
      </w:tblPr>
      <w:tblGrid>
        <w:gridCol w:w="491"/>
        <w:gridCol w:w="6875"/>
        <w:gridCol w:w="851"/>
        <w:gridCol w:w="851"/>
      </w:tblGrid>
      <w:tr w:rsidR="006A0832" w:rsidRPr="006A0832" w14:paraId="652333F9" w14:textId="77777777" w:rsidTr="0083684C">
        <w:tc>
          <w:tcPr>
            <w:tcW w:w="491" w:type="dxa"/>
          </w:tcPr>
          <w:p w14:paraId="49069B78" w14:textId="77777777" w:rsidR="006A0832" w:rsidRPr="006A0832" w:rsidRDefault="006A0832" w:rsidP="006A0832">
            <w:pPr>
              <w:spacing w:after="0" w:line="240" w:lineRule="auto"/>
              <w:rPr>
                <w:rFonts w:ascii="Times New Roman" w:hAnsi="Times New Roman"/>
                <w:color w:val="000000"/>
                <w:sz w:val="24"/>
                <w:szCs w:val="24"/>
              </w:rPr>
            </w:pPr>
          </w:p>
        </w:tc>
        <w:tc>
          <w:tcPr>
            <w:tcW w:w="6875" w:type="dxa"/>
          </w:tcPr>
          <w:p w14:paraId="1D871D04" w14:textId="77777777" w:rsidR="006A0832" w:rsidRPr="006A0832" w:rsidRDefault="006A0832" w:rsidP="006A0832">
            <w:pPr>
              <w:shd w:val="clear" w:color="auto" w:fill="FFFFFF"/>
              <w:spacing w:after="0" w:line="240" w:lineRule="auto"/>
              <w:rPr>
                <w:rFonts w:ascii="Times New Roman" w:hAnsi="Times New Roman"/>
                <w:color w:val="000000"/>
                <w:sz w:val="24"/>
                <w:szCs w:val="24"/>
              </w:rPr>
            </w:pPr>
            <w:r w:rsidRPr="006A0832">
              <w:rPr>
                <w:rFonts w:ascii="Times New Roman" w:hAnsi="Times New Roman" w:hint="eastAsia"/>
                <w:color w:val="000000"/>
                <w:sz w:val="24"/>
                <w:szCs w:val="24"/>
              </w:rPr>
              <w:t>Вирусный</w:t>
            </w:r>
            <w:r w:rsidRPr="006A0832">
              <w:rPr>
                <w:rFonts w:ascii="Times New Roman" w:hAnsi="Times New Roman"/>
                <w:color w:val="000000"/>
                <w:sz w:val="24"/>
                <w:szCs w:val="24"/>
              </w:rPr>
              <w:t xml:space="preserve"> </w:t>
            </w:r>
            <w:r w:rsidRPr="006A0832">
              <w:rPr>
                <w:rFonts w:ascii="Times New Roman" w:hAnsi="Times New Roman" w:hint="eastAsia"/>
                <w:color w:val="000000"/>
                <w:sz w:val="24"/>
                <w:szCs w:val="24"/>
              </w:rPr>
              <w:t>гепатит</w:t>
            </w:r>
            <w:r w:rsidRPr="006A0832">
              <w:rPr>
                <w:rFonts w:ascii="Times New Roman" w:hAnsi="Times New Roman"/>
                <w:color w:val="000000"/>
                <w:sz w:val="24"/>
                <w:szCs w:val="24"/>
              </w:rPr>
              <w:t xml:space="preserve"> </w:t>
            </w:r>
          </w:p>
          <w:p w14:paraId="6370F4CC" w14:textId="77777777" w:rsidR="006A0832" w:rsidRPr="006A0832" w:rsidRDefault="006A0832" w:rsidP="006A0832">
            <w:pPr>
              <w:shd w:val="clear" w:color="auto" w:fill="FFFFFF"/>
              <w:spacing w:after="0" w:line="240" w:lineRule="auto"/>
              <w:rPr>
                <w:rFonts w:ascii="Times New Roman" w:hAnsi="Times New Roman"/>
                <w:color w:val="000000"/>
                <w:sz w:val="24"/>
                <w:szCs w:val="24"/>
              </w:rPr>
            </w:pPr>
            <w:r w:rsidRPr="006A0832">
              <w:rPr>
                <w:rFonts w:ascii="Times New Roman" w:hAnsi="Times New Roman" w:hint="eastAsia"/>
                <w:color w:val="000000"/>
                <w:sz w:val="24"/>
                <w:szCs w:val="24"/>
              </w:rPr>
              <w:t>Если</w:t>
            </w:r>
            <w:r w:rsidRPr="006A0832">
              <w:rPr>
                <w:rFonts w:ascii="Times New Roman" w:hAnsi="Times New Roman"/>
                <w:color w:val="000000"/>
                <w:sz w:val="24"/>
                <w:szCs w:val="24"/>
              </w:rPr>
              <w:t xml:space="preserve"> </w:t>
            </w:r>
            <w:r w:rsidRPr="006A0832">
              <w:rPr>
                <w:rFonts w:ascii="Times New Roman" w:hAnsi="Times New Roman" w:hint="eastAsia"/>
                <w:color w:val="000000"/>
                <w:sz w:val="24"/>
                <w:szCs w:val="24"/>
              </w:rPr>
              <w:t>да</w:t>
            </w:r>
            <w:r w:rsidRPr="006A0832">
              <w:rPr>
                <w:rFonts w:ascii="Times New Roman" w:hAnsi="Times New Roman"/>
                <w:color w:val="000000"/>
                <w:sz w:val="24"/>
                <w:szCs w:val="24"/>
              </w:rPr>
              <w:t xml:space="preserve">, </w:t>
            </w:r>
            <w:r w:rsidRPr="006A0832">
              <w:rPr>
                <w:rFonts w:ascii="Times New Roman" w:hAnsi="Times New Roman" w:hint="eastAsia"/>
                <w:color w:val="000000"/>
                <w:sz w:val="24"/>
                <w:szCs w:val="24"/>
              </w:rPr>
              <w:t>то</w:t>
            </w:r>
            <w:r w:rsidRPr="006A0832">
              <w:rPr>
                <w:rFonts w:ascii="Times New Roman" w:hAnsi="Times New Roman"/>
                <w:color w:val="000000"/>
                <w:sz w:val="24"/>
                <w:szCs w:val="24"/>
              </w:rPr>
              <w:t xml:space="preserve"> </w:t>
            </w:r>
            <w:r w:rsidRPr="006A0832">
              <w:rPr>
                <w:rFonts w:ascii="Times New Roman" w:hAnsi="Times New Roman" w:hint="eastAsia"/>
                <w:color w:val="000000"/>
                <w:sz w:val="24"/>
                <w:szCs w:val="24"/>
              </w:rPr>
              <w:t>какого</w:t>
            </w:r>
            <w:r w:rsidRPr="006A0832">
              <w:rPr>
                <w:rFonts w:ascii="Times New Roman" w:hAnsi="Times New Roman"/>
                <w:color w:val="000000"/>
                <w:sz w:val="24"/>
                <w:szCs w:val="24"/>
              </w:rPr>
              <w:t xml:space="preserve"> </w:t>
            </w:r>
            <w:r w:rsidRPr="006A0832">
              <w:rPr>
                <w:rFonts w:ascii="Times New Roman" w:hAnsi="Times New Roman" w:hint="eastAsia"/>
                <w:color w:val="000000"/>
                <w:sz w:val="24"/>
                <w:szCs w:val="24"/>
              </w:rPr>
              <w:t>типа</w:t>
            </w:r>
            <w:r w:rsidRPr="006A0832">
              <w:rPr>
                <w:rFonts w:ascii="Times New Roman" w:hAnsi="Times New Roman"/>
                <w:color w:val="000000"/>
                <w:sz w:val="24"/>
                <w:szCs w:val="24"/>
              </w:rPr>
              <w:t xml:space="preserve"> </w:t>
            </w:r>
            <w:r w:rsidRPr="006A0832">
              <w:rPr>
                <w:rFonts w:ascii="Times New Roman" w:hAnsi="Times New Roman" w:hint="eastAsia"/>
                <w:color w:val="000000"/>
                <w:sz w:val="24"/>
                <w:szCs w:val="24"/>
              </w:rPr>
              <w:t>«</w:t>
            </w:r>
            <w:r w:rsidRPr="006A0832">
              <w:rPr>
                <w:rFonts w:ascii="Times New Roman" w:hAnsi="Times New Roman"/>
                <w:color w:val="000000"/>
                <w:sz w:val="24"/>
                <w:szCs w:val="24"/>
              </w:rPr>
              <w:t xml:space="preserve"> </w:t>
            </w:r>
            <w:r w:rsidRPr="006A0832">
              <w:rPr>
                <w:rFonts w:ascii="Times New Roman" w:hAnsi="Times New Roman" w:hint="eastAsia"/>
                <w:color w:val="000000"/>
                <w:sz w:val="24"/>
                <w:szCs w:val="24"/>
              </w:rPr>
              <w:t>»и</w:t>
            </w:r>
            <w:r w:rsidRPr="006A0832">
              <w:rPr>
                <w:rFonts w:ascii="Times New Roman" w:hAnsi="Times New Roman"/>
                <w:color w:val="000000"/>
                <w:sz w:val="24"/>
                <w:szCs w:val="24"/>
              </w:rPr>
              <w:t xml:space="preserve"> </w:t>
            </w:r>
            <w:r w:rsidRPr="006A0832">
              <w:rPr>
                <w:rFonts w:ascii="Times New Roman" w:hAnsi="Times New Roman" w:hint="eastAsia"/>
                <w:color w:val="000000"/>
                <w:sz w:val="24"/>
                <w:szCs w:val="24"/>
              </w:rPr>
              <w:t>когда</w:t>
            </w:r>
            <w:r w:rsidRPr="006A0832">
              <w:rPr>
                <w:rFonts w:ascii="Times New Roman" w:hAnsi="Times New Roman"/>
                <w:color w:val="000000"/>
                <w:sz w:val="24"/>
                <w:szCs w:val="24"/>
              </w:rPr>
              <w:t xml:space="preserve"> </w:t>
            </w:r>
            <w:r w:rsidRPr="006A0832">
              <w:rPr>
                <w:rFonts w:ascii="Times New Roman" w:hAnsi="Times New Roman" w:hint="eastAsia"/>
                <w:color w:val="000000"/>
                <w:sz w:val="24"/>
                <w:szCs w:val="24"/>
              </w:rPr>
              <w:t>………………………</w:t>
            </w:r>
          </w:p>
        </w:tc>
        <w:tc>
          <w:tcPr>
            <w:tcW w:w="851" w:type="dxa"/>
          </w:tcPr>
          <w:p w14:paraId="7F6C27D9" w14:textId="77777777" w:rsidR="006A0832" w:rsidRPr="006A0832" w:rsidRDefault="006A0832" w:rsidP="006A0832">
            <w:pPr>
              <w:shd w:val="clear" w:color="auto" w:fill="FFFFFF"/>
              <w:spacing w:after="0" w:line="240" w:lineRule="auto"/>
              <w:rPr>
                <w:rFonts w:ascii="Times New Roman" w:hAnsi="Times New Roman"/>
                <w:color w:val="000000"/>
                <w:sz w:val="24"/>
                <w:szCs w:val="24"/>
              </w:rPr>
            </w:pPr>
            <w:r w:rsidRPr="006A0832">
              <w:rPr>
                <w:rFonts w:ascii="Times New Roman" w:hAnsi="Times New Roman" w:hint="eastAsia"/>
                <w:color w:val="000000"/>
                <w:sz w:val="24"/>
                <w:szCs w:val="24"/>
              </w:rPr>
              <w:t>ДА</w:t>
            </w:r>
          </w:p>
          <w:p w14:paraId="7341A5B1" w14:textId="77777777" w:rsidR="006A0832" w:rsidRPr="006A0832" w:rsidRDefault="006A0832" w:rsidP="006A0832">
            <w:pPr>
              <w:spacing w:after="0" w:line="240" w:lineRule="auto"/>
              <w:ind w:left="-123" w:firstLine="123"/>
              <w:rPr>
                <w:rFonts w:ascii="Times New Roman" w:hAnsi="Times New Roman"/>
                <w:color w:val="000000"/>
                <w:sz w:val="24"/>
                <w:szCs w:val="24"/>
              </w:rPr>
            </w:pPr>
          </w:p>
        </w:tc>
        <w:tc>
          <w:tcPr>
            <w:tcW w:w="851" w:type="dxa"/>
          </w:tcPr>
          <w:p w14:paraId="387E6CDD" w14:textId="77777777" w:rsidR="006A0832" w:rsidRPr="006A0832" w:rsidRDefault="006A0832" w:rsidP="006A0832">
            <w:pPr>
              <w:spacing w:after="0" w:line="240" w:lineRule="auto"/>
              <w:rPr>
                <w:rFonts w:ascii="Times New Roman" w:hAnsi="Times New Roman"/>
                <w:color w:val="000000"/>
                <w:sz w:val="24"/>
                <w:szCs w:val="24"/>
              </w:rPr>
            </w:pPr>
            <w:r w:rsidRPr="006A0832">
              <w:rPr>
                <w:rFonts w:ascii="Times New Roman" w:hAnsi="Times New Roman" w:hint="eastAsia"/>
                <w:color w:val="000000"/>
                <w:sz w:val="24"/>
                <w:szCs w:val="24"/>
              </w:rPr>
              <w:t>НЕТ</w:t>
            </w:r>
          </w:p>
        </w:tc>
      </w:tr>
      <w:tr w:rsidR="006A0832" w:rsidRPr="006A0832" w14:paraId="562E30D1" w14:textId="77777777" w:rsidTr="0083684C">
        <w:tc>
          <w:tcPr>
            <w:tcW w:w="491" w:type="dxa"/>
          </w:tcPr>
          <w:p w14:paraId="128DC18F" w14:textId="77777777" w:rsidR="006A0832" w:rsidRPr="006A0832" w:rsidRDefault="006A0832" w:rsidP="006A0832">
            <w:pPr>
              <w:spacing w:after="0" w:line="240" w:lineRule="auto"/>
              <w:rPr>
                <w:rFonts w:ascii="Times New Roman" w:hAnsi="Times New Roman"/>
                <w:color w:val="000000"/>
                <w:sz w:val="24"/>
                <w:szCs w:val="24"/>
              </w:rPr>
            </w:pPr>
          </w:p>
        </w:tc>
        <w:tc>
          <w:tcPr>
            <w:tcW w:w="6875" w:type="dxa"/>
          </w:tcPr>
          <w:p w14:paraId="63474637" w14:textId="77777777" w:rsidR="006A0832" w:rsidRPr="006A0832" w:rsidRDefault="006A0832" w:rsidP="006A0832">
            <w:pPr>
              <w:shd w:val="clear" w:color="auto" w:fill="FFFFFF"/>
              <w:spacing w:after="0" w:line="240" w:lineRule="auto"/>
              <w:rPr>
                <w:rFonts w:ascii="Times New Roman" w:hAnsi="Times New Roman"/>
                <w:color w:val="000000"/>
                <w:sz w:val="24"/>
                <w:szCs w:val="24"/>
              </w:rPr>
            </w:pPr>
            <w:r w:rsidRPr="006A0832">
              <w:rPr>
                <w:rFonts w:ascii="Times New Roman" w:hAnsi="Times New Roman" w:hint="eastAsia"/>
                <w:color w:val="000000"/>
                <w:sz w:val="24"/>
                <w:szCs w:val="24"/>
              </w:rPr>
              <w:t>Туберкулез</w:t>
            </w:r>
          </w:p>
        </w:tc>
        <w:tc>
          <w:tcPr>
            <w:tcW w:w="851" w:type="dxa"/>
          </w:tcPr>
          <w:p w14:paraId="405D9FD2" w14:textId="77777777" w:rsidR="006A0832" w:rsidRPr="006A0832" w:rsidRDefault="006A0832" w:rsidP="006A0832">
            <w:pPr>
              <w:spacing w:after="0" w:line="240" w:lineRule="auto"/>
              <w:ind w:left="-123" w:firstLine="123"/>
              <w:rPr>
                <w:rFonts w:ascii="Times New Roman" w:hAnsi="Times New Roman"/>
                <w:color w:val="000000"/>
                <w:sz w:val="24"/>
                <w:szCs w:val="24"/>
              </w:rPr>
            </w:pPr>
            <w:r w:rsidRPr="006A0832">
              <w:rPr>
                <w:rFonts w:ascii="Times New Roman" w:hAnsi="Times New Roman" w:hint="eastAsia"/>
                <w:color w:val="000000"/>
                <w:sz w:val="24"/>
                <w:szCs w:val="24"/>
              </w:rPr>
              <w:t>ДА</w:t>
            </w:r>
          </w:p>
        </w:tc>
        <w:tc>
          <w:tcPr>
            <w:tcW w:w="851" w:type="dxa"/>
          </w:tcPr>
          <w:p w14:paraId="62C90E15" w14:textId="77777777" w:rsidR="006A0832" w:rsidRPr="006A0832" w:rsidRDefault="006A0832" w:rsidP="006A0832">
            <w:pPr>
              <w:spacing w:after="0" w:line="240" w:lineRule="auto"/>
              <w:rPr>
                <w:rFonts w:ascii="Times New Roman" w:hAnsi="Times New Roman"/>
                <w:color w:val="000000"/>
                <w:sz w:val="24"/>
                <w:szCs w:val="24"/>
              </w:rPr>
            </w:pPr>
            <w:r w:rsidRPr="006A0832">
              <w:rPr>
                <w:rFonts w:ascii="Times New Roman" w:hAnsi="Times New Roman" w:hint="eastAsia"/>
                <w:color w:val="000000"/>
                <w:sz w:val="24"/>
                <w:szCs w:val="24"/>
              </w:rPr>
              <w:t>НЕТ</w:t>
            </w:r>
          </w:p>
        </w:tc>
      </w:tr>
      <w:tr w:rsidR="006A0832" w:rsidRPr="006A0832" w14:paraId="4BB29957" w14:textId="77777777" w:rsidTr="0083684C">
        <w:tc>
          <w:tcPr>
            <w:tcW w:w="491" w:type="dxa"/>
          </w:tcPr>
          <w:p w14:paraId="45139F10" w14:textId="77777777" w:rsidR="006A0832" w:rsidRPr="006A0832" w:rsidRDefault="006A0832" w:rsidP="006A0832">
            <w:pPr>
              <w:spacing w:after="0" w:line="240" w:lineRule="auto"/>
              <w:rPr>
                <w:rFonts w:ascii="Times New Roman" w:hAnsi="Times New Roman"/>
                <w:color w:val="000000"/>
                <w:sz w:val="24"/>
                <w:szCs w:val="24"/>
              </w:rPr>
            </w:pPr>
          </w:p>
        </w:tc>
        <w:tc>
          <w:tcPr>
            <w:tcW w:w="6875" w:type="dxa"/>
          </w:tcPr>
          <w:p w14:paraId="1CC9FA30" w14:textId="77777777" w:rsidR="006A0832" w:rsidRPr="006A0832" w:rsidRDefault="006A0832" w:rsidP="006A0832">
            <w:pPr>
              <w:shd w:val="clear" w:color="auto" w:fill="FFFFFF"/>
              <w:spacing w:after="0" w:line="240" w:lineRule="auto"/>
              <w:rPr>
                <w:rFonts w:ascii="Times New Roman" w:hAnsi="Times New Roman"/>
                <w:color w:val="000000"/>
                <w:sz w:val="24"/>
                <w:szCs w:val="24"/>
              </w:rPr>
            </w:pPr>
            <w:r w:rsidRPr="006A0832">
              <w:rPr>
                <w:rFonts w:ascii="Times New Roman" w:hAnsi="Times New Roman" w:hint="eastAsia"/>
                <w:color w:val="000000"/>
                <w:sz w:val="24"/>
                <w:szCs w:val="24"/>
              </w:rPr>
              <w:t>Эпилепсия</w:t>
            </w:r>
            <w:r w:rsidRPr="006A0832">
              <w:rPr>
                <w:rFonts w:ascii="Times New Roman" w:hAnsi="Times New Roman"/>
                <w:color w:val="000000"/>
                <w:sz w:val="24"/>
                <w:szCs w:val="24"/>
              </w:rPr>
              <w:t xml:space="preserve"> </w:t>
            </w:r>
            <w:r w:rsidRPr="006A0832">
              <w:rPr>
                <w:rFonts w:ascii="Times New Roman" w:hAnsi="Times New Roman" w:hint="eastAsia"/>
                <w:color w:val="000000"/>
                <w:sz w:val="24"/>
                <w:szCs w:val="24"/>
              </w:rPr>
              <w:t>и</w:t>
            </w:r>
            <w:r w:rsidRPr="006A0832">
              <w:rPr>
                <w:rFonts w:ascii="Times New Roman" w:hAnsi="Times New Roman"/>
                <w:color w:val="000000"/>
                <w:sz w:val="24"/>
                <w:szCs w:val="24"/>
              </w:rPr>
              <w:t xml:space="preserve"> </w:t>
            </w:r>
            <w:r w:rsidRPr="006A0832">
              <w:rPr>
                <w:rFonts w:ascii="Times New Roman" w:hAnsi="Times New Roman" w:hint="eastAsia"/>
                <w:color w:val="000000"/>
                <w:sz w:val="24"/>
                <w:szCs w:val="24"/>
              </w:rPr>
              <w:t>др</w:t>
            </w:r>
            <w:r w:rsidRPr="006A0832">
              <w:rPr>
                <w:rFonts w:ascii="Times New Roman" w:hAnsi="Times New Roman"/>
                <w:color w:val="000000"/>
                <w:sz w:val="24"/>
                <w:szCs w:val="24"/>
              </w:rPr>
              <w:t xml:space="preserve">. </w:t>
            </w:r>
            <w:r w:rsidRPr="006A0832">
              <w:rPr>
                <w:rFonts w:ascii="Times New Roman" w:hAnsi="Times New Roman" w:hint="eastAsia"/>
                <w:color w:val="000000"/>
                <w:sz w:val="24"/>
                <w:szCs w:val="24"/>
              </w:rPr>
              <w:t>заболевания</w:t>
            </w:r>
            <w:r w:rsidRPr="006A0832">
              <w:rPr>
                <w:rFonts w:ascii="Times New Roman" w:hAnsi="Times New Roman"/>
                <w:color w:val="000000"/>
                <w:sz w:val="24"/>
                <w:szCs w:val="24"/>
              </w:rPr>
              <w:t xml:space="preserve"> </w:t>
            </w:r>
            <w:r w:rsidRPr="006A0832">
              <w:rPr>
                <w:rFonts w:ascii="Times New Roman" w:hAnsi="Times New Roman" w:hint="eastAsia"/>
                <w:color w:val="000000"/>
                <w:sz w:val="24"/>
                <w:szCs w:val="24"/>
              </w:rPr>
              <w:t>центральной</w:t>
            </w:r>
            <w:r w:rsidRPr="006A0832">
              <w:rPr>
                <w:rFonts w:ascii="Times New Roman" w:hAnsi="Times New Roman"/>
                <w:color w:val="000000"/>
                <w:sz w:val="24"/>
                <w:szCs w:val="24"/>
              </w:rPr>
              <w:t xml:space="preserve"> </w:t>
            </w:r>
            <w:r w:rsidRPr="006A0832">
              <w:rPr>
                <w:rFonts w:ascii="Times New Roman" w:hAnsi="Times New Roman" w:hint="eastAsia"/>
                <w:color w:val="000000"/>
                <w:sz w:val="24"/>
                <w:szCs w:val="24"/>
              </w:rPr>
              <w:t>и</w:t>
            </w:r>
            <w:r w:rsidRPr="006A0832">
              <w:rPr>
                <w:rFonts w:ascii="Times New Roman" w:hAnsi="Times New Roman"/>
                <w:color w:val="000000"/>
                <w:sz w:val="24"/>
                <w:szCs w:val="24"/>
              </w:rPr>
              <w:t xml:space="preserve"> </w:t>
            </w:r>
            <w:r w:rsidRPr="006A0832">
              <w:rPr>
                <w:rFonts w:ascii="Times New Roman" w:hAnsi="Times New Roman" w:hint="eastAsia"/>
                <w:color w:val="000000"/>
                <w:sz w:val="24"/>
                <w:szCs w:val="24"/>
              </w:rPr>
              <w:t>периферической</w:t>
            </w:r>
            <w:r w:rsidRPr="006A0832">
              <w:rPr>
                <w:rFonts w:ascii="Times New Roman" w:hAnsi="Times New Roman"/>
                <w:color w:val="000000"/>
                <w:sz w:val="24"/>
                <w:szCs w:val="24"/>
              </w:rPr>
              <w:t xml:space="preserve"> </w:t>
            </w:r>
            <w:r w:rsidRPr="006A0832">
              <w:rPr>
                <w:rFonts w:ascii="Times New Roman" w:hAnsi="Times New Roman" w:hint="eastAsia"/>
                <w:color w:val="000000"/>
                <w:sz w:val="24"/>
                <w:szCs w:val="24"/>
              </w:rPr>
              <w:t>нервной</w:t>
            </w:r>
            <w:r w:rsidRPr="006A0832">
              <w:rPr>
                <w:rFonts w:ascii="Times New Roman" w:hAnsi="Times New Roman"/>
                <w:color w:val="000000"/>
                <w:sz w:val="24"/>
                <w:szCs w:val="24"/>
              </w:rPr>
              <w:t xml:space="preserve"> </w:t>
            </w:r>
            <w:r w:rsidRPr="006A0832">
              <w:rPr>
                <w:rFonts w:ascii="Times New Roman" w:hAnsi="Times New Roman" w:hint="eastAsia"/>
                <w:color w:val="000000"/>
                <w:sz w:val="24"/>
                <w:szCs w:val="24"/>
              </w:rPr>
              <w:t>системы</w:t>
            </w:r>
          </w:p>
        </w:tc>
        <w:tc>
          <w:tcPr>
            <w:tcW w:w="851" w:type="dxa"/>
          </w:tcPr>
          <w:p w14:paraId="0B8FC0F5" w14:textId="77777777" w:rsidR="006A0832" w:rsidRPr="006A0832" w:rsidRDefault="006A0832" w:rsidP="006A0832">
            <w:pPr>
              <w:spacing w:after="0" w:line="240" w:lineRule="auto"/>
              <w:ind w:left="-123" w:firstLine="123"/>
              <w:rPr>
                <w:rFonts w:ascii="Times New Roman" w:hAnsi="Times New Roman"/>
                <w:color w:val="000000"/>
                <w:sz w:val="24"/>
                <w:szCs w:val="24"/>
              </w:rPr>
            </w:pPr>
            <w:r w:rsidRPr="006A0832">
              <w:rPr>
                <w:rFonts w:ascii="Times New Roman" w:hAnsi="Times New Roman" w:hint="eastAsia"/>
                <w:color w:val="000000"/>
                <w:sz w:val="24"/>
                <w:szCs w:val="24"/>
              </w:rPr>
              <w:t>ДА</w:t>
            </w:r>
          </w:p>
          <w:p w14:paraId="24EA2F5A" w14:textId="77777777" w:rsidR="006A0832" w:rsidRPr="006A0832" w:rsidRDefault="006A0832" w:rsidP="006A0832">
            <w:pPr>
              <w:spacing w:after="0" w:line="240" w:lineRule="auto"/>
              <w:ind w:left="-123" w:firstLine="123"/>
              <w:rPr>
                <w:rFonts w:ascii="Times New Roman" w:hAnsi="Times New Roman"/>
                <w:color w:val="000000"/>
                <w:sz w:val="24"/>
                <w:szCs w:val="24"/>
              </w:rPr>
            </w:pPr>
          </w:p>
        </w:tc>
        <w:tc>
          <w:tcPr>
            <w:tcW w:w="851" w:type="dxa"/>
          </w:tcPr>
          <w:p w14:paraId="472759F3" w14:textId="77777777" w:rsidR="006A0832" w:rsidRPr="006A0832" w:rsidRDefault="006A0832" w:rsidP="006A0832">
            <w:pPr>
              <w:spacing w:after="0" w:line="240" w:lineRule="auto"/>
              <w:rPr>
                <w:rFonts w:ascii="Times New Roman" w:hAnsi="Times New Roman"/>
                <w:color w:val="000000"/>
                <w:sz w:val="24"/>
                <w:szCs w:val="24"/>
              </w:rPr>
            </w:pPr>
            <w:r w:rsidRPr="006A0832">
              <w:rPr>
                <w:rFonts w:ascii="Times New Roman" w:hAnsi="Times New Roman" w:hint="eastAsia"/>
                <w:color w:val="000000"/>
                <w:sz w:val="24"/>
                <w:szCs w:val="24"/>
              </w:rPr>
              <w:t>НЕТ</w:t>
            </w:r>
          </w:p>
        </w:tc>
      </w:tr>
      <w:tr w:rsidR="006A0832" w:rsidRPr="006A0832" w14:paraId="23BC86A6" w14:textId="77777777" w:rsidTr="0083684C">
        <w:tc>
          <w:tcPr>
            <w:tcW w:w="491" w:type="dxa"/>
          </w:tcPr>
          <w:p w14:paraId="1DB1852F" w14:textId="77777777" w:rsidR="006A0832" w:rsidRPr="006A0832" w:rsidRDefault="006A0832" w:rsidP="006A0832">
            <w:pPr>
              <w:spacing w:after="0" w:line="240" w:lineRule="auto"/>
              <w:rPr>
                <w:rFonts w:ascii="Times New Roman" w:hAnsi="Times New Roman"/>
                <w:color w:val="000000"/>
                <w:sz w:val="24"/>
                <w:szCs w:val="24"/>
              </w:rPr>
            </w:pPr>
          </w:p>
        </w:tc>
        <w:tc>
          <w:tcPr>
            <w:tcW w:w="6875" w:type="dxa"/>
          </w:tcPr>
          <w:p w14:paraId="3E4F291A" w14:textId="77777777" w:rsidR="006A0832" w:rsidRPr="006A0832" w:rsidRDefault="006A0832" w:rsidP="006A0832">
            <w:pPr>
              <w:spacing w:after="0" w:line="240" w:lineRule="auto"/>
              <w:rPr>
                <w:rFonts w:ascii="Times New Roman" w:hAnsi="Times New Roman"/>
                <w:color w:val="000000"/>
                <w:sz w:val="24"/>
                <w:szCs w:val="24"/>
              </w:rPr>
            </w:pPr>
            <w:r w:rsidRPr="006A0832">
              <w:rPr>
                <w:rFonts w:ascii="Times New Roman" w:hAnsi="Times New Roman" w:hint="eastAsia"/>
                <w:color w:val="000000"/>
                <w:sz w:val="24"/>
                <w:szCs w:val="24"/>
              </w:rPr>
              <w:t>Нарушение</w:t>
            </w:r>
            <w:r w:rsidRPr="006A0832">
              <w:rPr>
                <w:rFonts w:ascii="Times New Roman" w:hAnsi="Times New Roman"/>
                <w:color w:val="000000"/>
                <w:sz w:val="24"/>
                <w:szCs w:val="24"/>
              </w:rPr>
              <w:t xml:space="preserve"> </w:t>
            </w:r>
            <w:r w:rsidRPr="006A0832">
              <w:rPr>
                <w:rFonts w:ascii="Times New Roman" w:hAnsi="Times New Roman" w:hint="eastAsia"/>
                <w:color w:val="000000"/>
                <w:sz w:val="24"/>
                <w:szCs w:val="24"/>
              </w:rPr>
              <w:t>свертываемости</w:t>
            </w:r>
            <w:r w:rsidRPr="006A0832">
              <w:rPr>
                <w:rFonts w:ascii="Times New Roman" w:hAnsi="Times New Roman"/>
                <w:color w:val="000000"/>
                <w:sz w:val="24"/>
                <w:szCs w:val="24"/>
              </w:rPr>
              <w:t xml:space="preserve"> </w:t>
            </w:r>
            <w:r w:rsidRPr="006A0832">
              <w:rPr>
                <w:rFonts w:ascii="Times New Roman" w:hAnsi="Times New Roman" w:hint="eastAsia"/>
                <w:color w:val="000000"/>
                <w:sz w:val="24"/>
                <w:szCs w:val="24"/>
              </w:rPr>
              <w:t>крови</w:t>
            </w:r>
          </w:p>
        </w:tc>
        <w:tc>
          <w:tcPr>
            <w:tcW w:w="851" w:type="dxa"/>
          </w:tcPr>
          <w:p w14:paraId="7DE899CA" w14:textId="77777777" w:rsidR="006A0832" w:rsidRPr="006A0832" w:rsidRDefault="006A0832" w:rsidP="006A0832">
            <w:pPr>
              <w:spacing w:after="0" w:line="240" w:lineRule="auto"/>
              <w:ind w:left="-123" w:firstLine="123"/>
              <w:rPr>
                <w:rFonts w:ascii="Times New Roman" w:hAnsi="Times New Roman"/>
                <w:color w:val="000000"/>
                <w:sz w:val="24"/>
                <w:szCs w:val="24"/>
              </w:rPr>
            </w:pPr>
            <w:r w:rsidRPr="006A0832">
              <w:rPr>
                <w:rFonts w:ascii="Times New Roman" w:hAnsi="Times New Roman" w:hint="eastAsia"/>
                <w:color w:val="000000"/>
                <w:sz w:val="24"/>
                <w:szCs w:val="24"/>
              </w:rPr>
              <w:t>ДА</w:t>
            </w:r>
          </w:p>
        </w:tc>
        <w:tc>
          <w:tcPr>
            <w:tcW w:w="851" w:type="dxa"/>
          </w:tcPr>
          <w:p w14:paraId="5F60E84C" w14:textId="77777777" w:rsidR="006A0832" w:rsidRPr="006A0832" w:rsidRDefault="006A0832" w:rsidP="006A0832">
            <w:pPr>
              <w:spacing w:after="0" w:line="240" w:lineRule="auto"/>
              <w:rPr>
                <w:rFonts w:ascii="Times New Roman" w:hAnsi="Times New Roman"/>
                <w:color w:val="000000"/>
                <w:sz w:val="24"/>
                <w:szCs w:val="24"/>
              </w:rPr>
            </w:pPr>
            <w:r w:rsidRPr="006A0832">
              <w:rPr>
                <w:rFonts w:ascii="Times New Roman" w:hAnsi="Times New Roman" w:hint="eastAsia"/>
                <w:color w:val="000000"/>
                <w:sz w:val="24"/>
                <w:szCs w:val="24"/>
              </w:rPr>
              <w:t>НЕТ</w:t>
            </w:r>
          </w:p>
        </w:tc>
      </w:tr>
      <w:tr w:rsidR="006A0832" w:rsidRPr="006A0832" w14:paraId="527222F9" w14:textId="77777777" w:rsidTr="0083684C">
        <w:tc>
          <w:tcPr>
            <w:tcW w:w="491" w:type="dxa"/>
          </w:tcPr>
          <w:p w14:paraId="12865C62" w14:textId="77777777" w:rsidR="006A0832" w:rsidRPr="006A0832" w:rsidRDefault="006A0832" w:rsidP="006A0832">
            <w:pPr>
              <w:spacing w:after="0" w:line="240" w:lineRule="auto"/>
              <w:rPr>
                <w:rFonts w:ascii="Times New Roman" w:hAnsi="Times New Roman"/>
                <w:color w:val="000000"/>
                <w:sz w:val="24"/>
                <w:szCs w:val="24"/>
              </w:rPr>
            </w:pPr>
          </w:p>
        </w:tc>
        <w:tc>
          <w:tcPr>
            <w:tcW w:w="6875" w:type="dxa"/>
          </w:tcPr>
          <w:p w14:paraId="4792D96B" w14:textId="77777777" w:rsidR="006A0832" w:rsidRPr="006A0832" w:rsidRDefault="006A0832" w:rsidP="006A0832">
            <w:pPr>
              <w:spacing w:after="0" w:line="240" w:lineRule="auto"/>
              <w:rPr>
                <w:rFonts w:ascii="Times New Roman" w:hAnsi="Times New Roman"/>
                <w:color w:val="000000"/>
                <w:sz w:val="24"/>
                <w:szCs w:val="24"/>
              </w:rPr>
            </w:pPr>
            <w:r w:rsidRPr="006A0832">
              <w:rPr>
                <w:rFonts w:ascii="Times New Roman" w:eastAsia="Calibri" w:hAnsi="Times New Roman"/>
                <w:sz w:val="24"/>
                <w:szCs w:val="24"/>
                <w:lang w:eastAsia="en-US"/>
              </w:rPr>
              <w:t>Заболевания ЛОР органов (уха, горла, носа)</w:t>
            </w:r>
          </w:p>
        </w:tc>
        <w:tc>
          <w:tcPr>
            <w:tcW w:w="851" w:type="dxa"/>
          </w:tcPr>
          <w:p w14:paraId="67ABB217" w14:textId="77777777" w:rsidR="006A0832" w:rsidRPr="006A0832" w:rsidRDefault="006A0832" w:rsidP="006A0832">
            <w:pPr>
              <w:spacing w:after="0" w:line="240" w:lineRule="auto"/>
              <w:ind w:left="-123" w:firstLine="123"/>
              <w:rPr>
                <w:rFonts w:ascii="Times New Roman" w:hAnsi="Times New Roman"/>
                <w:color w:val="000000"/>
                <w:sz w:val="24"/>
                <w:szCs w:val="24"/>
              </w:rPr>
            </w:pPr>
            <w:r w:rsidRPr="006A0832">
              <w:rPr>
                <w:rFonts w:ascii="Times New Roman" w:hAnsi="Times New Roman" w:hint="eastAsia"/>
                <w:color w:val="000000"/>
                <w:sz w:val="24"/>
                <w:szCs w:val="24"/>
              </w:rPr>
              <w:t>ДА</w:t>
            </w:r>
          </w:p>
        </w:tc>
        <w:tc>
          <w:tcPr>
            <w:tcW w:w="851" w:type="dxa"/>
          </w:tcPr>
          <w:p w14:paraId="40DBFC7D" w14:textId="77777777" w:rsidR="006A0832" w:rsidRPr="006A0832" w:rsidRDefault="006A0832" w:rsidP="006A0832">
            <w:pPr>
              <w:spacing w:after="0" w:line="240" w:lineRule="auto"/>
              <w:rPr>
                <w:rFonts w:ascii="Times New Roman" w:hAnsi="Times New Roman"/>
                <w:color w:val="000000"/>
                <w:sz w:val="24"/>
                <w:szCs w:val="24"/>
              </w:rPr>
            </w:pPr>
            <w:r w:rsidRPr="006A0832">
              <w:rPr>
                <w:rFonts w:ascii="Times New Roman" w:hAnsi="Times New Roman" w:hint="eastAsia"/>
                <w:color w:val="000000"/>
                <w:sz w:val="24"/>
                <w:szCs w:val="24"/>
              </w:rPr>
              <w:t>НЕТ</w:t>
            </w:r>
          </w:p>
        </w:tc>
      </w:tr>
      <w:tr w:rsidR="006A0832" w:rsidRPr="006A0832" w14:paraId="5C1FC01A" w14:textId="77777777" w:rsidTr="0083684C">
        <w:tc>
          <w:tcPr>
            <w:tcW w:w="491" w:type="dxa"/>
          </w:tcPr>
          <w:p w14:paraId="7FB482F2" w14:textId="77777777" w:rsidR="006A0832" w:rsidRPr="006A0832" w:rsidRDefault="006A0832" w:rsidP="006A0832">
            <w:pPr>
              <w:spacing w:after="0" w:line="240" w:lineRule="auto"/>
              <w:rPr>
                <w:rFonts w:ascii="Times New Roman" w:hAnsi="Times New Roman"/>
                <w:color w:val="000000"/>
                <w:sz w:val="24"/>
                <w:szCs w:val="24"/>
              </w:rPr>
            </w:pPr>
          </w:p>
        </w:tc>
        <w:tc>
          <w:tcPr>
            <w:tcW w:w="6875" w:type="dxa"/>
          </w:tcPr>
          <w:p w14:paraId="4B106B9C" w14:textId="77777777" w:rsidR="006A0832" w:rsidRPr="006A0832" w:rsidRDefault="006A0832" w:rsidP="006A0832">
            <w:pPr>
              <w:shd w:val="clear" w:color="auto" w:fill="FFFFFF"/>
              <w:spacing w:after="0" w:line="240" w:lineRule="auto"/>
              <w:rPr>
                <w:rFonts w:ascii="Times New Roman" w:hAnsi="Times New Roman"/>
                <w:color w:val="000000"/>
                <w:sz w:val="24"/>
                <w:szCs w:val="24"/>
              </w:rPr>
            </w:pPr>
            <w:r w:rsidRPr="006A0832">
              <w:rPr>
                <w:rFonts w:ascii="Times New Roman" w:hAnsi="Times New Roman" w:hint="eastAsia"/>
                <w:color w:val="000000"/>
                <w:sz w:val="24"/>
                <w:szCs w:val="24"/>
              </w:rPr>
              <w:t>Повышение</w:t>
            </w:r>
            <w:r w:rsidRPr="006A0832">
              <w:rPr>
                <w:rFonts w:ascii="Times New Roman" w:hAnsi="Times New Roman"/>
                <w:color w:val="000000"/>
                <w:sz w:val="24"/>
                <w:szCs w:val="24"/>
              </w:rPr>
              <w:t xml:space="preserve"> </w:t>
            </w:r>
            <w:r w:rsidRPr="006A0832">
              <w:rPr>
                <w:rFonts w:ascii="Times New Roman" w:hAnsi="Times New Roman" w:hint="eastAsia"/>
                <w:color w:val="000000"/>
                <w:sz w:val="24"/>
                <w:szCs w:val="24"/>
              </w:rPr>
              <w:t>или</w:t>
            </w:r>
            <w:r w:rsidRPr="006A0832">
              <w:rPr>
                <w:rFonts w:ascii="Times New Roman" w:hAnsi="Times New Roman"/>
                <w:color w:val="000000"/>
                <w:sz w:val="24"/>
                <w:szCs w:val="24"/>
              </w:rPr>
              <w:t xml:space="preserve"> </w:t>
            </w:r>
            <w:r w:rsidRPr="006A0832">
              <w:rPr>
                <w:rFonts w:ascii="Times New Roman" w:hAnsi="Times New Roman" w:hint="eastAsia"/>
                <w:color w:val="000000"/>
                <w:sz w:val="24"/>
                <w:szCs w:val="24"/>
              </w:rPr>
              <w:t>понижение</w:t>
            </w:r>
            <w:r w:rsidRPr="006A0832">
              <w:rPr>
                <w:rFonts w:ascii="Times New Roman" w:hAnsi="Times New Roman"/>
                <w:color w:val="000000"/>
                <w:sz w:val="24"/>
                <w:szCs w:val="24"/>
              </w:rPr>
              <w:t xml:space="preserve"> </w:t>
            </w:r>
            <w:r w:rsidRPr="006A0832">
              <w:rPr>
                <w:rFonts w:ascii="Times New Roman" w:hAnsi="Times New Roman" w:hint="eastAsia"/>
                <w:color w:val="000000"/>
                <w:sz w:val="24"/>
                <w:szCs w:val="24"/>
              </w:rPr>
              <w:t>артериального</w:t>
            </w:r>
            <w:r w:rsidRPr="006A0832">
              <w:rPr>
                <w:rFonts w:ascii="Times New Roman" w:hAnsi="Times New Roman"/>
                <w:color w:val="000000"/>
                <w:sz w:val="24"/>
                <w:szCs w:val="24"/>
              </w:rPr>
              <w:t xml:space="preserve"> </w:t>
            </w:r>
            <w:r w:rsidRPr="006A0832">
              <w:rPr>
                <w:rFonts w:ascii="Times New Roman" w:hAnsi="Times New Roman" w:hint="eastAsia"/>
                <w:color w:val="000000"/>
                <w:sz w:val="24"/>
                <w:szCs w:val="24"/>
              </w:rPr>
              <w:t>давления</w:t>
            </w:r>
          </w:p>
        </w:tc>
        <w:tc>
          <w:tcPr>
            <w:tcW w:w="851" w:type="dxa"/>
          </w:tcPr>
          <w:p w14:paraId="4FFD1683" w14:textId="77777777" w:rsidR="006A0832" w:rsidRPr="006A0832" w:rsidRDefault="006A0832" w:rsidP="006A0832">
            <w:pPr>
              <w:spacing w:after="0" w:line="240" w:lineRule="auto"/>
              <w:ind w:left="-123" w:firstLine="123"/>
              <w:rPr>
                <w:rFonts w:ascii="Times New Roman" w:hAnsi="Times New Roman"/>
                <w:color w:val="000000"/>
                <w:sz w:val="24"/>
                <w:szCs w:val="24"/>
              </w:rPr>
            </w:pPr>
            <w:r w:rsidRPr="006A0832">
              <w:rPr>
                <w:rFonts w:ascii="Times New Roman" w:hAnsi="Times New Roman" w:hint="eastAsia"/>
                <w:color w:val="000000"/>
                <w:sz w:val="24"/>
                <w:szCs w:val="24"/>
              </w:rPr>
              <w:t>ДА</w:t>
            </w:r>
          </w:p>
        </w:tc>
        <w:tc>
          <w:tcPr>
            <w:tcW w:w="851" w:type="dxa"/>
          </w:tcPr>
          <w:p w14:paraId="3B558D6F" w14:textId="77777777" w:rsidR="006A0832" w:rsidRPr="006A0832" w:rsidRDefault="006A0832" w:rsidP="006A0832">
            <w:pPr>
              <w:spacing w:after="0" w:line="240" w:lineRule="auto"/>
              <w:rPr>
                <w:rFonts w:ascii="Times New Roman" w:hAnsi="Times New Roman"/>
                <w:color w:val="000000"/>
                <w:sz w:val="24"/>
                <w:szCs w:val="24"/>
              </w:rPr>
            </w:pPr>
            <w:r w:rsidRPr="006A0832">
              <w:rPr>
                <w:rFonts w:ascii="Times New Roman" w:hAnsi="Times New Roman" w:hint="eastAsia"/>
                <w:color w:val="000000"/>
                <w:sz w:val="24"/>
                <w:szCs w:val="24"/>
              </w:rPr>
              <w:t>НЕТ</w:t>
            </w:r>
          </w:p>
        </w:tc>
      </w:tr>
      <w:tr w:rsidR="006A0832" w:rsidRPr="006A0832" w14:paraId="06A56CF9" w14:textId="77777777" w:rsidTr="0083684C">
        <w:tc>
          <w:tcPr>
            <w:tcW w:w="491" w:type="dxa"/>
          </w:tcPr>
          <w:p w14:paraId="49198B0C" w14:textId="77777777" w:rsidR="006A0832" w:rsidRPr="006A0832" w:rsidRDefault="006A0832" w:rsidP="006A0832">
            <w:pPr>
              <w:spacing w:after="0" w:line="240" w:lineRule="auto"/>
              <w:rPr>
                <w:rFonts w:ascii="Times New Roman" w:hAnsi="Times New Roman"/>
                <w:color w:val="000000"/>
                <w:sz w:val="24"/>
                <w:szCs w:val="24"/>
              </w:rPr>
            </w:pPr>
          </w:p>
        </w:tc>
        <w:tc>
          <w:tcPr>
            <w:tcW w:w="6875" w:type="dxa"/>
          </w:tcPr>
          <w:p w14:paraId="73F830E2" w14:textId="77777777" w:rsidR="006A0832" w:rsidRPr="006A0832" w:rsidRDefault="006A0832" w:rsidP="006A0832">
            <w:pPr>
              <w:shd w:val="clear" w:color="auto" w:fill="FFFFFF"/>
              <w:spacing w:after="0" w:line="240" w:lineRule="auto"/>
              <w:rPr>
                <w:rFonts w:ascii="Times New Roman" w:hAnsi="Times New Roman"/>
                <w:color w:val="000000"/>
                <w:sz w:val="24"/>
                <w:szCs w:val="24"/>
              </w:rPr>
            </w:pPr>
            <w:r w:rsidRPr="006A0832">
              <w:rPr>
                <w:rFonts w:ascii="Times New Roman" w:hAnsi="Times New Roman" w:hint="eastAsia"/>
                <w:color w:val="000000"/>
                <w:sz w:val="24"/>
                <w:szCs w:val="24"/>
              </w:rPr>
              <w:t>Курите</w:t>
            </w:r>
            <w:r w:rsidRPr="006A0832">
              <w:rPr>
                <w:rFonts w:ascii="Times New Roman" w:hAnsi="Times New Roman"/>
                <w:color w:val="000000"/>
                <w:sz w:val="24"/>
                <w:szCs w:val="24"/>
              </w:rPr>
              <w:t xml:space="preserve"> </w:t>
            </w:r>
            <w:r w:rsidRPr="006A0832">
              <w:rPr>
                <w:rFonts w:ascii="Times New Roman" w:hAnsi="Times New Roman" w:hint="eastAsia"/>
                <w:color w:val="000000"/>
                <w:sz w:val="24"/>
                <w:szCs w:val="24"/>
              </w:rPr>
              <w:t>ли</w:t>
            </w:r>
            <w:r w:rsidRPr="006A0832">
              <w:rPr>
                <w:rFonts w:ascii="Times New Roman" w:hAnsi="Times New Roman"/>
                <w:color w:val="000000"/>
                <w:sz w:val="24"/>
                <w:szCs w:val="24"/>
              </w:rPr>
              <w:t xml:space="preserve"> </w:t>
            </w:r>
            <w:r w:rsidRPr="006A0832">
              <w:rPr>
                <w:rFonts w:ascii="Times New Roman" w:hAnsi="Times New Roman" w:hint="eastAsia"/>
                <w:color w:val="000000"/>
                <w:sz w:val="24"/>
                <w:szCs w:val="24"/>
              </w:rPr>
              <w:t>Вы</w:t>
            </w:r>
          </w:p>
        </w:tc>
        <w:tc>
          <w:tcPr>
            <w:tcW w:w="851" w:type="dxa"/>
          </w:tcPr>
          <w:p w14:paraId="13785307" w14:textId="77777777" w:rsidR="006A0832" w:rsidRPr="006A0832" w:rsidRDefault="006A0832" w:rsidP="006A0832">
            <w:pPr>
              <w:shd w:val="clear" w:color="auto" w:fill="FFFFFF"/>
              <w:spacing w:after="0" w:line="240" w:lineRule="auto"/>
              <w:rPr>
                <w:rFonts w:ascii="Times New Roman" w:hAnsi="Times New Roman"/>
                <w:color w:val="000000"/>
                <w:sz w:val="24"/>
                <w:szCs w:val="24"/>
              </w:rPr>
            </w:pPr>
            <w:r w:rsidRPr="006A0832">
              <w:rPr>
                <w:rFonts w:ascii="Times New Roman" w:hAnsi="Times New Roman" w:hint="eastAsia"/>
                <w:color w:val="000000"/>
                <w:sz w:val="24"/>
                <w:szCs w:val="24"/>
              </w:rPr>
              <w:t>ДА</w:t>
            </w:r>
          </w:p>
        </w:tc>
        <w:tc>
          <w:tcPr>
            <w:tcW w:w="851" w:type="dxa"/>
          </w:tcPr>
          <w:p w14:paraId="0A15F004" w14:textId="77777777" w:rsidR="006A0832" w:rsidRPr="006A0832" w:rsidRDefault="006A0832" w:rsidP="006A0832">
            <w:pPr>
              <w:spacing w:after="0" w:line="240" w:lineRule="auto"/>
              <w:rPr>
                <w:rFonts w:ascii="Times New Roman" w:hAnsi="Times New Roman"/>
                <w:color w:val="000000"/>
                <w:sz w:val="24"/>
                <w:szCs w:val="24"/>
              </w:rPr>
            </w:pPr>
            <w:r w:rsidRPr="006A0832">
              <w:rPr>
                <w:rFonts w:ascii="Times New Roman" w:hAnsi="Times New Roman" w:hint="eastAsia"/>
                <w:color w:val="000000"/>
                <w:sz w:val="24"/>
                <w:szCs w:val="24"/>
              </w:rPr>
              <w:t>НЕТ</w:t>
            </w:r>
          </w:p>
        </w:tc>
      </w:tr>
      <w:tr w:rsidR="006A0832" w:rsidRPr="006A0832" w14:paraId="26FDBA45" w14:textId="77777777" w:rsidTr="0083684C">
        <w:tc>
          <w:tcPr>
            <w:tcW w:w="491" w:type="dxa"/>
          </w:tcPr>
          <w:p w14:paraId="135243AF" w14:textId="77777777" w:rsidR="006A0832" w:rsidRPr="006A0832" w:rsidRDefault="006A0832" w:rsidP="006A0832">
            <w:pPr>
              <w:spacing w:after="0" w:line="240" w:lineRule="auto"/>
              <w:rPr>
                <w:rFonts w:ascii="Times New Roman" w:hAnsi="Times New Roman"/>
                <w:color w:val="000000"/>
                <w:sz w:val="24"/>
                <w:szCs w:val="24"/>
              </w:rPr>
            </w:pPr>
          </w:p>
        </w:tc>
        <w:tc>
          <w:tcPr>
            <w:tcW w:w="6875" w:type="dxa"/>
          </w:tcPr>
          <w:p w14:paraId="55FB3F07" w14:textId="77777777" w:rsidR="006A0832" w:rsidRPr="006A0832" w:rsidRDefault="006A0832" w:rsidP="006A0832">
            <w:pPr>
              <w:spacing w:after="0" w:line="240" w:lineRule="auto"/>
              <w:rPr>
                <w:rFonts w:ascii="Times New Roman" w:hAnsi="Times New Roman"/>
                <w:color w:val="000000"/>
                <w:sz w:val="24"/>
                <w:szCs w:val="24"/>
              </w:rPr>
            </w:pPr>
            <w:r w:rsidRPr="006A0832">
              <w:rPr>
                <w:rFonts w:ascii="Times New Roman" w:hAnsi="Times New Roman" w:hint="eastAsia"/>
                <w:color w:val="000000"/>
                <w:sz w:val="24"/>
                <w:szCs w:val="24"/>
              </w:rPr>
              <w:t>Гепатит</w:t>
            </w:r>
            <w:r w:rsidRPr="006A0832">
              <w:rPr>
                <w:rFonts w:ascii="Times New Roman" w:hAnsi="Times New Roman"/>
                <w:color w:val="000000"/>
                <w:sz w:val="24"/>
                <w:szCs w:val="24"/>
              </w:rPr>
              <w:t xml:space="preserve"> (</w:t>
            </w:r>
            <w:r w:rsidRPr="006A0832">
              <w:rPr>
                <w:rFonts w:ascii="Times New Roman" w:hAnsi="Times New Roman" w:hint="eastAsia"/>
                <w:color w:val="000000"/>
                <w:sz w:val="24"/>
                <w:szCs w:val="24"/>
              </w:rPr>
              <w:t>если</w:t>
            </w:r>
            <w:r w:rsidRPr="006A0832">
              <w:rPr>
                <w:rFonts w:ascii="Times New Roman" w:hAnsi="Times New Roman"/>
                <w:color w:val="000000"/>
                <w:sz w:val="24"/>
                <w:szCs w:val="24"/>
              </w:rPr>
              <w:t xml:space="preserve"> </w:t>
            </w:r>
            <w:r w:rsidRPr="006A0832">
              <w:rPr>
                <w:rFonts w:ascii="Times New Roman" w:hAnsi="Times New Roman" w:hint="eastAsia"/>
                <w:color w:val="000000"/>
                <w:sz w:val="24"/>
                <w:szCs w:val="24"/>
              </w:rPr>
              <w:t>да</w:t>
            </w:r>
            <w:r w:rsidRPr="006A0832">
              <w:rPr>
                <w:rFonts w:ascii="Times New Roman" w:hAnsi="Times New Roman"/>
                <w:color w:val="000000"/>
                <w:sz w:val="24"/>
                <w:szCs w:val="24"/>
              </w:rPr>
              <w:t xml:space="preserve">, </w:t>
            </w:r>
            <w:r w:rsidRPr="006A0832">
              <w:rPr>
                <w:rFonts w:ascii="Times New Roman" w:hAnsi="Times New Roman" w:hint="eastAsia"/>
                <w:color w:val="000000"/>
                <w:sz w:val="24"/>
                <w:szCs w:val="24"/>
              </w:rPr>
              <w:t>то</w:t>
            </w:r>
            <w:r w:rsidRPr="006A0832">
              <w:rPr>
                <w:rFonts w:ascii="Times New Roman" w:hAnsi="Times New Roman"/>
                <w:color w:val="000000"/>
                <w:sz w:val="24"/>
                <w:szCs w:val="24"/>
              </w:rPr>
              <w:t xml:space="preserve"> </w:t>
            </w:r>
            <w:r w:rsidRPr="006A0832">
              <w:rPr>
                <w:rFonts w:ascii="Times New Roman" w:hAnsi="Times New Roman" w:hint="eastAsia"/>
                <w:color w:val="000000"/>
                <w:sz w:val="24"/>
                <w:szCs w:val="24"/>
              </w:rPr>
              <w:t>когда</w:t>
            </w:r>
            <w:r w:rsidRPr="006A0832">
              <w:rPr>
                <w:rFonts w:ascii="Times New Roman" w:hAnsi="Times New Roman"/>
                <w:color w:val="000000"/>
                <w:sz w:val="24"/>
                <w:szCs w:val="24"/>
              </w:rPr>
              <w:t>)</w:t>
            </w:r>
          </w:p>
        </w:tc>
        <w:tc>
          <w:tcPr>
            <w:tcW w:w="851" w:type="dxa"/>
          </w:tcPr>
          <w:p w14:paraId="22ADE110" w14:textId="77777777" w:rsidR="006A0832" w:rsidRPr="006A0832" w:rsidRDefault="006A0832" w:rsidP="006A0832">
            <w:pPr>
              <w:shd w:val="clear" w:color="auto" w:fill="FFFFFF"/>
              <w:spacing w:after="0" w:line="240" w:lineRule="auto"/>
              <w:rPr>
                <w:rFonts w:ascii="Times New Roman" w:hAnsi="Times New Roman"/>
                <w:color w:val="000000"/>
                <w:sz w:val="24"/>
                <w:szCs w:val="24"/>
              </w:rPr>
            </w:pPr>
            <w:r w:rsidRPr="006A0832">
              <w:rPr>
                <w:rFonts w:ascii="Times New Roman" w:hAnsi="Times New Roman" w:hint="eastAsia"/>
                <w:color w:val="000000"/>
                <w:sz w:val="24"/>
                <w:szCs w:val="24"/>
              </w:rPr>
              <w:t>ДА</w:t>
            </w:r>
          </w:p>
        </w:tc>
        <w:tc>
          <w:tcPr>
            <w:tcW w:w="851" w:type="dxa"/>
          </w:tcPr>
          <w:p w14:paraId="039FDD69" w14:textId="77777777" w:rsidR="006A0832" w:rsidRPr="006A0832" w:rsidRDefault="006A0832" w:rsidP="006A0832">
            <w:pPr>
              <w:spacing w:after="0" w:line="240" w:lineRule="auto"/>
              <w:rPr>
                <w:rFonts w:ascii="Times New Roman" w:hAnsi="Times New Roman"/>
                <w:color w:val="000000"/>
                <w:sz w:val="24"/>
                <w:szCs w:val="24"/>
              </w:rPr>
            </w:pPr>
            <w:r w:rsidRPr="006A0832">
              <w:rPr>
                <w:rFonts w:ascii="Times New Roman" w:hAnsi="Times New Roman" w:hint="eastAsia"/>
                <w:color w:val="000000"/>
                <w:sz w:val="24"/>
                <w:szCs w:val="24"/>
              </w:rPr>
              <w:t>НЕТ</w:t>
            </w:r>
          </w:p>
        </w:tc>
      </w:tr>
      <w:tr w:rsidR="006A0832" w:rsidRPr="006A0832" w14:paraId="4BF6CE09" w14:textId="77777777" w:rsidTr="0083684C">
        <w:tc>
          <w:tcPr>
            <w:tcW w:w="491" w:type="dxa"/>
          </w:tcPr>
          <w:p w14:paraId="6EDFBA96" w14:textId="77777777" w:rsidR="006A0832" w:rsidRPr="006A0832" w:rsidRDefault="006A0832" w:rsidP="006A0832">
            <w:pPr>
              <w:spacing w:after="0" w:line="240" w:lineRule="auto"/>
              <w:rPr>
                <w:rFonts w:ascii="Times New Roman" w:hAnsi="Times New Roman"/>
                <w:color w:val="000000"/>
                <w:sz w:val="24"/>
                <w:szCs w:val="24"/>
              </w:rPr>
            </w:pPr>
          </w:p>
        </w:tc>
        <w:tc>
          <w:tcPr>
            <w:tcW w:w="6875" w:type="dxa"/>
          </w:tcPr>
          <w:p w14:paraId="1805FE50" w14:textId="77777777" w:rsidR="006A0832" w:rsidRPr="006A0832" w:rsidRDefault="006A0832" w:rsidP="006A0832">
            <w:pPr>
              <w:spacing w:after="0" w:line="240" w:lineRule="auto"/>
              <w:rPr>
                <w:rFonts w:ascii="Times New Roman" w:hAnsi="Times New Roman"/>
                <w:color w:val="000000"/>
                <w:sz w:val="24"/>
                <w:szCs w:val="24"/>
              </w:rPr>
            </w:pPr>
            <w:r w:rsidRPr="006A0832">
              <w:rPr>
                <w:rFonts w:ascii="Times New Roman" w:hAnsi="Times New Roman" w:hint="eastAsia"/>
                <w:color w:val="000000"/>
                <w:sz w:val="24"/>
                <w:szCs w:val="24"/>
              </w:rPr>
              <w:t>Заболевания</w:t>
            </w:r>
            <w:r w:rsidRPr="006A0832">
              <w:rPr>
                <w:rFonts w:ascii="Times New Roman" w:hAnsi="Times New Roman"/>
                <w:color w:val="000000"/>
                <w:sz w:val="24"/>
                <w:szCs w:val="24"/>
              </w:rPr>
              <w:t xml:space="preserve"> </w:t>
            </w:r>
            <w:r w:rsidRPr="006A0832">
              <w:rPr>
                <w:rFonts w:ascii="Times New Roman" w:hAnsi="Times New Roman" w:hint="eastAsia"/>
                <w:color w:val="000000"/>
                <w:sz w:val="24"/>
                <w:szCs w:val="24"/>
              </w:rPr>
              <w:t>легких</w:t>
            </w:r>
            <w:r w:rsidRPr="006A0832">
              <w:rPr>
                <w:rFonts w:ascii="Times New Roman" w:hAnsi="Times New Roman"/>
                <w:color w:val="000000"/>
                <w:sz w:val="24"/>
                <w:szCs w:val="24"/>
              </w:rPr>
              <w:t xml:space="preserve"> (</w:t>
            </w:r>
            <w:r w:rsidRPr="006A0832">
              <w:rPr>
                <w:rFonts w:ascii="Times New Roman" w:hAnsi="Times New Roman" w:hint="eastAsia"/>
                <w:color w:val="000000"/>
                <w:sz w:val="24"/>
                <w:szCs w:val="24"/>
              </w:rPr>
              <w:t>бронхиальная</w:t>
            </w:r>
            <w:r w:rsidRPr="006A0832">
              <w:rPr>
                <w:rFonts w:ascii="Times New Roman" w:hAnsi="Times New Roman"/>
                <w:color w:val="000000"/>
                <w:sz w:val="24"/>
                <w:szCs w:val="24"/>
              </w:rPr>
              <w:t xml:space="preserve"> </w:t>
            </w:r>
            <w:r w:rsidRPr="006A0832">
              <w:rPr>
                <w:rFonts w:ascii="Times New Roman" w:hAnsi="Times New Roman" w:hint="eastAsia"/>
                <w:color w:val="000000"/>
                <w:sz w:val="24"/>
                <w:szCs w:val="24"/>
              </w:rPr>
              <w:t>астма</w:t>
            </w:r>
            <w:r w:rsidRPr="006A0832">
              <w:rPr>
                <w:rFonts w:ascii="Times New Roman" w:hAnsi="Times New Roman"/>
                <w:color w:val="000000"/>
                <w:sz w:val="24"/>
                <w:szCs w:val="24"/>
              </w:rPr>
              <w:t>)</w:t>
            </w:r>
          </w:p>
        </w:tc>
        <w:tc>
          <w:tcPr>
            <w:tcW w:w="851" w:type="dxa"/>
          </w:tcPr>
          <w:p w14:paraId="38F9F33E" w14:textId="77777777" w:rsidR="006A0832" w:rsidRPr="006A0832" w:rsidRDefault="006A0832" w:rsidP="006A0832">
            <w:pPr>
              <w:shd w:val="clear" w:color="auto" w:fill="FFFFFF"/>
              <w:spacing w:after="0" w:line="240" w:lineRule="auto"/>
              <w:rPr>
                <w:rFonts w:ascii="Times New Roman" w:hAnsi="Times New Roman"/>
                <w:color w:val="000000"/>
                <w:sz w:val="24"/>
                <w:szCs w:val="24"/>
              </w:rPr>
            </w:pPr>
            <w:r w:rsidRPr="006A0832">
              <w:rPr>
                <w:rFonts w:ascii="Times New Roman" w:hAnsi="Times New Roman" w:hint="eastAsia"/>
                <w:color w:val="000000"/>
                <w:sz w:val="24"/>
                <w:szCs w:val="24"/>
              </w:rPr>
              <w:t>ДА</w:t>
            </w:r>
          </w:p>
        </w:tc>
        <w:tc>
          <w:tcPr>
            <w:tcW w:w="851" w:type="dxa"/>
          </w:tcPr>
          <w:p w14:paraId="67F5637E" w14:textId="77777777" w:rsidR="006A0832" w:rsidRPr="006A0832" w:rsidRDefault="006A0832" w:rsidP="006A0832">
            <w:pPr>
              <w:spacing w:after="0" w:line="240" w:lineRule="auto"/>
              <w:rPr>
                <w:rFonts w:ascii="Times New Roman" w:hAnsi="Times New Roman"/>
                <w:color w:val="000000"/>
                <w:sz w:val="24"/>
                <w:szCs w:val="24"/>
              </w:rPr>
            </w:pPr>
            <w:r w:rsidRPr="006A0832">
              <w:rPr>
                <w:rFonts w:ascii="Times New Roman" w:hAnsi="Times New Roman" w:hint="eastAsia"/>
                <w:color w:val="000000"/>
                <w:sz w:val="24"/>
                <w:szCs w:val="24"/>
              </w:rPr>
              <w:t>НЕТ</w:t>
            </w:r>
          </w:p>
        </w:tc>
      </w:tr>
      <w:tr w:rsidR="006A0832" w:rsidRPr="006A0832" w14:paraId="21D4441D" w14:textId="77777777" w:rsidTr="0083684C">
        <w:tc>
          <w:tcPr>
            <w:tcW w:w="491" w:type="dxa"/>
          </w:tcPr>
          <w:p w14:paraId="564B135F" w14:textId="77777777" w:rsidR="006A0832" w:rsidRPr="006A0832" w:rsidRDefault="006A0832" w:rsidP="006A0832">
            <w:pPr>
              <w:spacing w:after="0" w:line="240" w:lineRule="auto"/>
              <w:rPr>
                <w:rFonts w:ascii="Times New Roman" w:hAnsi="Times New Roman"/>
                <w:color w:val="000000"/>
                <w:sz w:val="24"/>
                <w:szCs w:val="24"/>
              </w:rPr>
            </w:pPr>
          </w:p>
        </w:tc>
        <w:tc>
          <w:tcPr>
            <w:tcW w:w="6875" w:type="dxa"/>
          </w:tcPr>
          <w:p w14:paraId="19331721" w14:textId="77777777" w:rsidR="006A0832" w:rsidRPr="006A0832" w:rsidRDefault="006A0832" w:rsidP="006A0832">
            <w:pPr>
              <w:shd w:val="clear" w:color="auto" w:fill="FFFFFF"/>
              <w:spacing w:after="0" w:line="240" w:lineRule="auto"/>
              <w:rPr>
                <w:rFonts w:ascii="Times New Roman" w:hAnsi="Times New Roman"/>
                <w:color w:val="000000"/>
                <w:sz w:val="24"/>
                <w:szCs w:val="24"/>
              </w:rPr>
            </w:pPr>
            <w:r w:rsidRPr="006A0832">
              <w:rPr>
                <w:rFonts w:ascii="Times New Roman" w:hAnsi="Times New Roman" w:hint="eastAsia"/>
                <w:color w:val="000000"/>
                <w:sz w:val="24"/>
                <w:szCs w:val="24"/>
              </w:rPr>
              <w:t>Заболевание</w:t>
            </w:r>
            <w:r w:rsidRPr="006A0832">
              <w:rPr>
                <w:rFonts w:ascii="Times New Roman" w:hAnsi="Times New Roman"/>
                <w:color w:val="000000"/>
                <w:sz w:val="24"/>
                <w:szCs w:val="24"/>
              </w:rPr>
              <w:t xml:space="preserve"> </w:t>
            </w:r>
            <w:r w:rsidRPr="006A0832">
              <w:rPr>
                <w:rFonts w:ascii="Times New Roman" w:hAnsi="Times New Roman" w:hint="eastAsia"/>
                <w:color w:val="000000"/>
                <w:sz w:val="24"/>
                <w:szCs w:val="24"/>
              </w:rPr>
              <w:t>эндокринных</w:t>
            </w:r>
            <w:r w:rsidRPr="006A0832">
              <w:rPr>
                <w:rFonts w:ascii="Times New Roman" w:hAnsi="Times New Roman"/>
                <w:color w:val="000000"/>
                <w:sz w:val="24"/>
                <w:szCs w:val="24"/>
              </w:rPr>
              <w:t xml:space="preserve"> </w:t>
            </w:r>
            <w:r w:rsidRPr="006A0832">
              <w:rPr>
                <w:rFonts w:ascii="Times New Roman" w:hAnsi="Times New Roman" w:hint="eastAsia"/>
                <w:color w:val="000000"/>
                <w:sz w:val="24"/>
                <w:szCs w:val="24"/>
              </w:rPr>
              <w:t>органов</w:t>
            </w:r>
          </w:p>
        </w:tc>
        <w:tc>
          <w:tcPr>
            <w:tcW w:w="851" w:type="dxa"/>
          </w:tcPr>
          <w:p w14:paraId="580B0AE1" w14:textId="77777777" w:rsidR="006A0832" w:rsidRPr="006A0832" w:rsidRDefault="006A0832" w:rsidP="006A0832">
            <w:pPr>
              <w:shd w:val="clear" w:color="auto" w:fill="FFFFFF"/>
              <w:spacing w:after="0" w:line="240" w:lineRule="auto"/>
              <w:rPr>
                <w:rFonts w:ascii="Times New Roman" w:hAnsi="Times New Roman"/>
                <w:color w:val="000000"/>
                <w:sz w:val="24"/>
                <w:szCs w:val="24"/>
              </w:rPr>
            </w:pPr>
            <w:r w:rsidRPr="006A0832">
              <w:rPr>
                <w:rFonts w:ascii="Times New Roman" w:hAnsi="Times New Roman" w:hint="eastAsia"/>
                <w:color w:val="000000"/>
                <w:sz w:val="24"/>
                <w:szCs w:val="24"/>
              </w:rPr>
              <w:t>ДА</w:t>
            </w:r>
          </w:p>
        </w:tc>
        <w:tc>
          <w:tcPr>
            <w:tcW w:w="851" w:type="dxa"/>
          </w:tcPr>
          <w:p w14:paraId="3AAD34ED" w14:textId="77777777" w:rsidR="006A0832" w:rsidRPr="006A0832" w:rsidRDefault="006A0832" w:rsidP="006A0832">
            <w:pPr>
              <w:spacing w:after="0" w:line="240" w:lineRule="auto"/>
              <w:rPr>
                <w:rFonts w:ascii="Times New Roman" w:hAnsi="Times New Roman"/>
                <w:color w:val="000000"/>
                <w:sz w:val="24"/>
                <w:szCs w:val="24"/>
              </w:rPr>
            </w:pPr>
            <w:r w:rsidRPr="006A0832">
              <w:rPr>
                <w:rFonts w:ascii="Times New Roman" w:hAnsi="Times New Roman" w:hint="eastAsia"/>
                <w:color w:val="000000"/>
                <w:sz w:val="24"/>
                <w:szCs w:val="24"/>
              </w:rPr>
              <w:t>НЕТ</w:t>
            </w:r>
          </w:p>
        </w:tc>
      </w:tr>
      <w:tr w:rsidR="006A0832" w:rsidRPr="006A0832" w14:paraId="5070A70D" w14:textId="77777777" w:rsidTr="0083684C">
        <w:tc>
          <w:tcPr>
            <w:tcW w:w="491" w:type="dxa"/>
          </w:tcPr>
          <w:p w14:paraId="6745C21B" w14:textId="77777777" w:rsidR="006A0832" w:rsidRPr="006A0832" w:rsidRDefault="006A0832" w:rsidP="006A0832">
            <w:pPr>
              <w:spacing w:after="0" w:line="240" w:lineRule="auto"/>
              <w:rPr>
                <w:rFonts w:ascii="Times New Roman" w:hAnsi="Times New Roman"/>
                <w:color w:val="000000"/>
                <w:sz w:val="24"/>
                <w:szCs w:val="24"/>
              </w:rPr>
            </w:pPr>
          </w:p>
        </w:tc>
        <w:tc>
          <w:tcPr>
            <w:tcW w:w="6875" w:type="dxa"/>
          </w:tcPr>
          <w:p w14:paraId="7A348123" w14:textId="77777777" w:rsidR="006A0832" w:rsidRPr="006A0832" w:rsidRDefault="006A0832" w:rsidP="006A0832">
            <w:pPr>
              <w:spacing w:after="0" w:line="240" w:lineRule="auto"/>
              <w:rPr>
                <w:rFonts w:ascii="Times New Roman" w:hAnsi="Times New Roman"/>
                <w:color w:val="000000"/>
                <w:sz w:val="24"/>
                <w:szCs w:val="24"/>
              </w:rPr>
            </w:pPr>
            <w:r w:rsidRPr="006A0832">
              <w:rPr>
                <w:rFonts w:ascii="Times New Roman" w:hAnsi="Times New Roman" w:hint="eastAsia"/>
                <w:color w:val="000000"/>
                <w:sz w:val="24"/>
                <w:szCs w:val="24"/>
              </w:rPr>
              <w:t>Заболевания</w:t>
            </w:r>
            <w:r w:rsidRPr="006A0832">
              <w:rPr>
                <w:rFonts w:ascii="Times New Roman" w:hAnsi="Times New Roman"/>
                <w:color w:val="000000"/>
                <w:sz w:val="24"/>
                <w:szCs w:val="24"/>
              </w:rPr>
              <w:t xml:space="preserve"> </w:t>
            </w:r>
            <w:r w:rsidRPr="006A0832">
              <w:rPr>
                <w:rFonts w:ascii="Times New Roman" w:hAnsi="Times New Roman" w:hint="eastAsia"/>
                <w:color w:val="000000"/>
                <w:sz w:val="24"/>
                <w:szCs w:val="24"/>
              </w:rPr>
              <w:t>сердца</w:t>
            </w:r>
            <w:r w:rsidRPr="006A0832">
              <w:rPr>
                <w:rFonts w:ascii="Times New Roman" w:hAnsi="Times New Roman"/>
                <w:color w:val="000000"/>
                <w:sz w:val="24"/>
                <w:szCs w:val="24"/>
              </w:rPr>
              <w:t xml:space="preserve"> (</w:t>
            </w:r>
            <w:r w:rsidRPr="006A0832">
              <w:rPr>
                <w:rFonts w:ascii="Times New Roman" w:hAnsi="Times New Roman" w:hint="eastAsia"/>
                <w:color w:val="000000"/>
                <w:sz w:val="24"/>
                <w:szCs w:val="24"/>
              </w:rPr>
              <w:t>инфаркт</w:t>
            </w:r>
            <w:r w:rsidRPr="006A0832">
              <w:rPr>
                <w:rFonts w:ascii="Times New Roman" w:hAnsi="Times New Roman"/>
                <w:color w:val="000000"/>
                <w:sz w:val="24"/>
                <w:szCs w:val="24"/>
              </w:rPr>
              <w:t xml:space="preserve"> </w:t>
            </w:r>
            <w:r w:rsidRPr="006A0832">
              <w:rPr>
                <w:rFonts w:ascii="Times New Roman" w:hAnsi="Times New Roman" w:hint="eastAsia"/>
                <w:color w:val="000000"/>
                <w:sz w:val="24"/>
                <w:szCs w:val="24"/>
              </w:rPr>
              <w:t>миокарда</w:t>
            </w:r>
            <w:r w:rsidRPr="006A0832">
              <w:rPr>
                <w:rFonts w:ascii="Times New Roman" w:hAnsi="Times New Roman"/>
                <w:color w:val="000000"/>
                <w:sz w:val="24"/>
                <w:szCs w:val="24"/>
              </w:rPr>
              <w:t xml:space="preserve">, </w:t>
            </w:r>
            <w:r w:rsidRPr="006A0832">
              <w:rPr>
                <w:rFonts w:ascii="Times New Roman" w:hAnsi="Times New Roman" w:hint="eastAsia"/>
                <w:color w:val="000000"/>
                <w:sz w:val="24"/>
                <w:szCs w:val="24"/>
              </w:rPr>
              <w:t>стенокардия</w:t>
            </w:r>
            <w:r w:rsidRPr="006A0832">
              <w:rPr>
                <w:rFonts w:ascii="Times New Roman" w:hAnsi="Times New Roman"/>
                <w:color w:val="000000"/>
                <w:sz w:val="24"/>
                <w:szCs w:val="24"/>
              </w:rPr>
              <w:t xml:space="preserve">, </w:t>
            </w:r>
            <w:r w:rsidRPr="006A0832">
              <w:rPr>
                <w:rFonts w:ascii="Times New Roman" w:hAnsi="Times New Roman" w:hint="eastAsia"/>
                <w:color w:val="000000"/>
                <w:sz w:val="24"/>
                <w:szCs w:val="24"/>
              </w:rPr>
              <w:t>одышка</w:t>
            </w:r>
            <w:r w:rsidRPr="006A0832">
              <w:rPr>
                <w:rFonts w:ascii="Times New Roman" w:hAnsi="Times New Roman"/>
                <w:color w:val="000000"/>
                <w:sz w:val="24"/>
                <w:szCs w:val="24"/>
              </w:rPr>
              <w:t>)</w:t>
            </w:r>
          </w:p>
        </w:tc>
        <w:tc>
          <w:tcPr>
            <w:tcW w:w="851" w:type="dxa"/>
          </w:tcPr>
          <w:p w14:paraId="4B4B1B2B" w14:textId="77777777" w:rsidR="006A0832" w:rsidRPr="006A0832" w:rsidRDefault="006A0832" w:rsidP="006A0832">
            <w:pPr>
              <w:shd w:val="clear" w:color="auto" w:fill="FFFFFF"/>
              <w:spacing w:after="0" w:line="240" w:lineRule="auto"/>
              <w:rPr>
                <w:rFonts w:ascii="Times New Roman" w:hAnsi="Times New Roman"/>
                <w:color w:val="000000"/>
                <w:sz w:val="24"/>
                <w:szCs w:val="24"/>
              </w:rPr>
            </w:pPr>
            <w:r w:rsidRPr="006A0832">
              <w:rPr>
                <w:rFonts w:ascii="Times New Roman" w:hAnsi="Times New Roman" w:hint="eastAsia"/>
                <w:color w:val="000000"/>
                <w:sz w:val="24"/>
                <w:szCs w:val="24"/>
              </w:rPr>
              <w:t>ДА</w:t>
            </w:r>
          </w:p>
          <w:p w14:paraId="1B5E196A" w14:textId="77777777" w:rsidR="006A0832" w:rsidRPr="006A0832" w:rsidRDefault="006A0832" w:rsidP="006A0832">
            <w:pPr>
              <w:spacing w:after="0" w:line="240" w:lineRule="auto"/>
              <w:ind w:left="-123" w:firstLine="123"/>
              <w:rPr>
                <w:rFonts w:ascii="Times New Roman" w:hAnsi="Times New Roman"/>
                <w:color w:val="000000"/>
                <w:sz w:val="24"/>
                <w:szCs w:val="24"/>
              </w:rPr>
            </w:pPr>
          </w:p>
        </w:tc>
        <w:tc>
          <w:tcPr>
            <w:tcW w:w="851" w:type="dxa"/>
          </w:tcPr>
          <w:p w14:paraId="0401B45B" w14:textId="77777777" w:rsidR="006A0832" w:rsidRPr="006A0832" w:rsidRDefault="006A0832" w:rsidP="006A0832">
            <w:pPr>
              <w:spacing w:after="0" w:line="240" w:lineRule="auto"/>
              <w:rPr>
                <w:rFonts w:ascii="Times New Roman" w:hAnsi="Times New Roman"/>
                <w:color w:val="000000"/>
                <w:sz w:val="24"/>
                <w:szCs w:val="24"/>
              </w:rPr>
            </w:pPr>
            <w:r w:rsidRPr="006A0832">
              <w:rPr>
                <w:rFonts w:ascii="Times New Roman" w:hAnsi="Times New Roman" w:hint="eastAsia"/>
                <w:color w:val="000000"/>
                <w:sz w:val="24"/>
                <w:szCs w:val="24"/>
              </w:rPr>
              <w:t>НЕТ</w:t>
            </w:r>
          </w:p>
        </w:tc>
      </w:tr>
      <w:tr w:rsidR="006A0832" w:rsidRPr="006A0832" w14:paraId="28F74E2A" w14:textId="77777777" w:rsidTr="0083684C">
        <w:tc>
          <w:tcPr>
            <w:tcW w:w="491" w:type="dxa"/>
          </w:tcPr>
          <w:p w14:paraId="0CC58D12" w14:textId="77777777" w:rsidR="006A0832" w:rsidRPr="006A0832" w:rsidRDefault="006A0832" w:rsidP="006A0832">
            <w:pPr>
              <w:spacing w:after="0" w:line="240" w:lineRule="auto"/>
              <w:rPr>
                <w:rFonts w:ascii="Times New Roman" w:hAnsi="Times New Roman"/>
                <w:color w:val="000000"/>
                <w:sz w:val="24"/>
                <w:szCs w:val="24"/>
              </w:rPr>
            </w:pPr>
          </w:p>
        </w:tc>
        <w:tc>
          <w:tcPr>
            <w:tcW w:w="6875" w:type="dxa"/>
          </w:tcPr>
          <w:p w14:paraId="11C19BDF" w14:textId="77777777" w:rsidR="006A0832" w:rsidRPr="006A0832" w:rsidRDefault="006A0832" w:rsidP="006A0832">
            <w:pPr>
              <w:shd w:val="clear" w:color="auto" w:fill="FFFFFF"/>
              <w:spacing w:after="0" w:line="240" w:lineRule="auto"/>
              <w:rPr>
                <w:rFonts w:ascii="Times New Roman" w:hAnsi="Times New Roman"/>
                <w:color w:val="000000"/>
                <w:sz w:val="24"/>
                <w:szCs w:val="24"/>
              </w:rPr>
            </w:pPr>
            <w:r w:rsidRPr="006A0832">
              <w:rPr>
                <w:rFonts w:ascii="Times New Roman" w:hAnsi="Times New Roman" w:hint="eastAsia"/>
                <w:color w:val="000000"/>
                <w:sz w:val="24"/>
                <w:szCs w:val="24"/>
              </w:rPr>
              <w:t>Заболевание</w:t>
            </w:r>
            <w:r w:rsidRPr="006A0832">
              <w:rPr>
                <w:rFonts w:ascii="Times New Roman" w:hAnsi="Times New Roman"/>
                <w:color w:val="000000"/>
                <w:sz w:val="24"/>
                <w:szCs w:val="24"/>
              </w:rPr>
              <w:t xml:space="preserve"> </w:t>
            </w:r>
            <w:r w:rsidRPr="006A0832">
              <w:rPr>
                <w:rFonts w:ascii="Times New Roman" w:hAnsi="Times New Roman" w:hint="eastAsia"/>
                <w:color w:val="000000"/>
                <w:sz w:val="24"/>
                <w:szCs w:val="24"/>
              </w:rPr>
              <w:t>желудочно</w:t>
            </w:r>
            <w:r w:rsidRPr="006A0832">
              <w:rPr>
                <w:rFonts w:ascii="Times New Roman" w:hAnsi="Times New Roman"/>
                <w:color w:val="000000"/>
                <w:sz w:val="24"/>
                <w:szCs w:val="24"/>
              </w:rPr>
              <w:t>-</w:t>
            </w:r>
            <w:r w:rsidRPr="006A0832">
              <w:rPr>
                <w:rFonts w:ascii="Times New Roman" w:hAnsi="Times New Roman" w:hint="eastAsia"/>
                <w:color w:val="000000"/>
                <w:sz w:val="24"/>
                <w:szCs w:val="24"/>
              </w:rPr>
              <w:t>кишечного</w:t>
            </w:r>
            <w:r w:rsidRPr="006A0832">
              <w:rPr>
                <w:rFonts w:ascii="Times New Roman" w:hAnsi="Times New Roman"/>
                <w:color w:val="000000"/>
                <w:sz w:val="24"/>
                <w:szCs w:val="24"/>
              </w:rPr>
              <w:t xml:space="preserve"> </w:t>
            </w:r>
            <w:r w:rsidRPr="006A0832">
              <w:rPr>
                <w:rFonts w:ascii="Times New Roman" w:hAnsi="Times New Roman" w:hint="eastAsia"/>
                <w:color w:val="000000"/>
                <w:sz w:val="24"/>
                <w:szCs w:val="24"/>
              </w:rPr>
              <w:t>тракта</w:t>
            </w:r>
          </w:p>
        </w:tc>
        <w:tc>
          <w:tcPr>
            <w:tcW w:w="851" w:type="dxa"/>
          </w:tcPr>
          <w:p w14:paraId="4B85738E" w14:textId="77777777" w:rsidR="006A0832" w:rsidRPr="006A0832" w:rsidRDefault="006A0832" w:rsidP="006A0832">
            <w:pPr>
              <w:shd w:val="clear" w:color="auto" w:fill="FFFFFF"/>
              <w:spacing w:after="0" w:line="240" w:lineRule="auto"/>
              <w:rPr>
                <w:rFonts w:ascii="Times New Roman" w:hAnsi="Times New Roman"/>
                <w:color w:val="000000"/>
                <w:sz w:val="24"/>
                <w:szCs w:val="24"/>
              </w:rPr>
            </w:pPr>
            <w:r w:rsidRPr="006A0832">
              <w:rPr>
                <w:rFonts w:ascii="Times New Roman" w:hAnsi="Times New Roman" w:hint="eastAsia"/>
                <w:color w:val="000000"/>
                <w:sz w:val="24"/>
                <w:szCs w:val="24"/>
              </w:rPr>
              <w:t>ДА</w:t>
            </w:r>
          </w:p>
        </w:tc>
        <w:tc>
          <w:tcPr>
            <w:tcW w:w="851" w:type="dxa"/>
          </w:tcPr>
          <w:p w14:paraId="59AEFB9B" w14:textId="77777777" w:rsidR="006A0832" w:rsidRPr="006A0832" w:rsidRDefault="006A0832" w:rsidP="006A0832">
            <w:pPr>
              <w:spacing w:after="0" w:line="240" w:lineRule="auto"/>
              <w:rPr>
                <w:rFonts w:ascii="Times New Roman" w:hAnsi="Times New Roman"/>
                <w:color w:val="000000"/>
                <w:sz w:val="24"/>
                <w:szCs w:val="24"/>
              </w:rPr>
            </w:pPr>
            <w:r w:rsidRPr="006A0832">
              <w:rPr>
                <w:rFonts w:ascii="Times New Roman" w:hAnsi="Times New Roman" w:hint="eastAsia"/>
                <w:color w:val="000000"/>
                <w:sz w:val="24"/>
                <w:szCs w:val="24"/>
              </w:rPr>
              <w:t>НЕТ</w:t>
            </w:r>
          </w:p>
        </w:tc>
      </w:tr>
      <w:tr w:rsidR="006A0832" w:rsidRPr="006A0832" w14:paraId="3C21726F" w14:textId="77777777" w:rsidTr="0083684C">
        <w:tc>
          <w:tcPr>
            <w:tcW w:w="491" w:type="dxa"/>
          </w:tcPr>
          <w:p w14:paraId="327E6777" w14:textId="77777777" w:rsidR="006A0832" w:rsidRPr="006A0832" w:rsidRDefault="006A0832" w:rsidP="006A0832">
            <w:pPr>
              <w:spacing w:after="0" w:line="240" w:lineRule="auto"/>
              <w:rPr>
                <w:rFonts w:ascii="Times New Roman" w:hAnsi="Times New Roman"/>
                <w:color w:val="000000"/>
                <w:sz w:val="24"/>
                <w:szCs w:val="24"/>
              </w:rPr>
            </w:pPr>
          </w:p>
        </w:tc>
        <w:tc>
          <w:tcPr>
            <w:tcW w:w="6875" w:type="dxa"/>
          </w:tcPr>
          <w:p w14:paraId="365421A3" w14:textId="77777777" w:rsidR="006A0832" w:rsidRPr="006A0832" w:rsidRDefault="006A0832" w:rsidP="006A0832">
            <w:pPr>
              <w:shd w:val="clear" w:color="auto" w:fill="FFFFFF"/>
              <w:spacing w:after="0" w:line="240" w:lineRule="auto"/>
              <w:rPr>
                <w:rFonts w:ascii="Times New Roman" w:hAnsi="Times New Roman"/>
                <w:color w:val="000000"/>
                <w:sz w:val="24"/>
                <w:szCs w:val="24"/>
              </w:rPr>
            </w:pPr>
            <w:r w:rsidRPr="006A0832">
              <w:rPr>
                <w:rFonts w:ascii="Times New Roman" w:hAnsi="Times New Roman" w:hint="eastAsia"/>
                <w:color w:val="000000"/>
                <w:sz w:val="24"/>
                <w:szCs w:val="24"/>
              </w:rPr>
              <w:t>Травмы</w:t>
            </w:r>
            <w:r w:rsidRPr="006A0832">
              <w:rPr>
                <w:rFonts w:ascii="Times New Roman" w:hAnsi="Times New Roman"/>
                <w:color w:val="000000"/>
                <w:sz w:val="24"/>
                <w:szCs w:val="24"/>
              </w:rPr>
              <w:t xml:space="preserve"> </w:t>
            </w:r>
            <w:r w:rsidRPr="006A0832">
              <w:rPr>
                <w:rFonts w:ascii="Times New Roman" w:hAnsi="Times New Roman" w:hint="eastAsia"/>
                <w:color w:val="000000"/>
                <w:sz w:val="24"/>
                <w:szCs w:val="24"/>
              </w:rPr>
              <w:t>челюстно</w:t>
            </w:r>
            <w:r w:rsidRPr="006A0832">
              <w:rPr>
                <w:rFonts w:ascii="Times New Roman" w:hAnsi="Times New Roman"/>
                <w:color w:val="000000"/>
                <w:sz w:val="24"/>
                <w:szCs w:val="24"/>
              </w:rPr>
              <w:t>-</w:t>
            </w:r>
            <w:r w:rsidRPr="006A0832">
              <w:rPr>
                <w:rFonts w:ascii="Times New Roman" w:hAnsi="Times New Roman" w:hint="eastAsia"/>
                <w:color w:val="000000"/>
                <w:sz w:val="24"/>
                <w:szCs w:val="24"/>
              </w:rPr>
              <w:t>лицевой</w:t>
            </w:r>
            <w:r w:rsidRPr="006A0832">
              <w:rPr>
                <w:rFonts w:ascii="Times New Roman" w:hAnsi="Times New Roman"/>
                <w:color w:val="000000"/>
                <w:sz w:val="24"/>
                <w:szCs w:val="24"/>
              </w:rPr>
              <w:t xml:space="preserve"> </w:t>
            </w:r>
            <w:r w:rsidRPr="006A0832">
              <w:rPr>
                <w:rFonts w:ascii="Times New Roman" w:hAnsi="Times New Roman" w:hint="eastAsia"/>
                <w:color w:val="000000"/>
                <w:sz w:val="24"/>
                <w:szCs w:val="24"/>
              </w:rPr>
              <w:t>области</w:t>
            </w:r>
          </w:p>
        </w:tc>
        <w:tc>
          <w:tcPr>
            <w:tcW w:w="851" w:type="dxa"/>
          </w:tcPr>
          <w:p w14:paraId="549B4926" w14:textId="77777777" w:rsidR="006A0832" w:rsidRPr="006A0832" w:rsidRDefault="006A0832" w:rsidP="006A0832">
            <w:pPr>
              <w:shd w:val="clear" w:color="auto" w:fill="FFFFFF"/>
              <w:spacing w:after="0" w:line="240" w:lineRule="auto"/>
              <w:rPr>
                <w:rFonts w:ascii="Times New Roman" w:hAnsi="Times New Roman"/>
                <w:color w:val="000000"/>
                <w:sz w:val="24"/>
                <w:szCs w:val="24"/>
              </w:rPr>
            </w:pPr>
            <w:r w:rsidRPr="006A0832">
              <w:rPr>
                <w:rFonts w:ascii="Times New Roman" w:hAnsi="Times New Roman" w:hint="eastAsia"/>
                <w:color w:val="000000"/>
                <w:sz w:val="24"/>
                <w:szCs w:val="24"/>
              </w:rPr>
              <w:t>ДА</w:t>
            </w:r>
          </w:p>
        </w:tc>
        <w:tc>
          <w:tcPr>
            <w:tcW w:w="851" w:type="dxa"/>
          </w:tcPr>
          <w:p w14:paraId="645215F6" w14:textId="77777777" w:rsidR="006A0832" w:rsidRPr="006A0832" w:rsidRDefault="006A0832" w:rsidP="006A0832">
            <w:pPr>
              <w:spacing w:after="0" w:line="240" w:lineRule="auto"/>
              <w:rPr>
                <w:rFonts w:ascii="Times New Roman" w:hAnsi="Times New Roman"/>
                <w:color w:val="000000"/>
                <w:sz w:val="24"/>
                <w:szCs w:val="24"/>
              </w:rPr>
            </w:pPr>
            <w:r w:rsidRPr="006A0832">
              <w:rPr>
                <w:rFonts w:ascii="Times New Roman" w:hAnsi="Times New Roman" w:hint="eastAsia"/>
                <w:color w:val="000000"/>
                <w:sz w:val="24"/>
                <w:szCs w:val="24"/>
              </w:rPr>
              <w:t>НЕТ</w:t>
            </w:r>
          </w:p>
        </w:tc>
      </w:tr>
      <w:tr w:rsidR="006A0832" w:rsidRPr="006A0832" w14:paraId="69D70353" w14:textId="77777777" w:rsidTr="0083684C">
        <w:tc>
          <w:tcPr>
            <w:tcW w:w="491" w:type="dxa"/>
          </w:tcPr>
          <w:p w14:paraId="6A2FCDA9" w14:textId="77777777" w:rsidR="006A0832" w:rsidRPr="006A0832" w:rsidRDefault="006A0832" w:rsidP="006A0832">
            <w:pPr>
              <w:spacing w:after="0" w:line="240" w:lineRule="auto"/>
              <w:rPr>
                <w:rFonts w:ascii="Times New Roman" w:hAnsi="Times New Roman"/>
                <w:color w:val="000000"/>
                <w:sz w:val="24"/>
                <w:szCs w:val="24"/>
              </w:rPr>
            </w:pPr>
          </w:p>
        </w:tc>
        <w:tc>
          <w:tcPr>
            <w:tcW w:w="6875" w:type="dxa"/>
          </w:tcPr>
          <w:p w14:paraId="46F1B538" w14:textId="77777777" w:rsidR="006A0832" w:rsidRPr="006A0832" w:rsidRDefault="006A0832" w:rsidP="006A0832">
            <w:pPr>
              <w:shd w:val="clear" w:color="auto" w:fill="FFFFFF"/>
              <w:spacing w:after="0" w:line="240" w:lineRule="auto"/>
              <w:rPr>
                <w:rFonts w:ascii="Times New Roman" w:hAnsi="Times New Roman"/>
                <w:color w:val="000000"/>
                <w:sz w:val="24"/>
                <w:szCs w:val="24"/>
              </w:rPr>
            </w:pPr>
            <w:r w:rsidRPr="006A0832">
              <w:rPr>
                <w:rFonts w:ascii="Times New Roman" w:hAnsi="Times New Roman" w:hint="eastAsia"/>
                <w:color w:val="000000"/>
                <w:sz w:val="24"/>
                <w:szCs w:val="24"/>
              </w:rPr>
              <w:t>Сахарный</w:t>
            </w:r>
            <w:r w:rsidRPr="006A0832">
              <w:rPr>
                <w:rFonts w:ascii="Times New Roman" w:hAnsi="Times New Roman"/>
                <w:color w:val="000000"/>
                <w:sz w:val="24"/>
                <w:szCs w:val="24"/>
              </w:rPr>
              <w:t xml:space="preserve"> </w:t>
            </w:r>
            <w:r w:rsidRPr="006A0832">
              <w:rPr>
                <w:rFonts w:ascii="Times New Roman" w:hAnsi="Times New Roman" w:hint="eastAsia"/>
                <w:color w:val="000000"/>
                <w:sz w:val="24"/>
                <w:szCs w:val="24"/>
              </w:rPr>
              <w:t>диабет</w:t>
            </w:r>
          </w:p>
        </w:tc>
        <w:tc>
          <w:tcPr>
            <w:tcW w:w="851" w:type="dxa"/>
          </w:tcPr>
          <w:p w14:paraId="41C2039B" w14:textId="77777777" w:rsidR="006A0832" w:rsidRPr="006A0832" w:rsidRDefault="006A0832" w:rsidP="006A0832">
            <w:pPr>
              <w:spacing w:after="0" w:line="240" w:lineRule="auto"/>
              <w:ind w:left="-123" w:firstLine="123"/>
              <w:rPr>
                <w:rFonts w:ascii="Times New Roman" w:hAnsi="Times New Roman"/>
                <w:color w:val="000000"/>
                <w:sz w:val="24"/>
                <w:szCs w:val="24"/>
              </w:rPr>
            </w:pPr>
            <w:r w:rsidRPr="006A0832">
              <w:rPr>
                <w:rFonts w:ascii="Times New Roman" w:hAnsi="Times New Roman" w:hint="eastAsia"/>
                <w:color w:val="000000"/>
                <w:sz w:val="24"/>
                <w:szCs w:val="24"/>
              </w:rPr>
              <w:t>ДА</w:t>
            </w:r>
          </w:p>
        </w:tc>
        <w:tc>
          <w:tcPr>
            <w:tcW w:w="851" w:type="dxa"/>
          </w:tcPr>
          <w:p w14:paraId="4B11181E" w14:textId="77777777" w:rsidR="006A0832" w:rsidRPr="006A0832" w:rsidRDefault="006A0832" w:rsidP="006A0832">
            <w:pPr>
              <w:spacing w:after="0" w:line="240" w:lineRule="auto"/>
              <w:rPr>
                <w:rFonts w:ascii="Times New Roman" w:hAnsi="Times New Roman"/>
                <w:color w:val="000000"/>
                <w:sz w:val="24"/>
                <w:szCs w:val="24"/>
              </w:rPr>
            </w:pPr>
            <w:r w:rsidRPr="006A0832">
              <w:rPr>
                <w:rFonts w:ascii="Times New Roman" w:hAnsi="Times New Roman" w:hint="eastAsia"/>
                <w:color w:val="000000"/>
                <w:sz w:val="24"/>
                <w:szCs w:val="24"/>
              </w:rPr>
              <w:t>НЕТ</w:t>
            </w:r>
          </w:p>
        </w:tc>
      </w:tr>
      <w:tr w:rsidR="006A0832" w:rsidRPr="006A0832" w14:paraId="64434B81" w14:textId="77777777" w:rsidTr="0083684C">
        <w:tc>
          <w:tcPr>
            <w:tcW w:w="491" w:type="dxa"/>
          </w:tcPr>
          <w:p w14:paraId="78A76B7A" w14:textId="77777777" w:rsidR="006A0832" w:rsidRPr="006A0832" w:rsidRDefault="006A0832" w:rsidP="006A0832">
            <w:pPr>
              <w:spacing w:after="0" w:line="240" w:lineRule="auto"/>
              <w:rPr>
                <w:rFonts w:ascii="Times New Roman" w:hAnsi="Times New Roman"/>
                <w:color w:val="000000"/>
                <w:sz w:val="24"/>
                <w:szCs w:val="24"/>
              </w:rPr>
            </w:pPr>
          </w:p>
        </w:tc>
        <w:tc>
          <w:tcPr>
            <w:tcW w:w="6875" w:type="dxa"/>
          </w:tcPr>
          <w:p w14:paraId="49D32FD7" w14:textId="77777777" w:rsidR="006A0832" w:rsidRPr="006A0832" w:rsidRDefault="006A0832" w:rsidP="006A0832">
            <w:pPr>
              <w:shd w:val="clear" w:color="auto" w:fill="FFFFFF"/>
              <w:spacing w:after="0" w:line="240" w:lineRule="auto"/>
              <w:rPr>
                <w:rFonts w:ascii="Times New Roman" w:hAnsi="Times New Roman"/>
                <w:color w:val="000000"/>
                <w:sz w:val="24"/>
                <w:szCs w:val="24"/>
              </w:rPr>
            </w:pPr>
            <w:r w:rsidRPr="006A0832">
              <w:rPr>
                <w:rFonts w:ascii="Times New Roman" w:hAnsi="Times New Roman" w:hint="eastAsia"/>
                <w:color w:val="000000"/>
                <w:sz w:val="24"/>
                <w:szCs w:val="24"/>
              </w:rPr>
              <w:t>Бывает</w:t>
            </w:r>
            <w:r w:rsidRPr="006A0832">
              <w:rPr>
                <w:rFonts w:ascii="Times New Roman" w:hAnsi="Times New Roman"/>
                <w:color w:val="000000"/>
                <w:sz w:val="24"/>
                <w:szCs w:val="24"/>
              </w:rPr>
              <w:t xml:space="preserve"> </w:t>
            </w:r>
            <w:r w:rsidRPr="006A0832">
              <w:rPr>
                <w:rFonts w:ascii="Times New Roman" w:hAnsi="Times New Roman" w:hint="eastAsia"/>
                <w:color w:val="000000"/>
                <w:sz w:val="24"/>
                <w:szCs w:val="24"/>
              </w:rPr>
              <w:t>ли</w:t>
            </w:r>
            <w:r w:rsidRPr="006A0832">
              <w:rPr>
                <w:rFonts w:ascii="Times New Roman" w:hAnsi="Times New Roman"/>
                <w:color w:val="000000"/>
                <w:sz w:val="24"/>
                <w:szCs w:val="24"/>
              </w:rPr>
              <w:t xml:space="preserve"> </w:t>
            </w:r>
            <w:r w:rsidRPr="006A0832">
              <w:rPr>
                <w:rFonts w:ascii="Times New Roman" w:hAnsi="Times New Roman" w:hint="eastAsia"/>
                <w:color w:val="000000"/>
                <w:sz w:val="24"/>
                <w:szCs w:val="24"/>
              </w:rPr>
              <w:t>аллергические</w:t>
            </w:r>
            <w:r w:rsidRPr="006A0832">
              <w:rPr>
                <w:rFonts w:ascii="Times New Roman" w:hAnsi="Times New Roman"/>
                <w:color w:val="000000"/>
                <w:sz w:val="24"/>
                <w:szCs w:val="24"/>
              </w:rPr>
              <w:t xml:space="preserve"> </w:t>
            </w:r>
            <w:r w:rsidRPr="006A0832">
              <w:rPr>
                <w:rFonts w:ascii="Times New Roman" w:hAnsi="Times New Roman" w:hint="eastAsia"/>
                <w:color w:val="000000"/>
                <w:sz w:val="24"/>
                <w:szCs w:val="24"/>
              </w:rPr>
              <w:t>реакции</w:t>
            </w:r>
            <w:r w:rsidRPr="006A0832">
              <w:rPr>
                <w:rFonts w:ascii="Times New Roman" w:hAnsi="Times New Roman"/>
                <w:color w:val="000000"/>
                <w:sz w:val="24"/>
                <w:szCs w:val="24"/>
              </w:rPr>
              <w:t xml:space="preserve"> </w:t>
            </w:r>
            <w:r w:rsidRPr="006A0832">
              <w:rPr>
                <w:rFonts w:ascii="Times New Roman" w:hAnsi="Times New Roman" w:hint="eastAsia"/>
                <w:color w:val="000000"/>
                <w:sz w:val="24"/>
                <w:szCs w:val="24"/>
              </w:rPr>
              <w:t>в</w:t>
            </w:r>
            <w:r w:rsidRPr="006A0832">
              <w:rPr>
                <w:rFonts w:ascii="Times New Roman" w:hAnsi="Times New Roman"/>
                <w:color w:val="000000"/>
                <w:sz w:val="24"/>
                <w:szCs w:val="24"/>
              </w:rPr>
              <w:t xml:space="preserve"> </w:t>
            </w:r>
            <w:r w:rsidRPr="006A0832">
              <w:rPr>
                <w:rFonts w:ascii="Times New Roman" w:hAnsi="Times New Roman" w:hint="eastAsia"/>
                <w:color w:val="000000"/>
                <w:sz w:val="24"/>
                <w:szCs w:val="24"/>
              </w:rPr>
              <w:t>виде</w:t>
            </w:r>
            <w:r w:rsidRPr="006A0832">
              <w:rPr>
                <w:rFonts w:ascii="Times New Roman" w:hAnsi="Times New Roman"/>
                <w:color w:val="000000"/>
                <w:sz w:val="24"/>
                <w:szCs w:val="24"/>
              </w:rPr>
              <w:t xml:space="preserve"> </w:t>
            </w:r>
            <w:r w:rsidRPr="006A0832">
              <w:rPr>
                <w:rFonts w:ascii="Times New Roman" w:hAnsi="Times New Roman" w:hint="eastAsia"/>
                <w:color w:val="000000"/>
                <w:sz w:val="24"/>
                <w:szCs w:val="24"/>
              </w:rPr>
              <w:t>головокружение</w:t>
            </w:r>
            <w:r w:rsidRPr="006A0832">
              <w:rPr>
                <w:rFonts w:ascii="Times New Roman" w:hAnsi="Times New Roman"/>
                <w:color w:val="000000"/>
                <w:sz w:val="24"/>
                <w:szCs w:val="24"/>
              </w:rPr>
              <w:t xml:space="preserve">, </w:t>
            </w:r>
            <w:r w:rsidRPr="006A0832">
              <w:rPr>
                <w:rFonts w:ascii="Times New Roman" w:hAnsi="Times New Roman" w:hint="eastAsia"/>
                <w:color w:val="000000"/>
                <w:sz w:val="24"/>
                <w:szCs w:val="24"/>
              </w:rPr>
              <w:t>потеря</w:t>
            </w:r>
            <w:r w:rsidRPr="006A0832">
              <w:rPr>
                <w:rFonts w:ascii="Times New Roman" w:hAnsi="Times New Roman"/>
                <w:color w:val="000000"/>
                <w:sz w:val="24"/>
                <w:szCs w:val="24"/>
              </w:rPr>
              <w:t xml:space="preserve"> </w:t>
            </w:r>
            <w:r w:rsidRPr="006A0832">
              <w:rPr>
                <w:rFonts w:ascii="Times New Roman" w:hAnsi="Times New Roman" w:hint="eastAsia"/>
                <w:color w:val="000000"/>
                <w:sz w:val="24"/>
                <w:szCs w:val="24"/>
              </w:rPr>
              <w:t>сознания</w:t>
            </w:r>
            <w:r w:rsidRPr="006A0832">
              <w:rPr>
                <w:rFonts w:ascii="Times New Roman" w:hAnsi="Times New Roman"/>
                <w:color w:val="000000"/>
                <w:sz w:val="24"/>
                <w:szCs w:val="24"/>
              </w:rPr>
              <w:t xml:space="preserve">, </w:t>
            </w:r>
            <w:r w:rsidRPr="006A0832">
              <w:rPr>
                <w:rFonts w:ascii="Times New Roman" w:hAnsi="Times New Roman" w:hint="eastAsia"/>
                <w:color w:val="000000"/>
                <w:sz w:val="24"/>
                <w:szCs w:val="24"/>
              </w:rPr>
              <w:t>одышка</w:t>
            </w:r>
            <w:r w:rsidRPr="006A0832">
              <w:rPr>
                <w:rFonts w:ascii="Times New Roman" w:hAnsi="Times New Roman"/>
                <w:color w:val="000000"/>
                <w:sz w:val="24"/>
                <w:szCs w:val="24"/>
              </w:rPr>
              <w:t xml:space="preserve"> </w:t>
            </w:r>
            <w:r w:rsidRPr="006A0832">
              <w:rPr>
                <w:rFonts w:ascii="Times New Roman" w:hAnsi="Times New Roman" w:hint="eastAsia"/>
                <w:color w:val="000000"/>
                <w:sz w:val="24"/>
                <w:szCs w:val="24"/>
              </w:rPr>
              <w:t>при</w:t>
            </w:r>
            <w:r w:rsidRPr="006A0832">
              <w:rPr>
                <w:rFonts w:ascii="Times New Roman" w:hAnsi="Times New Roman"/>
                <w:color w:val="000000"/>
                <w:sz w:val="24"/>
                <w:szCs w:val="24"/>
              </w:rPr>
              <w:t xml:space="preserve"> </w:t>
            </w:r>
            <w:r w:rsidRPr="006A0832">
              <w:rPr>
                <w:rFonts w:ascii="Times New Roman" w:hAnsi="Times New Roman" w:hint="eastAsia"/>
                <w:color w:val="000000"/>
                <w:sz w:val="24"/>
                <w:szCs w:val="24"/>
              </w:rPr>
              <w:t>введении</w:t>
            </w:r>
            <w:r w:rsidRPr="006A0832">
              <w:rPr>
                <w:rFonts w:ascii="Times New Roman" w:hAnsi="Times New Roman"/>
                <w:color w:val="000000"/>
                <w:sz w:val="24"/>
                <w:szCs w:val="24"/>
              </w:rPr>
              <w:t xml:space="preserve"> </w:t>
            </w:r>
            <w:r w:rsidRPr="006A0832">
              <w:rPr>
                <w:rFonts w:ascii="Times New Roman" w:hAnsi="Times New Roman" w:hint="eastAsia"/>
                <w:color w:val="000000"/>
                <w:sz w:val="24"/>
                <w:szCs w:val="24"/>
              </w:rPr>
              <w:t>анестетиков</w:t>
            </w:r>
            <w:r w:rsidRPr="006A0832">
              <w:rPr>
                <w:rFonts w:ascii="Times New Roman" w:hAnsi="Times New Roman"/>
                <w:color w:val="000000"/>
                <w:sz w:val="24"/>
                <w:szCs w:val="24"/>
              </w:rPr>
              <w:t xml:space="preserve"> </w:t>
            </w:r>
            <w:r w:rsidRPr="006A0832">
              <w:rPr>
                <w:rFonts w:ascii="Times New Roman" w:hAnsi="Times New Roman" w:hint="eastAsia"/>
                <w:color w:val="000000"/>
                <w:sz w:val="24"/>
                <w:szCs w:val="24"/>
              </w:rPr>
              <w:t>или</w:t>
            </w:r>
            <w:r w:rsidRPr="006A0832">
              <w:rPr>
                <w:rFonts w:ascii="Times New Roman" w:hAnsi="Times New Roman"/>
                <w:color w:val="000000"/>
                <w:sz w:val="24"/>
                <w:szCs w:val="24"/>
              </w:rPr>
              <w:t xml:space="preserve"> </w:t>
            </w:r>
            <w:r w:rsidRPr="006A0832">
              <w:rPr>
                <w:rFonts w:ascii="Times New Roman" w:hAnsi="Times New Roman" w:hint="eastAsia"/>
                <w:color w:val="000000"/>
                <w:sz w:val="24"/>
                <w:szCs w:val="24"/>
              </w:rPr>
              <w:t>др</w:t>
            </w:r>
            <w:r w:rsidRPr="006A0832">
              <w:rPr>
                <w:rFonts w:ascii="Times New Roman" w:hAnsi="Times New Roman"/>
                <w:color w:val="000000"/>
                <w:sz w:val="24"/>
                <w:szCs w:val="24"/>
              </w:rPr>
              <w:t xml:space="preserve">. </w:t>
            </w:r>
            <w:r w:rsidRPr="006A0832">
              <w:rPr>
                <w:rFonts w:ascii="Times New Roman" w:hAnsi="Times New Roman" w:hint="eastAsia"/>
                <w:color w:val="000000"/>
                <w:sz w:val="24"/>
                <w:szCs w:val="24"/>
              </w:rPr>
              <w:t>лекарственных</w:t>
            </w:r>
            <w:r w:rsidRPr="006A0832">
              <w:rPr>
                <w:rFonts w:ascii="Times New Roman" w:hAnsi="Times New Roman"/>
                <w:color w:val="000000"/>
                <w:sz w:val="24"/>
                <w:szCs w:val="24"/>
              </w:rPr>
              <w:t xml:space="preserve"> </w:t>
            </w:r>
            <w:r w:rsidRPr="006A0832">
              <w:rPr>
                <w:rFonts w:ascii="Times New Roman" w:hAnsi="Times New Roman" w:hint="eastAsia"/>
                <w:color w:val="000000"/>
                <w:sz w:val="24"/>
                <w:szCs w:val="24"/>
              </w:rPr>
              <w:t>препаратов</w:t>
            </w:r>
            <w:r w:rsidRPr="006A0832">
              <w:rPr>
                <w:rFonts w:ascii="Times New Roman" w:hAnsi="Times New Roman"/>
                <w:color w:val="000000"/>
                <w:sz w:val="24"/>
                <w:szCs w:val="24"/>
              </w:rPr>
              <w:t xml:space="preserve"> (</w:t>
            </w:r>
            <w:r w:rsidRPr="006A0832">
              <w:rPr>
                <w:rFonts w:ascii="Times New Roman" w:hAnsi="Times New Roman" w:hint="eastAsia"/>
                <w:color w:val="000000"/>
                <w:sz w:val="24"/>
                <w:szCs w:val="24"/>
              </w:rPr>
              <w:t>укажите</w:t>
            </w:r>
            <w:r w:rsidRPr="006A0832">
              <w:rPr>
                <w:rFonts w:ascii="Times New Roman" w:hAnsi="Times New Roman"/>
                <w:color w:val="000000"/>
                <w:sz w:val="24"/>
                <w:szCs w:val="24"/>
              </w:rPr>
              <w:t>)</w:t>
            </w:r>
          </w:p>
        </w:tc>
        <w:tc>
          <w:tcPr>
            <w:tcW w:w="851" w:type="dxa"/>
          </w:tcPr>
          <w:p w14:paraId="45DF2325" w14:textId="77777777" w:rsidR="006A0832" w:rsidRPr="006A0832" w:rsidRDefault="006A0832" w:rsidP="006A0832">
            <w:pPr>
              <w:spacing w:after="0" w:line="240" w:lineRule="auto"/>
              <w:ind w:left="-123" w:firstLine="123"/>
              <w:rPr>
                <w:rFonts w:ascii="Times New Roman" w:hAnsi="Times New Roman"/>
                <w:color w:val="000000"/>
                <w:sz w:val="24"/>
                <w:szCs w:val="24"/>
              </w:rPr>
            </w:pPr>
            <w:r w:rsidRPr="006A0832">
              <w:rPr>
                <w:rFonts w:ascii="Times New Roman" w:hAnsi="Times New Roman" w:hint="eastAsia"/>
                <w:color w:val="000000"/>
                <w:sz w:val="24"/>
                <w:szCs w:val="24"/>
              </w:rPr>
              <w:t>ДА</w:t>
            </w:r>
          </w:p>
        </w:tc>
        <w:tc>
          <w:tcPr>
            <w:tcW w:w="851" w:type="dxa"/>
          </w:tcPr>
          <w:p w14:paraId="1C542CB1" w14:textId="77777777" w:rsidR="006A0832" w:rsidRPr="006A0832" w:rsidRDefault="006A0832" w:rsidP="006A0832">
            <w:pPr>
              <w:spacing w:after="0" w:line="240" w:lineRule="auto"/>
              <w:rPr>
                <w:rFonts w:ascii="Times New Roman" w:hAnsi="Times New Roman"/>
                <w:color w:val="000000"/>
                <w:sz w:val="24"/>
                <w:szCs w:val="24"/>
              </w:rPr>
            </w:pPr>
            <w:r w:rsidRPr="006A0832">
              <w:rPr>
                <w:rFonts w:ascii="Times New Roman" w:hAnsi="Times New Roman" w:hint="eastAsia"/>
                <w:color w:val="000000"/>
                <w:sz w:val="24"/>
                <w:szCs w:val="24"/>
              </w:rPr>
              <w:t>НЕТ</w:t>
            </w:r>
          </w:p>
        </w:tc>
      </w:tr>
      <w:tr w:rsidR="006A0832" w:rsidRPr="006A0832" w14:paraId="232CAD1B" w14:textId="77777777" w:rsidTr="0083684C">
        <w:tc>
          <w:tcPr>
            <w:tcW w:w="491" w:type="dxa"/>
          </w:tcPr>
          <w:p w14:paraId="04B47F77" w14:textId="77777777" w:rsidR="006A0832" w:rsidRPr="006A0832" w:rsidRDefault="006A0832" w:rsidP="006A0832">
            <w:pPr>
              <w:spacing w:after="0" w:line="240" w:lineRule="auto"/>
              <w:rPr>
                <w:rFonts w:ascii="Times New Roman" w:hAnsi="Times New Roman"/>
                <w:color w:val="000000"/>
                <w:sz w:val="24"/>
                <w:szCs w:val="24"/>
              </w:rPr>
            </w:pPr>
          </w:p>
        </w:tc>
        <w:tc>
          <w:tcPr>
            <w:tcW w:w="6875" w:type="dxa"/>
          </w:tcPr>
          <w:p w14:paraId="1B8AA56A" w14:textId="77777777" w:rsidR="006A0832" w:rsidRPr="006A0832" w:rsidRDefault="006A0832" w:rsidP="006A0832">
            <w:pPr>
              <w:shd w:val="clear" w:color="auto" w:fill="FFFFFF"/>
              <w:spacing w:after="0" w:line="240" w:lineRule="auto"/>
              <w:rPr>
                <w:rFonts w:ascii="Times New Roman" w:hAnsi="Times New Roman"/>
                <w:color w:val="000000"/>
                <w:sz w:val="24"/>
                <w:szCs w:val="24"/>
              </w:rPr>
            </w:pPr>
            <w:r w:rsidRPr="006A0832">
              <w:rPr>
                <w:rFonts w:ascii="Times New Roman" w:hAnsi="Times New Roman" w:hint="eastAsia"/>
                <w:color w:val="000000"/>
                <w:sz w:val="24"/>
                <w:szCs w:val="24"/>
              </w:rPr>
              <w:t>Принимаете</w:t>
            </w:r>
            <w:r w:rsidRPr="006A0832">
              <w:rPr>
                <w:rFonts w:ascii="Times New Roman" w:hAnsi="Times New Roman"/>
                <w:color w:val="000000"/>
                <w:sz w:val="24"/>
                <w:szCs w:val="24"/>
              </w:rPr>
              <w:t xml:space="preserve"> </w:t>
            </w:r>
            <w:r w:rsidRPr="006A0832">
              <w:rPr>
                <w:rFonts w:ascii="Times New Roman" w:hAnsi="Times New Roman" w:hint="eastAsia"/>
                <w:color w:val="000000"/>
                <w:sz w:val="24"/>
                <w:szCs w:val="24"/>
              </w:rPr>
              <w:t>ли</w:t>
            </w:r>
            <w:r w:rsidRPr="006A0832">
              <w:rPr>
                <w:rFonts w:ascii="Times New Roman" w:hAnsi="Times New Roman"/>
                <w:color w:val="000000"/>
                <w:sz w:val="24"/>
                <w:szCs w:val="24"/>
              </w:rPr>
              <w:t xml:space="preserve"> </w:t>
            </w:r>
            <w:r w:rsidRPr="006A0832">
              <w:rPr>
                <w:rFonts w:ascii="Times New Roman" w:hAnsi="Times New Roman" w:hint="eastAsia"/>
                <w:color w:val="000000"/>
                <w:sz w:val="24"/>
                <w:szCs w:val="24"/>
              </w:rPr>
              <w:t>Вы</w:t>
            </w:r>
            <w:r w:rsidRPr="006A0832">
              <w:rPr>
                <w:rFonts w:ascii="Times New Roman" w:hAnsi="Times New Roman"/>
                <w:color w:val="000000"/>
                <w:sz w:val="24"/>
                <w:szCs w:val="24"/>
              </w:rPr>
              <w:t xml:space="preserve"> </w:t>
            </w:r>
            <w:r w:rsidRPr="006A0832">
              <w:rPr>
                <w:rFonts w:ascii="Times New Roman" w:hAnsi="Times New Roman" w:hint="eastAsia"/>
                <w:color w:val="000000"/>
                <w:sz w:val="24"/>
                <w:szCs w:val="24"/>
              </w:rPr>
              <w:t>постоянно</w:t>
            </w:r>
            <w:r w:rsidRPr="006A0832">
              <w:rPr>
                <w:rFonts w:ascii="Times New Roman" w:hAnsi="Times New Roman"/>
                <w:color w:val="000000"/>
                <w:sz w:val="24"/>
                <w:szCs w:val="24"/>
              </w:rPr>
              <w:t xml:space="preserve"> </w:t>
            </w:r>
            <w:r w:rsidRPr="006A0832">
              <w:rPr>
                <w:rFonts w:ascii="Times New Roman" w:hAnsi="Times New Roman" w:hint="eastAsia"/>
                <w:color w:val="000000"/>
                <w:sz w:val="24"/>
                <w:szCs w:val="24"/>
              </w:rPr>
              <w:t>какие</w:t>
            </w:r>
            <w:r w:rsidRPr="006A0832">
              <w:rPr>
                <w:rFonts w:ascii="Times New Roman" w:hAnsi="Times New Roman"/>
                <w:color w:val="000000"/>
                <w:sz w:val="24"/>
                <w:szCs w:val="24"/>
              </w:rPr>
              <w:t>-</w:t>
            </w:r>
            <w:r w:rsidRPr="006A0832">
              <w:rPr>
                <w:rFonts w:ascii="Times New Roman" w:hAnsi="Times New Roman" w:hint="eastAsia"/>
                <w:color w:val="000000"/>
                <w:sz w:val="24"/>
                <w:szCs w:val="24"/>
              </w:rPr>
              <w:t>либо</w:t>
            </w:r>
            <w:r w:rsidRPr="006A0832">
              <w:rPr>
                <w:rFonts w:ascii="Times New Roman" w:hAnsi="Times New Roman"/>
                <w:color w:val="000000"/>
                <w:sz w:val="24"/>
                <w:szCs w:val="24"/>
              </w:rPr>
              <w:t xml:space="preserve"> </w:t>
            </w:r>
            <w:r w:rsidRPr="006A0832">
              <w:rPr>
                <w:rFonts w:ascii="Times New Roman" w:hAnsi="Times New Roman" w:hint="eastAsia"/>
                <w:color w:val="000000"/>
                <w:sz w:val="24"/>
                <w:szCs w:val="24"/>
              </w:rPr>
              <w:t>лекарства</w:t>
            </w:r>
            <w:r w:rsidRPr="006A0832">
              <w:rPr>
                <w:rFonts w:ascii="Times New Roman" w:hAnsi="Times New Roman"/>
                <w:color w:val="000000"/>
                <w:sz w:val="24"/>
                <w:szCs w:val="24"/>
              </w:rPr>
              <w:t xml:space="preserve">, </w:t>
            </w:r>
            <w:r w:rsidRPr="006A0832">
              <w:rPr>
                <w:rFonts w:ascii="Times New Roman" w:hAnsi="Times New Roman" w:hint="eastAsia"/>
                <w:color w:val="000000"/>
                <w:sz w:val="24"/>
                <w:szCs w:val="24"/>
              </w:rPr>
              <w:t>если</w:t>
            </w:r>
            <w:r w:rsidRPr="006A0832">
              <w:rPr>
                <w:rFonts w:ascii="Times New Roman" w:hAnsi="Times New Roman"/>
                <w:color w:val="000000"/>
                <w:sz w:val="24"/>
                <w:szCs w:val="24"/>
              </w:rPr>
              <w:t xml:space="preserve"> </w:t>
            </w:r>
            <w:r w:rsidRPr="006A0832">
              <w:rPr>
                <w:rFonts w:ascii="Times New Roman" w:hAnsi="Times New Roman" w:hint="eastAsia"/>
                <w:color w:val="000000"/>
                <w:sz w:val="24"/>
                <w:szCs w:val="24"/>
              </w:rPr>
              <w:t>да</w:t>
            </w:r>
            <w:r w:rsidRPr="006A0832">
              <w:rPr>
                <w:rFonts w:ascii="Times New Roman" w:hAnsi="Times New Roman"/>
                <w:color w:val="000000"/>
                <w:sz w:val="24"/>
                <w:szCs w:val="24"/>
              </w:rPr>
              <w:t xml:space="preserve"> </w:t>
            </w:r>
            <w:r w:rsidRPr="006A0832">
              <w:rPr>
                <w:rFonts w:ascii="Times New Roman" w:hAnsi="Times New Roman" w:hint="eastAsia"/>
                <w:color w:val="000000"/>
                <w:sz w:val="24"/>
                <w:szCs w:val="24"/>
              </w:rPr>
              <w:t>то</w:t>
            </w:r>
            <w:r w:rsidRPr="006A0832">
              <w:rPr>
                <w:rFonts w:ascii="Times New Roman" w:hAnsi="Times New Roman"/>
                <w:color w:val="000000"/>
                <w:sz w:val="24"/>
                <w:szCs w:val="24"/>
              </w:rPr>
              <w:t xml:space="preserve"> </w:t>
            </w:r>
            <w:r w:rsidRPr="006A0832">
              <w:rPr>
                <w:rFonts w:ascii="Times New Roman" w:hAnsi="Times New Roman" w:hint="eastAsia"/>
                <w:color w:val="000000"/>
                <w:sz w:val="24"/>
                <w:szCs w:val="24"/>
              </w:rPr>
              <w:t>какие</w:t>
            </w:r>
          </w:p>
        </w:tc>
        <w:tc>
          <w:tcPr>
            <w:tcW w:w="851" w:type="dxa"/>
          </w:tcPr>
          <w:p w14:paraId="30F89B4A" w14:textId="77777777" w:rsidR="006A0832" w:rsidRPr="006A0832" w:rsidRDefault="006A0832" w:rsidP="006A0832">
            <w:pPr>
              <w:spacing w:after="0" w:line="240" w:lineRule="auto"/>
              <w:ind w:left="-123" w:firstLine="123"/>
              <w:rPr>
                <w:rFonts w:ascii="Times New Roman" w:hAnsi="Times New Roman"/>
                <w:color w:val="000000"/>
                <w:sz w:val="24"/>
                <w:szCs w:val="24"/>
              </w:rPr>
            </w:pPr>
            <w:r w:rsidRPr="006A0832">
              <w:rPr>
                <w:rFonts w:ascii="Times New Roman" w:hAnsi="Times New Roman" w:hint="eastAsia"/>
                <w:color w:val="000000"/>
                <w:sz w:val="24"/>
                <w:szCs w:val="24"/>
              </w:rPr>
              <w:t>ДА</w:t>
            </w:r>
          </w:p>
        </w:tc>
        <w:tc>
          <w:tcPr>
            <w:tcW w:w="851" w:type="dxa"/>
          </w:tcPr>
          <w:p w14:paraId="4C6A402C" w14:textId="77777777" w:rsidR="006A0832" w:rsidRPr="006A0832" w:rsidRDefault="006A0832" w:rsidP="006A0832">
            <w:pPr>
              <w:spacing w:after="0" w:line="240" w:lineRule="auto"/>
              <w:rPr>
                <w:rFonts w:ascii="Times New Roman" w:hAnsi="Times New Roman"/>
                <w:color w:val="000000"/>
                <w:sz w:val="24"/>
                <w:szCs w:val="24"/>
              </w:rPr>
            </w:pPr>
            <w:r w:rsidRPr="006A0832">
              <w:rPr>
                <w:rFonts w:ascii="Times New Roman" w:hAnsi="Times New Roman" w:hint="eastAsia"/>
                <w:color w:val="000000"/>
                <w:sz w:val="24"/>
                <w:szCs w:val="24"/>
              </w:rPr>
              <w:t>НЕТ</w:t>
            </w:r>
          </w:p>
        </w:tc>
      </w:tr>
      <w:tr w:rsidR="006A0832" w:rsidRPr="006A0832" w14:paraId="431F528F" w14:textId="77777777" w:rsidTr="0083684C">
        <w:tc>
          <w:tcPr>
            <w:tcW w:w="491" w:type="dxa"/>
          </w:tcPr>
          <w:p w14:paraId="03F9A57A" w14:textId="77777777" w:rsidR="006A0832" w:rsidRPr="006A0832" w:rsidRDefault="006A0832" w:rsidP="006A0832">
            <w:pPr>
              <w:spacing w:after="0" w:line="240" w:lineRule="auto"/>
              <w:rPr>
                <w:rFonts w:ascii="Times New Roman" w:hAnsi="Times New Roman"/>
                <w:color w:val="000000"/>
                <w:sz w:val="24"/>
                <w:szCs w:val="24"/>
              </w:rPr>
            </w:pPr>
          </w:p>
        </w:tc>
        <w:tc>
          <w:tcPr>
            <w:tcW w:w="6875" w:type="dxa"/>
          </w:tcPr>
          <w:p w14:paraId="1B4DE36F" w14:textId="77777777" w:rsidR="006A0832" w:rsidRPr="006A0832" w:rsidRDefault="006A0832" w:rsidP="006A0832">
            <w:pPr>
              <w:shd w:val="clear" w:color="auto" w:fill="FFFFFF"/>
              <w:spacing w:after="0" w:line="240" w:lineRule="auto"/>
              <w:rPr>
                <w:rFonts w:ascii="Times New Roman" w:hAnsi="Times New Roman"/>
                <w:color w:val="000000"/>
                <w:sz w:val="24"/>
                <w:szCs w:val="24"/>
              </w:rPr>
            </w:pPr>
            <w:r w:rsidRPr="006A0832">
              <w:rPr>
                <w:rFonts w:ascii="Times New Roman" w:hAnsi="Times New Roman" w:hint="eastAsia"/>
                <w:color w:val="000000"/>
                <w:sz w:val="24"/>
                <w:szCs w:val="24"/>
              </w:rPr>
              <w:t>Для</w:t>
            </w:r>
            <w:r w:rsidRPr="006A0832">
              <w:rPr>
                <w:rFonts w:ascii="Times New Roman" w:hAnsi="Times New Roman"/>
                <w:color w:val="000000"/>
                <w:sz w:val="24"/>
                <w:szCs w:val="24"/>
              </w:rPr>
              <w:t xml:space="preserve"> </w:t>
            </w:r>
            <w:r w:rsidRPr="006A0832">
              <w:rPr>
                <w:rFonts w:ascii="Times New Roman" w:hAnsi="Times New Roman" w:hint="eastAsia"/>
                <w:color w:val="000000"/>
                <w:sz w:val="24"/>
                <w:szCs w:val="24"/>
              </w:rPr>
              <w:t>женщин</w:t>
            </w:r>
            <w:r w:rsidRPr="006A0832">
              <w:rPr>
                <w:rFonts w:ascii="Times New Roman" w:hAnsi="Times New Roman"/>
                <w:color w:val="000000"/>
                <w:sz w:val="24"/>
                <w:szCs w:val="24"/>
              </w:rPr>
              <w:t xml:space="preserve">: - </w:t>
            </w:r>
            <w:r w:rsidRPr="006A0832">
              <w:rPr>
                <w:rFonts w:ascii="Times New Roman" w:hAnsi="Times New Roman" w:hint="eastAsia"/>
                <w:color w:val="000000"/>
                <w:sz w:val="24"/>
                <w:szCs w:val="24"/>
              </w:rPr>
              <w:t>беременны</w:t>
            </w:r>
            <w:r w:rsidRPr="006A0832">
              <w:rPr>
                <w:rFonts w:ascii="Times New Roman" w:hAnsi="Times New Roman"/>
                <w:color w:val="000000"/>
                <w:sz w:val="24"/>
                <w:szCs w:val="24"/>
              </w:rPr>
              <w:t xml:space="preserve"> </w:t>
            </w:r>
            <w:r w:rsidRPr="006A0832">
              <w:rPr>
                <w:rFonts w:ascii="Times New Roman" w:hAnsi="Times New Roman" w:hint="eastAsia"/>
                <w:color w:val="000000"/>
                <w:sz w:val="24"/>
                <w:szCs w:val="24"/>
              </w:rPr>
              <w:t>ли</w:t>
            </w:r>
            <w:r w:rsidRPr="006A0832">
              <w:rPr>
                <w:rFonts w:ascii="Times New Roman" w:hAnsi="Times New Roman"/>
                <w:color w:val="000000"/>
                <w:sz w:val="24"/>
                <w:szCs w:val="24"/>
              </w:rPr>
              <w:t xml:space="preserve"> </w:t>
            </w:r>
            <w:r w:rsidRPr="006A0832">
              <w:rPr>
                <w:rFonts w:ascii="Times New Roman" w:hAnsi="Times New Roman" w:hint="eastAsia"/>
                <w:color w:val="000000"/>
                <w:sz w:val="24"/>
                <w:szCs w:val="24"/>
              </w:rPr>
              <w:t>Вы</w:t>
            </w:r>
          </w:p>
          <w:p w14:paraId="161ACFF3" w14:textId="77777777" w:rsidR="006A0832" w:rsidRPr="006A0832" w:rsidRDefault="006A0832" w:rsidP="006A0832">
            <w:pPr>
              <w:spacing w:after="0" w:line="240" w:lineRule="auto"/>
              <w:rPr>
                <w:rFonts w:ascii="Times New Roman" w:hAnsi="Times New Roman"/>
                <w:color w:val="000000"/>
                <w:sz w:val="24"/>
                <w:szCs w:val="24"/>
              </w:rPr>
            </w:pPr>
            <w:r w:rsidRPr="006A0832">
              <w:rPr>
                <w:rFonts w:ascii="Times New Roman" w:hAnsi="Times New Roman"/>
                <w:color w:val="000000"/>
                <w:sz w:val="24"/>
                <w:szCs w:val="24"/>
              </w:rPr>
              <w:t xml:space="preserve">- </w:t>
            </w:r>
            <w:r w:rsidRPr="006A0832">
              <w:rPr>
                <w:rFonts w:ascii="Times New Roman" w:hAnsi="Times New Roman" w:hint="eastAsia"/>
                <w:color w:val="000000"/>
                <w:sz w:val="24"/>
                <w:szCs w:val="24"/>
              </w:rPr>
              <w:t>являетесь</w:t>
            </w:r>
            <w:r w:rsidRPr="006A0832">
              <w:rPr>
                <w:rFonts w:ascii="Times New Roman" w:hAnsi="Times New Roman"/>
                <w:color w:val="000000"/>
                <w:sz w:val="24"/>
                <w:szCs w:val="24"/>
              </w:rPr>
              <w:t xml:space="preserve"> </w:t>
            </w:r>
            <w:r w:rsidRPr="006A0832">
              <w:rPr>
                <w:rFonts w:ascii="Times New Roman" w:hAnsi="Times New Roman" w:hint="eastAsia"/>
                <w:color w:val="000000"/>
                <w:sz w:val="24"/>
                <w:szCs w:val="24"/>
              </w:rPr>
              <w:t>ли</w:t>
            </w:r>
            <w:r w:rsidRPr="006A0832">
              <w:rPr>
                <w:rFonts w:ascii="Times New Roman" w:hAnsi="Times New Roman"/>
                <w:color w:val="000000"/>
                <w:sz w:val="24"/>
                <w:szCs w:val="24"/>
              </w:rPr>
              <w:t xml:space="preserve"> </w:t>
            </w:r>
            <w:r w:rsidRPr="006A0832">
              <w:rPr>
                <w:rFonts w:ascii="Times New Roman" w:hAnsi="Times New Roman" w:hint="eastAsia"/>
                <w:color w:val="000000"/>
                <w:sz w:val="24"/>
                <w:szCs w:val="24"/>
              </w:rPr>
              <w:t>Вы</w:t>
            </w:r>
            <w:r w:rsidRPr="006A0832">
              <w:rPr>
                <w:rFonts w:ascii="Times New Roman" w:hAnsi="Times New Roman"/>
                <w:color w:val="000000"/>
                <w:sz w:val="24"/>
                <w:szCs w:val="24"/>
              </w:rPr>
              <w:t xml:space="preserve"> </w:t>
            </w:r>
            <w:r w:rsidRPr="006A0832">
              <w:rPr>
                <w:rFonts w:ascii="Times New Roman" w:hAnsi="Times New Roman" w:hint="eastAsia"/>
                <w:color w:val="000000"/>
                <w:sz w:val="24"/>
                <w:szCs w:val="24"/>
              </w:rPr>
              <w:t>кормящей</w:t>
            </w:r>
            <w:r w:rsidRPr="006A0832">
              <w:rPr>
                <w:rFonts w:ascii="Times New Roman" w:hAnsi="Times New Roman"/>
                <w:color w:val="000000"/>
                <w:sz w:val="24"/>
                <w:szCs w:val="24"/>
              </w:rPr>
              <w:t xml:space="preserve"> </w:t>
            </w:r>
            <w:r w:rsidRPr="006A0832">
              <w:rPr>
                <w:rFonts w:ascii="Times New Roman" w:hAnsi="Times New Roman" w:hint="eastAsia"/>
                <w:color w:val="000000"/>
                <w:sz w:val="24"/>
                <w:szCs w:val="24"/>
              </w:rPr>
              <w:t>матерью</w:t>
            </w:r>
          </w:p>
        </w:tc>
        <w:tc>
          <w:tcPr>
            <w:tcW w:w="851" w:type="dxa"/>
          </w:tcPr>
          <w:p w14:paraId="1DA860B7" w14:textId="77777777" w:rsidR="006A0832" w:rsidRPr="006A0832" w:rsidRDefault="006A0832" w:rsidP="006A0832">
            <w:pPr>
              <w:spacing w:after="0" w:line="240" w:lineRule="auto"/>
              <w:ind w:left="-123" w:firstLine="123"/>
              <w:rPr>
                <w:rFonts w:ascii="Times New Roman" w:hAnsi="Times New Roman"/>
                <w:color w:val="000000"/>
                <w:sz w:val="24"/>
                <w:szCs w:val="24"/>
              </w:rPr>
            </w:pPr>
            <w:r w:rsidRPr="006A0832">
              <w:rPr>
                <w:rFonts w:ascii="Times New Roman" w:hAnsi="Times New Roman" w:hint="eastAsia"/>
                <w:color w:val="000000"/>
                <w:sz w:val="24"/>
                <w:szCs w:val="24"/>
              </w:rPr>
              <w:t>ДА</w:t>
            </w:r>
          </w:p>
        </w:tc>
        <w:tc>
          <w:tcPr>
            <w:tcW w:w="851" w:type="dxa"/>
          </w:tcPr>
          <w:p w14:paraId="5F93123D" w14:textId="77777777" w:rsidR="006A0832" w:rsidRPr="006A0832" w:rsidRDefault="006A0832" w:rsidP="006A0832">
            <w:pPr>
              <w:spacing w:after="0" w:line="240" w:lineRule="auto"/>
              <w:rPr>
                <w:rFonts w:ascii="Times New Roman" w:hAnsi="Times New Roman"/>
                <w:color w:val="000000"/>
                <w:sz w:val="24"/>
                <w:szCs w:val="24"/>
              </w:rPr>
            </w:pPr>
            <w:r w:rsidRPr="006A0832">
              <w:rPr>
                <w:rFonts w:ascii="Times New Roman" w:hAnsi="Times New Roman" w:hint="eastAsia"/>
                <w:color w:val="000000"/>
                <w:sz w:val="24"/>
                <w:szCs w:val="24"/>
              </w:rPr>
              <w:t>НЕТ</w:t>
            </w:r>
          </w:p>
          <w:p w14:paraId="282F8C1F" w14:textId="77777777" w:rsidR="006A0832" w:rsidRPr="006A0832" w:rsidRDefault="006A0832" w:rsidP="006A0832">
            <w:pPr>
              <w:spacing w:after="0" w:line="240" w:lineRule="auto"/>
              <w:rPr>
                <w:rFonts w:ascii="Times New Roman" w:hAnsi="Times New Roman"/>
                <w:color w:val="000000"/>
                <w:sz w:val="24"/>
                <w:szCs w:val="24"/>
              </w:rPr>
            </w:pPr>
          </w:p>
        </w:tc>
      </w:tr>
      <w:tr w:rsidR="006A0832" w:rsidRPr="006A0832" w14:paraId="506C98D1" w14:textId="77777777" w:rsidTr="0083684C">
        <w:tc>
          <w:tcPr>
            <w:tcW w:w="491" w:type="dxa"/>
          </w:tcPr>
          <w:p w14:paraId="23AF14DD" w14:textId="77777777" w:rsidR="006A0832" w:rsidRPr="006A0832" w:rsidRDefault="006A0832" w:rsidP="006A0832">
            <w:pPr>
              <w:spacing w:after="0" w:line="240" w:lineRule="auto"/>
              <w:rPr>
                <w:rFonts w:ascii="Times New Roman" w:hAnsi="Times New Roman"/>
                <w:color w:val="000000"/>
                <w:sz w:val="24"/>
                <w:szCs w:val="24"/>
              </w:rPr>
            </w:pPr>
          </w:p>
        </w:tc>
        <w:tc>
          <w:tcPr>
            <w:tcW w:w="6875" w:type="dxa"/>
          </w:tcPr>
          <w:p w14:paraId="0EC01EC1" w14:textId="77777777" w:rsidR="006A0832" w:rsidRPr="006A0832" w:rsidRDefault="006A0832" w:rsidP="006A0832">
            <w:pPr>
              <w:shd w:val="clear" w:color="auto" w:fill="FFFFFF"/>
              <w:spacing w:after="0" w:line="240" w:lineRule="auto"/>
              <w:rPr>
                <w:rFonts w:ascii="Times New Roman" w:hAnsi="Times New Roman"/>
                <w:color w:val="000000"/>
                <w:sz w:val="24"/>
                <w:szCs w:val="24"/>
              </w:rPr>
            </w:pPr>
            <w:r w:rsidRPr="006A0832">
              <w:rPr>
                <w:rFonts w:ascii="Times New Roman" w:hAnsi="Times New Roman" w:hint="eastAsia"/>
                <w:color w:val="000000"/>
                <w:sz w:val="24"/>
                <w:szCs w:val="24"/>
              </w:rPr>
              <w:t>СПИД</w:t>
            </w:r>
            <w:r w:rsidRPr="006A0832">
              <w:rPr>
                <w:rFonts w:ascii="Times New Roman" w:hAnsi="Times New Roman"/>
                <w:color w:val="000000"/>
                <w:sz w:val="24"/>
                <w:szCs w:val="24"/>
              </w:rPr>
              <w:t xml:space="preserve">, </w:t>
            </w:r>
            <w:r w:rsidRPr="006A0832">
              <w:rPr>
                <w:rFonts w:ascii="Times New Roman" w:hAnsi="Times New Roman" w:hint="eastAsia"/>
                <w:color w:val="000000"/>
                <w:sz w:val="24"/>
                <w:szCs w:val="24"/>
              </w:rPr>
              <w:t>ВиЧ</w:t>
            </w:r>
          </w:p>
        </w:tc>
        <w:tc>
          <w:tcPr>
            <w:tcW w:w="851" w:type="dxa"/>
          </w:tcPr>
          <w:p w14:paraId="7B689BFD" w14:textId="77777777" w:rsidR="006A0832" w:rsidRPr="006A0832" w:rsidRDefault="006A0832" w:rsidP="006A0832">
            <w:pPr>
              <w:spacing w:after="0" w:line="240" w:lineRule="auto"/>
              <w:ind w:left="-123" w:firstLine="123"/>
              <w:rPr>
                <w:rFonts w:ascii="Times New Roman" w:hAnsi="Times New Roman"/>
                <w:color w:val="000000"/>
                <w:sz w:val="24"/>
                <w:szCs w:val="24"/>
              </w:rPr>
            </w:pPr>
            <w:r w:rsidRPr="006A0832">
              <w:rPr>
                <w:rFonts w:ascii="Times New Roman" w:hAnsi="Times New Roman" w:hint="eastAsia"/>
                <w:color w:val="000000"/>
                <w:sz w:val="24"/>
                <w:szCs w:val="24"/>
              </w:rPr>
              <w:t>ДА</w:t>
            </w:r>
          </w:p>
        </w:tc>
        <w:tc>
          <w:tcPr>
            <w:tcW w:w="851" w:type="dxa"/>
          </w:tcPr>
          <w:p w14:paraId="77353CDB" w14:textId="77777777" w:rsidR="006A0832" w:rsidRPr="006A0832" w:rsidRDefault="006A0832" w:rsidP="006A0832">
            <w:pPr>
              <w:spacing w:after="0" w:line="240" w:lineRule="auto"/>
              <w:rPr>
                <w:rFonts w:ascii="Times New Roman" w:hAnsi="Times New Roman"/>
                <w:color w:val="000000"/>
                <w:sz w:val="24"/>
                <w:szCs w:val="24"/>
              </w:rPr>
            </w:pPr>
            <w:r w:rsidRPr="006A0832">
              <w:rPr>
                <w:rFonts w:ascii="Times New Roman" w:hAnsi="Times New Roman" w:hint="eastAsia"/>
                <w:color w:val="000000"/>
                <w:sz w:val="24"/>
                <w:szCs w:val="24"/>
              </w:rPr>
              <w:t>НЕТ</w:t>
            </w:r>
          </w:p>
        </w:tc>
      </w:tr>
    </w:tbl>
    <w:p w14:paraId="712F5C1F" w14:textId="77777777" w:rsidR="006A0832" w:rsidRPr="006A0832" w:rsidRDefault="006A0832" w:rsidP="006A0832">
      <w:pPr>
        <w:shd w:val="clear" w:color="auto" w:fill="FFFFFF"/>
        <w:spacing w:after="0" w:line="240" w:lineRule="auto"/>
        <w:rPr>
          <w:rFonts w:ascii="Times New Roman" w:hAnsi="Times New Roman"/>
          <w:color w:val="000000"/>
          <w:sz w:val="24"/>
          <w:szCs w:val="24"/>
          <w14:ligatures w14:val="none"/>
        </w:rPr>
      </w:pPr>
      <w:r w:rsidRPr="006A0832">
        <w:rPr>
          <w:rFonts w:ascii="Times New Roman" w:hAnsi="Times New Roman"/>
          <w:color w:val="000000"/>
          <w:sz w:val="24"/>
          <w:szCs w:val="24"/>
          <w14:ligatures w14:val="none"/>
        </w:rPr>
        <w:t>Я искренне ответил (а) на все пункты анкеты, хочу дополнительно сообщить о состоянии здоровья</w:t>
      </w:r>
    </w:p>
    <w:p w14:paraId="40EDF511" w14:textId="77777777" w:rsidR="006A0832" w:rsidRPr="006A0832" w:rsidRDefault="006A0832" w:rsidP="006A0832">
      <w:pPr>
        <w:shd w:val="clear" w:color="auto" w:fill="FFFFFF"/>
        <w:spacing w:after="0" w:line="240" w:lineRule="auto"/>
        <w:rPr>
          <w:rFonts w:ascii="Times New Roman" w:hAnsi="Times New Roman"/>
          <w:color w:val="000000"/>
          <w:sz w:val="24"/>
          <w:szCs w:val="24"/>
          <w14:ligatures w14:val="none"/>
        </w:rPr>
      </w:pPr>
      <w:r w:rsidRPr="006A0832">
        <w:rPr>
          <w:rFonts w:ascii="Times New Roman" w:hAnsi="Times New Roman"/>
          <w:color w:val="000000"/>
          <w:sz w:val="24"/>
          <w:szCs w:val="24"/>
          <w14:ligatures w14:val="none"/>
        </w:rPr>
        <w:t>следующее:_______________________________________________________________________</w:t>
      </w:r>
    </w:p>
    <w:p w14:paraId="03DF64EC" w14:textId="77777777" w:rsidR="006A0832" w:rsidRPr="006A0832" w:rsidRDefault="006A0832" w:rsidP="006A0832">
      <w:pPr>
        <w:shd w:val="clear" w:color="auto" w:fill="FFFFFF"/>
        <w:spacing w:after="0" w:line="240" w:lineRule="auto"/>
        <w:rPr>
          <w:rFonts w:ascii="Times New Roman" w:hAnsi="Times New Roman"/>
          <w:color w:val="000000"/>
          <w:sz w:val="24"/>
          <w:szCs w:val="24"/>
          <w14:ligatures w14:val="none"/>
        </w:rPr>
      </w:pPr>
      <w:r w:rsidRPr="006A0832">
        <w:rPr>
          <w:rFonts w:ascii="Times New Roman" w:hAnsi="Times New Roman"/>
          <w:color w:val="000000"/>
          <w:sz w:val="24"/>
          <w:szCs w:val="24"/>
          <w14:ligatures w14:val="none"/>
        </w:rPr>
        <w:t>_________________________________________________________________________________</w:t>
      </w:r>
    </w:p>
    <w:p w14:paraId="2C2F59BF" w14:textId="77777777" w:rsidR="006A0832" w:rsidRPr="006A0832" w:rsidRDefault="006A0832" w:rsidP="006A0832">
      <w:pPr>
        <w:shd w:val="clear" w:color="auto" w:fill="FFFFFF"/>
        <w:spacing w:after="0" w:line="240" w:lineRule="auto"/>
        <w:rPr>
          <w:rFonts w:ascii="Times New Roman" w:hAnsi="Times New Roman"/>
          <w:color w:val="000000"/>
          <w:sz w:val="24"/>
          <w:szCs w:val="24"/>
          <w14:ligatures w14:val="none"/>
        </w:rPr>
      </w:pPr>
      <w:r w:rsidRPr="006A0832">
        <w:rPr>
          <w:rFonts w:ascii="Times New Roman" w:hAnsi="Times New Roman"/>
          <w:color w:val="000000"/>
          <w:sz w:val="24"/>
          <w:szCs w:val="24"/>
          <w14:ligatures w14:val="none"/>
        </w:rPr>
        <w:t>Я знаю, что в случае использования лекарственных препаратов накануне</w:t>
      </w:r>
    </w:p>
    <w:p w14:paraId="2F92CE14" w14:textId="77777777" w:rsidR="006A0832" w:rsidRPr="006A0832" w:rsidRDefault="006A0832" w:rsidP="006A0832">
      <w:pPr>
        <w:shd w:val="clear" w:color="auto" w:fill="FFFFFF"/>
        <w:spacing w:after="0" w:line="240" w:lineRule="auto"/>
        <w:rPr>
          <w:rFonts w:ascii="Times New Roman" w:hAnsi="Times New Roman"/>
          <w:color w:val="000000"/>
          <w:sz w:val="24"/>
          <w:szCs w:val="24"/>
          <w14:ligatures w14:val="none"/>
        </w:rPr>
      </w:pPr>
      <w:r w:rsidRPr="006A0832">
        <w:rPr>
          <w:rFonts w:ascii="Times New Roman" w:hAnsi="Times New Roman"/>
          <w:color w:val="000000"/>
          <w:sz w:val="24"/>
          <w:szCs w:val="24"/>
          <w14:ligatures w14:val="none"/>
        </w:rPr>
        <w:t>стоматологического приема, должен (на) сообщить об этом врачу.</w:t>
      </w:r>
    </w:p>
    <w:p w14:paraId="2DF89901" w14:textId="77777777" w:rsidR="006A0832" w:rsidRPr="006A0832" w:rsidRDefault="006A0832" w:rsidP="006A0832">
      <w:pPr>
        <w:shd w:val="clear" w:color="auto" w:fill="FFFFFF"/>
        <w:spacing w:after="0" w:line="240" w:lineRule="auto"/>
        <w:rPr>
          <w:rFonts w:ascii="Times New Roman" w:hAnsi="Times New Roman"/>
          <w:color w:val="000000"/>
          <w:sz w:val="24"/>
          <w:szCs w:val="24"/>
          <w14:ligatures w14:val="none"/>
        </w:rPr>
      </w:pPr>
      <w:r w:rsidRPr="006A0832">
        <w:rPr>
          <w:rFonts w:ascii="Times New Roman" w:hAnsi="Times New Roman"/>
          <w:color w:val="000000"/>
          <w:sz w:val="24"/>
          <w:szCs w:val="24"/>
          <w14:ligatures w14:val="none"/>
        </w:rPr>
        <w:t>«______»______________20_____г. Подпись пациента ___________________</w:t>
      </w:r>
    </w:p>
    <w:p w14:paraId="2C66B37D" w14:textId="77777777" w:rsidR="006A0832" w:rsidRPr="006A0832" w:rsidRDefault="006A0832" w:rsidP="006A0832">
      <w:pPr>
        <w:keepNext/>
        <w:keepLines/>
        <w:widowControl w:val="0"/>
        <w:autoSpaceDE w:val="0"/>
        <w:autoSpaceDN w:val="0"/>
        <w:adjustRightInd w:val="0"/>
        <w:rPr>
          <w:rFonts w:ascii="Times New Roman CYR" w:hAnsi="Times New Roman CYR" w:cs="Times New Roman CYR"/>
          <w:b/>
          <w:bCs/>
          <w:sz w:val="24"/>
          <w:szCs w:val="24"/>
          <w:lang w:val="en-US"/>
        </w:rPr>
      </w:pPr>
    </w:p>
    <w:p w14:paraId="087506C5" w14:textId="77777777" w:rsidR="006A0832" w:rsidRDefault="006A0832" w:rsidP="0040722E">
      <w:pPr>
        <w:keepNext/>
        <w:keepLines/>
        <w:widowControl w:val="0"/>
        <w:autoSpaceDE w:val="0"/>
        <w:autoSpaceDN w:val="0"/>
        <w:adjustRightInd w:val="0"/>
        <w:jc w:val="center"/>
        <w:rPr>
          <w:rFonts w:ascii="Times New Roman CYR" w:hAnsi="Times New Roman CYR" w:cs="Times New Roman CYR"/>
          <w:b/>
          <w:bCs/>
          <w:sz w:val="24"/>
          <w:szCs w:val="24"/>
          <w:lang w:val="en-US"/>
        </w:rPr>
      </w:pPr>
    </w:p>
    <w:p w14:paraId="3EFD3BC2" w14:textId="77777777" w:rsidR="006A0832" w:rsidRDefault="006A0832" w:rsidP="0040722E">
      <w:pPr>
        <w:keepNext/>
        <w:keepLines/>
        <w:widowControl w:val="0"/>
        <w:autoSpaceDE w:val="0"/>
        <w:autoSpaceDN w:val="0"/>
        <w:adjustRightInd w:val="0"/>
        <w:jc w:val="center"/>
        <w:rPr>
          <w:rFonts w:ascii="Times New Roman CYR" w:hAnsi="Times New Roman CYR" w:cs="Times New Roman CYR"/>
          <w:b/>
          <w:bCs/>
          <w:sz w:val="24"/>
          <w:szCs w:val="24"/>
          <w:lang w:val="en-US"/>
        </w:rPr>
      </w:pPr>
    </w:p>
    <w:p w14:paraId="1FC10F7B" w14:textId="77777777" w:rsidR="006A0832" w:rsidRDefault="006A0832" w:rsidP="0040722E">
      <w:pPr>
        <w:keepNext/>
        <w:keepLines/>
        <w:widowControl w:val="0"/>
        <w:autoSpaceDE w:val="0"/>
        <w:autoSpaceDN w:val="0"/>
        <w:adjustRightInd w:val="0"/>
        <w:jc w:val="center"/>
        <w:rPr>
          <w:rFonts w:ascii="Times New Roman CYR" w:hAnsi="Times New Roman CYR" w:cs="Times New Roman CYR"/>
          <w:b/>
          <w:bCs/>
          <w:sz w:val="24"/>
          <w:szCs w:val="24"/>
          <w:lang w:val="en-US"/>
        </w:rPr>
      </w:pPr>
    </w:p>
    <w:p w14:paraId="7018E66D" w14:textId="77777777" w:rsidR="0040722E" w:rsidRPr="002D4D22" w:rsidRDefault="0040722E" w:rsidP="0040722E">
      <w:pPr>
        <w:widowControl w:val="0"/>
        <w:autoSpaceDE w:val="0"/>
        <w:autoSpaceDN w:val="0"/>
        <w:adjustRightInd w:val="0"/>
        <w:rPr>
          <w:rFonts w:cs="Calibri"/>
        </w:rPr>
      </w:pPr>
    </w:p>
    <w:p w14:paraId="2BC15F7E" w14:textId="77777777" w:rsidR="006F79A3" w:rsidRDefault="006F79A3"/>
    <w:sectPr w:rsidR="006F79A3" w:rsidSect="0040722E">
      <w:footerReference w:type="default" r:id="rId20"/>
      <w:pgSz w:w="12240" w:h="15840"/>
      <w:pgMar w:top="1134" w:right="850" w:bottom="1134" w:left="1701"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040873" w14:textId="77777777" w:rsidR="005B34E5" w:rsidRDefault="005B34E5">
      <w:pPr>
        <w:spacing w:after="0" w:line="240" w:lineRule="auto"/>
      </w:pPr>
      <w:r>
        <w:separator/>
      </w:r>
    </w:p>
  </w:endnote>
  <w:endnote w:type="continuationSeparator" w:id="0">
    <w:p w14:paraId="7B7AE07F" w14:textId="77777777" w:rsidR="005B34E5" w:rsidRDefault="005B3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an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
    <w:charset w:val="80"/>
    <w:family w:val="auto"/>
    <w:pitch w:val="variable"/>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80640" w14:textId="47077178" w:rsidR="000E514E" w:rsidRDefault="000E514E">
    <w:pPr>
      <w:pStyle w:val="ae"/>
      <w:jc w:val="center"/>
    </w:pPr>
    <w:r>
      <w:fldChar w:fldCharType="begin"/>
    </w:r>
    <w:r>
      <w:instrText xml:space="preserve"> PAGE   \* MERGEFORMAT </w:instrText>
    </w:r>
    <w:r>
      <w:fldChar w:fldCharType="separate"/>
    </w:r>
    <w:r w:rsidR="00315F1C">
      <w:rPr>
        <w:noProof/>
      </w:rPr>
      <w:t>22</w:t>
    </w:r>
    <w:r>
      <w:rPr>
        <w:noProof/>
      </w:rPr>
      <w:fldChar w:fldCharType="end"/>
    </w:r>
  </w:p>
  <w:p w14:paraId="0454A397" w14:textId="77777777" w:rsidR="000E514E" w:rsidRDefault="000E514E">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3BF2A6" w14:textId="77777777" w:rsidR="005B34E5" w:rsidRDefault="005B34E5">
      <w:pPr>
        <w:spacing w:after="0" w:line="240" w:lineRule="auto"/>
      </w:pPr>
      <w:r>
        <w:separator/>
      </w:r>
    </w:p>
  </w:footnote>
  <w:footnote w:type="continuationSeparator" w:id="0">
    <w:p w14:paraId="6801B4F0" w14:textId="77777777" w:rsidR="005B34E5" w:rsidRDefault="005B34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822FB4C"/>
    <w:lvl w:ilvl="0">
      <w:numFmt w:val="bullet"/>
      <w:lvlText w:val="*"/>
      <w:lvlJc w:val="left"/>
    </w:lvl>
  </w:abstractNum>
  <w:abstractNum w:abstractNumId="1"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Symbol" w:hint="default"/>
        <w:sz w:val="20"/>
        <w:szCs w:val="24"/>
        <w:lang w:eastAsia="ru-RU"/>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0000000A"/>
    <w:multiLevelType w:val="singleLevel"/>
    <w:tmpl w:val="0000000A"/>
    <w:name w:val="WW8Num10"/>
    <w:lvl w:ilvl="0">
      <w:start w:val="1"/>
      <w:numFmt w:val="bullet"/>
      <w:lvlText w:val=""/>
      <w:lvlJc w:val="left"/>
      <w:pPr>
        <w:tabs>
          <w:tab w:val="num" w:pos="0"/>
        </w:tabs>
        <w:ind w:left="1429" w:hanging="360"/>
      </w:pPr>
      <w:rPr>
        <w:rFonts w:ascii="Symbol" w:hAnsi="Symbol" w:cs="Symbol" w:hint="default"/>
      </w:r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Symbol" w:hint="default"/>
        <w:sz w:val="20"/>
        <w:szCs w:val="24"/>
        <w:lang w:eastAsia="ru-RU"/>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01C50E27"/>
    <w:multiLevelType w:val="multilevel"/>
    <w:tmpl w:val="62DCFB12"/>
    <w:lvl w:ilvl="0">
      <w:start w:val="1"/>
      <w:numFmt w:val="bullet"/>
      <w:lvlText w:val=""/>
      <w:lvlJc w:val="left"/>
      <w:pPr>
        <w:ind w:left="1429" w:hanging="360"/>
      </w:pPr>
      <w:rPr>
        <w:rFonts w:ascii="Symbol" w:hAnsi="Symbol" w:hint="default"/>
        <w:b/>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5" w15:restartNumberingAfterBreak="0">
    <w:nsid w:val="3606487B"/>
    <w:multiLevelType w:val="hybridMultilevel"/>
    <w:tmpl w:val="997241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4BED0C34"/>
    <w:multiLevelType w:val="hybridMultilevel"/>
    <w:tmpl w:val="D5ACD39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15:restartNumberingAfterBreak="0">
    <w:nsid w:val="5EDD7D77"/>
    <w:multiLevelType w:val="hybridMultilevel"/>
    <w:tmpl w:val="642665C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61AC5532"/>
    <w:multiLevelType w:val="multilevel"/>
    <w:tmpl w:val="55A4E0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4"/>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8"/>
  </w:num>
  <w:num w:numId="6">
    <w:abstractNumId w:val="2"/>
  </w:num>
  <w:num w:numId="7">
    <w:abstractNumId w:val="1"/>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22E"/>
    <w:rsid w:val="000077DE"/>
    <w:rsid w:val="000153BC"/>
    <w:rsid w:val="000317F7"/>
    <w:rsid w:val="00032715"/>
    <w:rsid w:val="0005477C"/>
    <w:rsid w:val="00076636"/>
    <w:rsid w:val="0008024B"/>
    <w:rsid w:val="00082D89"/>
    <w:rsid w:val="000A4176"/>
    <w:rsid w:val="000A58C2"/>
    <w:rsid w:val="000A5C03"/>
    <w:rsid w:val="000B1AEE"/>
    <w:rsid w:val="000B205A"/>
    <w:rsid w:val="000B4EAA"/>
    <w:rsid w:val="000B5535"/>
    <w:rsid w:val="000C5770"/>
    <w:rsid w:val="000D0E9B"/>
    <w:rsid w:val="000D426A"/>
    <w:rsid w:val="000E514E"/>
    <w:rsid w:val="000F318B"/>
    <w:rsid w:val="000F702D"/>
    <w:rsid w:val="00102224"/>
    <w:rsid w:val="001053E6"/>
    <w:rsid w:val="00110BD1"/>
    <w:rsid w:val="0015169B"/>
    <w:rsid w:val="00155179"/>
    <w:rsid w:val="001562DA"/>
    <w:rsid w:val="001625E3"/>
    <w:rsid w:val="00187BFB"/>
    <w:rsid w:val="0019157B"/>
    <w:rsid w:val="00196A6C"/>
    <w:rsid w:val="001B1195"/>
    <w:rsid w:val="001C55C6"/>
    <w:rsid w:val="001D05C8"/>
    <w:rsid w:val="001D6302"/>
    <w:rsid w:val="001F3ED5"/>
    <w:rsid w:val="0021032C"/>
    <w:rsid w:val="00224FC5"/>
    <w:rsid w:val="00250DAC"/>
    <w:rsid w:val="002527FB"/>
    <w:rsid w:val="002742C2"/>
    <w:rsid w:val="00285BA3"/>
    <w:rsid w:val="00286F23"/>
    <w:rsid w:val="002A6766"/>
    <w:rsid w:val="002D440D"/>
    <w:rsid w:val="0031380A"/>
    <w:rsid w:val="00315F1C"/>
    <w:rsid w:val="00317607"/>
    <w:rsid w:val="00354875"/>
    <w:rsid w:val="003721A7"/>
    <w:rsid w:val="00385580"/>
    <w:rsid w:val="003869E1"/>
    <w:rsid w:val="003A4513"/>
    <w:rsid w:val="003B051E"/>
    <w:rsid w:val="003B104F"/>
    <w:rsid w:val="003E7716"/>
    <w:rsid w:val="00403F47"/>
    <w:rsid w:val="0040722E"/>
    <w:rsid w:val="00417E49"/>
    <w:rsid w:val="004226B1"/>
    <w:rsid w:val="00436B09"/>
    <w:rsid w:val="00443CCD"/>
    <w:rsid w:val="00444932"/>
    <w:rsid w:val="004451B4"/>
    <w:rsid w:val="004619C5"/>
    <w:rsid w:val="0049070C"/>
    <w:rsid w:val="004A3FF8"/>
    <w:rsid w:val="004C059E"/>
    <w:rsid w:val="004D169D"/>
    <w:rsid w:val="004E6931"/>
    <w:rsid w:val="00503472"/>
    <w:rsid w:val="00517E44"/>
    <w:rsid w:val="0056515A"/>
    <w:rsid w:val="0058073F"/>
    <w:rsid w:val="00593890"/>
    <w:rsid w:val="005B34E5"/>
    <w:rsid w:val="005C1282"/>
    <w:rsid w:val="005D0197"/>
    <w:rsid w:val="005F5479"/>
    <w:rsid w:val="005F5F46"/>
    <w:rsid w:val="00602FC3"/>
    <w:rsid w:val="00631A11"/>
    <w:rsid w:val="006604B6"/>
    <w:rsid w:val="006A0832"/>
    <w:rsid w:val="006A0A0C"/>
    <w:rsid w:val="006A2CBA"/>
    <w:rsid w:val="006A3625"/>
    <w:rsid w:val="006B078E"/>
    <w:rsid w:val="006C3048"/>
    <w:rsid w:val="006C5D2F"/>
    <w:rsid w:val="006C63D1"/>
    <w:rsid w:val="006D1A36"/>
    <w:rsid w:val="006E3B38"/>
    <w:rsid w:val="006F79A3"/>
    <w:rsid w:val="00710B22"/>
    <w:rsid w:val="00716576"/>
    <w:rsid w:val="007375E7"/>
    <w:rsid w:val="00740310"/>
    <w:rsid w:val="007642ED"/>
    <w:rsid w:val="00781A1F"/>
    <w:rsid w:val="00793C0E"/>
    <w:rsid w:val="007952F5"/>
    <w:rsid w:val="007E73BF"/>
    <w:rsid w:val="00804C0A"/>
    <w:rsid w:val="00814389"/>
    <w:rsid w:val="0083684C"/>
    <w:rsid w:val="008539B8"/>
    <w:rsid w:val="00891144"/>
    <w:rsid w:val="008F0B9D"/>
    <w:rsid w:val="00923A77"/>
    <w:rsid w:val="009343AA"/>
    <w:rsid w:val="00971805"/>
    <w:rsid w:val="00981037"/>
    <w:rsid w:val="009928DA"/>
    <w:rsid w:val="00994EC5"/>
    <w:rsid w:val="009970D5"/>
    <w:rsid w:val="009A706F"/>
    <w:rsid w:val="009C3828"/>
    <w:rsid w:val="009D362D"/>
    <w:rsid w:val="009D68A5"/>
    <w:rsid w:val="009F6C2E"/>
    <w:rsid w:val="00A01738"/>
    <w:rsid w:val="00A4163C"/>
    <w:rsid w:val="00A44572"/>
    <w:rsid w:val="00A8243D"/>
    <w:rsid w:val="00A8527C"/>
    <w:rsid w:val="00AA479F"/>
    <w:rsid w:val="00AC4FBD"/>
    <w:rsid w:val="00B04CDC"/>
    <w:rsid w:val="00B06E2B"/>
    <w:rsid w:val="00B16AF4"/>
    <w:rsid w:val="00B26441"/>
    <w:rsid w:val="00B338E6"/>
    <w:rsid w:val="00B430DA"/>
    <w:rsid w:val="00B80642"/>
    <w:rsid w:val="00B824AC"/>
    <w:rsid w:val="00B933A8"/>
    <w:rsid w:val="00BA4206"/>
    <w:rsid w:val="00BB3142"/>
    <w:rsid w:val="00BB5C61"/>
    <w:rsid w:val="00BC64B7"/>
    <w:rsid w:val="00BD165B"/>
    <w:rsid w:val="00BF0D38"/>
    <w:rsid w:val="00C2472A"/>
    <w:rsid w:val="00C26D8F"/>
    <w:rsid w:val="00C27CFC"/>
    <w:rsid w:val="00C3757A"/>
    <w:rsid w:val="00C560D0"/>
    <w:rsid w:val="00C87D96"/>
    <w:rsid w:val="00CB48F5"/>
    <w:rsid w:val="00CC2D82"/>
    <w:rsid w:val="00CD0F85"/>
    <w:rsid w:val="00CE6819"/>
    <w:rsid w:val="00D14670"/>
    <w:rsid w:val="00D51F37"/>
    <w:rsid w:val="00D53E5B"/>
    <w:rsid w:val="00D81F60"/>
    <w:rsid w:val="00DE0105"/>
    <w:rsid w:val="00DE3095"/>
    <w:rsid w:val="00DF1B00"/>
    <w:rsid w:val="00E13164"/>
    <w:rsid w:val="00E20433"/>
    <w:rsid w:val="00E357D8"/>
    <w:rsid w:val="00E42448"/>
    <w:rsid w:val="00E5153C"/>
    <w:rsid w:val="00E63E49"/>
    <w:rsid w:val="00E6711B"/>
    <w:rsid w:val="00E70346"/>
    <w:rsid w:val="00EC5C38"/>
    <w:rsid w:val="00ED7F37"/>
    <w:rsid w:val="00F04274"/>
    <w:rsid w:val="00F04865"/>
    <w:rsid w:val="00F05D02"/>
    <w:rsid w:val="00F10DC0"/>
    <w:rsid w:val="00F11FD3"/>
    <w:rsid w:val="00F22018"/>
    <w:rsid w:val="00F33EED"/>
    <w:rsid w:val="00F43C58"/>
    <w:rsid w:val="00F517D3"/>
    <w:rsid w:val="00F670B4"/>
    <w:rsid w:val="00F72183"/>
    <w:rsid w:val="00F72DD0"/>
    <w:rsid w:val="00F7594C"/>
    <w:rsid w:val="00F80644"/>
    <w:rsid w:val="00F87ECD"/>
    <w:rsid w:val="00F9043E"/>
    <w:rsid w:val="00FA11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DAF6C"/>
  <w15:docId w15:val="{67C3D1BB-CFD3-447F-8B0E-BE7B252AC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ru-RU"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722E"/>
    <w:pPr>
      <w:spacing w:after="200" w:line="276" w:lineRule="auto"/>
    </w:pPr>
    <w:rPr>
      <w:rFonts w:ascii="Calibri" w:eastAsia="Times New Roman" w:hAnsi="Calibri" w:cs="Times New Roman"/>
      <w:kern w:val="0"/>
      <w:sz w:val="22"/>
      <w:lang w:eastAsia="ru-RU"/>
    </w:rPr>
  </w:style>
  <w:style w:type="paragraph" w:styleId="1">
    <w:name w:val="heading 1"/>
    <w:basedOn w:val="a"/>
    <w:link w:val="10"/>
    <w:qFormat/>
    <w:rsid w:val="0040722E"/>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nhideWhenUsed/>
    <w:qFormat/>
    <w:rsid w:val="00F2201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10222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722E"/>
    <w:rPr>
      <w:rFonts w:eastAsia="Times New Roman" w:cs="Times New Roman"/>
      <w:b/>
      <w:bCs/>
      <w:kern w:val="36"/>
      <w:sz w:val="48"/>
      <w:szCs w:val="48"/>
      <w:lang w:eastAsia="ru-RU"/>
    </w:rPr>
  </w:style>
  <w:style w:type="paragraph" w:styleId="a3">
    <w:name w:val="Normal (Web)"/>
    <w:basedOn w:val="a"/>
    <w:link w:val="a4"/>
    <w:uiPriority w:val="99"/>
    <w:unhideWhenUsed/>
    <w:qFormat/>
    <w:rsid w:val="0040722E"/>
    <w:pPr>
      <w:spacing w:before="100" w:beforeAutospacing="1" w:after="100" w:afterAutospacing="1" w:line="240" w:lineRule="auto"/>
    </w:pPr>
    <w:rPr>
      <w:rFonts w:ascii="Times New Roman" w:hAnsi="Times New Roman"/>
      <w:sz w:val="24"/>
      <w:szCs w:val="24"/>
    </w:rPr>
  </w:style>
  <w:style w:type="paragraph" w:styleId="a5">
    <w:name w:val="List Paragraph"/>
    <w:basedOn w:val="a"/>
    <w:link w:val="a6"/>
    <w:uiPriority w:val="34"/>
    <w:qFormat/>
    <w:rsid w:val="0040722E"/>
    <w:pPr>
      <w:spacing w:after="0" w:line="240" w:lineRule="auto"/>
      <w:ind w:left="720"/>
      <w:contextualSpacing/>
    </w:pPr>
    <w:rPr>
      <w:rFonts w:ascii="Times New Roman" w:hAnsi="Times New Roman"/>
      <w:sz w:val="24"/>
      <w:szCs w:val="24"/>
    </w:rPr>
  </w:style>
  <w:style w:type="character" w:customStyle="1" w:styleId="a6">
    <w:name w:val="Абзац списка Знак"/>
    <w:basedOn w:val="a0"/>
    <w:link w:val="a5"/>
    <w:uiPriority w:val="34"/>
    <w:locked/>
    <w:rsid w:val="0040722E"/>
    <w:rPr>
      <w:rFonts w:eastAsia="Times New Roman" w:cs="Times New Roman"/>
      <w:kern w:val="0"/>
      <w:sz w:val="24"/>
      <w:szCs w:val="24"/>
      <w:lang w:eastAsia="ru-RU"/>
    </w:rPr>
  </w:style>
  <w:style w:type="character" w:customStyle="1" w:styleId="a4">
    <w:name w:val="Обычный (веб) Знак"/>
    <w:basedOn w:val="a0"/>
    <w:link w:val="a3"/>
    <w:uiPriority w:val="99"/>
    <w:locked/>
    <w:rsid w:val="0040722E"/>
    <w:rPr>
      <w:rFonts w:eastAsia="Times New Roman" w:cs="Times New Roman"/>
      <w:kern w:val="0"/>
      <w:sz w:val="24"/>
      <w:szCs w:val="24"/>
      <w:lang w:eastAsia="ru-RU"/>
    </w:rPr>
  </w:style>
  <w:style w:type="paragraph" w:customStyle="1" w:styleId="a7">
    <w:name w:val="Содержимое врезки"/>
    <w:basedOn w:val="a"/>
    <w:qFormat/>
    <w:rsid w:val="0040722E"/>
    <w:pPr>
      <w:spacing w:after="0" w:line="360" w:lineRule="auto"/>
      <w:ind w:firstLine="709"/>
      <w:jc w:val="both"/>
    </w:pPr>
    <w:rPr>
      <w:rFonts w:ascii="Times New Roman" w:hAnsi="Times New Roman"/>
      <w:sz w:val="24"/>
      <w:lang w:eastAsia="en-US"/>
    </w:rPr>
  </w:style>
  <w:style w:type="character" w:customStyle="1" w:styleId="pop-slug-vol">
    <w:name w:val="pop-slug-vol"/>
    <w:uiPriority w:val="99"/>
    <w:rsid w:val="0040722E"/>
  </w:style>
  <w:style w:type="paragraph" w:styleId="a8">
    <w:name w:val="annotation text"/>
    <w:basedOn w:val="a"/>
    <w:link w:val="a9"/>
    <w:uiPriority w:val="99"/>
    <w:unhideWhenUsed/>
    <w:qFormat/>
    <w:rsid w:val="0040722E"/>
    <w:pPr>
      <w:spacing w:after="0" w:line="240" w:lineRule="auto"/>
      <w:ind w:firstLine="709"/>
      <w:jc w:val="both"/>
    </w:pPr>
    <w:rPr>
      <w:rFonts w:ascii="Times New Roman" w:hAnsi="Times New Roman"/>
      <w:sz w:val="20"/>
      <w:szCs w:val="20"/>
      <w:lang w:eastAsia="en-US"/>
    </w:rPr>
  </w:style>
  <w:style w:type="character" w:customStyle="1" w:styleId="a9">
    <w:name w:val="Текст примечания Знак"/>
    <w:basedOn w:val="a0"/>
    <w:link w:val="a8"/>
    <w:uiPriority w:val="99"/>
    <w:rsid w:val="0040722E"/>
    <w:rPr>
      <w:rFonts w:eastAsia="Times New Roman" w:cs="Times New Roman"/>
      <w:kern w:val="0"/>
      <w:sz w:val="20"/>
      <w:szCs w:val="20"/>
    </w:rPr>
  </w:style>
  <w:style w:type="character" w:styleId="aa">
    <w:name w:val="Strong"/>
    <w:basedOn w:val="a0"/>
    <w:uiPriority w:val="22"/>
    <w:qFormat/>
    <w:rsid w:val="0040722E"/>
    <w:rPr>
      <w:rFonts w:cs="Times New Roman"/>
      <w:b/>
      <w:bCs/>
    </w:rPr>
  </w:style>
  <w:style w:type="paragraph" w:customStyle="1" w:styleId="CustomContentNormal">
    <w:name w:val="Custom Content Normal"/>
    <w:rsid w:val="0040722E"/>
    <w:pPr>
      <w:keepNext/>
      <w:keepLines/>
      <w:spacing w:before="240" w:line="360" w:lineRule="auto"/>
      <w:contextualSpacing/>
      <w:jc w:val="center"/>
      <w:outlineLvl w:val="0"/>
    </w:pPr>
    <w:rPr>
      <w:rFonts w:eastAsia="Times New Roman" w:cs="Times New Roman"/>
      <w:b/>
      <w:kern w:val="0"/>
    </w:rPr>
  </w:style>
  <w:style w:type="character" w:styleId="ab">
    <w:name w:val="Hyperlink"/>
    <w:basedOn w:val="a0"/>
    <w:uiPriority w:val="99"/>
    <w:unhideWhenUsed/>
    <w:rsid w:val="0040722E"/>
    <w:rPr>
      <w:rFonts w:cs="Times New Roman"/>
      <w:color w:val="0000FF"/>
      <w:u w:val="single"/>
    </w:rPr>
  </w:style>
  <w:style w:type="character" w:customStyle="1" w:styleId="11">
    <w:name w:val="Абзац списка Знак1"/>
    <w:basedOn w:val="a0"/>
    <w:uiPriority w:val="34"/>
    <w:rsid w:val="0040722E"/>
    <w:rPr>
      <w:rFonts w:ascii="Times New Roman" w:hAnsi="Times New Roman" w:cs="Times New Roman"/>
      <w:sz w:val="24"/>
    </w:rPr>
  </w:style>
  <w:style w:type="character" w:customStyle="1" w:styleId="dettitlebluetext">
    <w:name w:val="dettitlebluetext"/>
    <w:basedOn w:val="a0"/>
    <w:rsid w:val="0040722E"/>
    <w:rPr>
      <w:rFonts w:cs="Times New Roman"/>
    </w:rPr>
  </w:style>
  <w:style w:type="paragraph" w:styleId="ac">
    <w:name w:val="header"/>
    <w:basedOn w:val="a"/>
    <w:link w:val="ad"/>
    <w:uiPriority w:val="99"/>
    <w:semiHidden/>
    <w:unhideWhenUsed/>
    <w:rsid w:val="0040722E"/>
    <w:pPr>
      <w:tabs>
        <w:tab w:val="center" w:pos="4677"/>
        <w:tab w:val="right" w:pos="9355"/>
      </w:tabs>
    </w:pPr>
  </w:style>
  <w:style w:type="character" w:customStyle="1" w:styleId="ad">
    <w:name w:val="Верхний колонтитул Знак"/>
    <w:basedOn w:val="a0"/>
    <w:link w:val="ac"/>
    <w:uiPriority w:val="99"/>
    <w:semiHidden/>
    <w:rsid w:val="0040722E"/>
    <w:rPr>
      <w:rFonts w:ascii="Calibri" w:eastAsia="Times New Roman" w:hAnsi="Calibri" w:cs="Times New Roman"/>
      <w:kern w:val="0"/>
      <w:sz w:val="22"/>
      <w:lang w:eastAsia="ru-RU"/>
    </w:rPr>
  </w:style>
  <w:style w:type="paragraph" w:styleId="ae">
    <w:name w:val="footer"/>
    <w:basedOn w:val="a"/>
    <w:link w:val="af"/>
    <w:uiPriority w:val="99"/>
    <w:unhideWhenUsed/>
    <w:rsid w:val="0040722E"/>
    <w:pPr>
      <w:tabs>
        <w:tab w:val="center" w:pos="4677"/>
        <w:tab w:val="right" w:pos="9355"/>
      </w:tabs>
    </w:pPr>
  </w:style>
  <w:style w:type="character" w:customStyle="1" w:styleId="af">
    <w:name w:val="Нижний колонтитул Знак"/>
    <w:basedOn w:val="a0"/>
    <w:link w:val="ae"/>
    <w:uiPriority w:val="99"/>
    <w:rsid w:val="0040722E"/>
    <w:rPr>
      <w:rFonts w:ascii="Calibri" w:eastAsia="Times New Roman" w:hAnsi="Calibri" w:cs="Times New Roman"/>
      <w:kern w:val="0"/>
      <w:sz w:val="22"/>
      <w:lang w:eastAsia="ru-RU"/>
    </w:rPr>
  </w:style>
  <w:style w:type="character" w:customStyle="1" w:styleId="a10">
    <w:name w:val="a1"/>
    <w:basedOn w:val="a0"/>
    <w:rsid w:val="0040722E"/>
    <w:rPr>
      <w:rFonts w:ascii="Times New Roman" w:hAnsi="Times New Roman" w:cs="Times New Roman"/>
      <w:bdr w:val="none" w:sz="0" w:space="0" w:color="auto" w:frame="1"/>
    </w:rPr>
  </w:style>
  <w:style w:type="character" w:customStyle="1" w:styleId="20">
    <w:name w:val="Заголовок 2 Знак"/>
    <w:basedOn w:val="a0"/>
    <w:link w:val="2"/>
    <w:uiPriority w:val="9"/>
    <w:rsid w:val="00F22018"/>
    <w:rPr>
      <w:rFonts w:asciiTheme="majorHAnsi" w:eastAsiaTheme="majorEastAsia" w:hAnsiTheme="majorHAnsi" w:cstheme="majorBidi"/>
      <w:color w:val="2F5496" w:themeColor="accent1" w:themeShade="BF"/>
      <w:kern w:val="0"/>
      <w:sz w:val="26"/>
      <w:szCs w:val="26"/>
      <w:lang w:eastAsia="ru-RU"/>
    </w:rPr>
  </w:style>
  <w:style w:type="paragraph" w:styleId="af0">
    <w:name w:val="Subtitle"/>
    <w:basedOn w:val="a"/>
    <w:next w:val="a"/>
    <w:link w:val="af1"/>
    <w:uiPriority w:val="11"/>
    <w:qFormat/>
    <w:rsid w:val="006D1A36"/>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1">
    <w:name w:val="Подзаголовок Знак"/>
    <w:basedOn w:val="a0"/>
    <w:link w:val="af0"/>
    <w:uiPriority w:val="11"/>
    <w:rsid w:val="006D1A36"/>
    <w:rPr>
      <w:rFonts w:asciiTheme="minorHAnsi" w:eastAsiaTheme="minorEastAsia" w:hAnsiTheme="minorHAnsi"/>
      <w:color w:val="5A5A5A" w:themeColor="text1" w:themeTint="A5"/>
      <w:spacing w:val="15"/>
      <w:kern w:val="0"/>
      <w:sz w:val="22"/>
      <w:lang w:eastAsia="ru-RU"/>
    </w:rPr>
  </w:style>
  <w:style w:type="character" w:customStyle="1" w:styleId="30">
    <w:name w:val="Заголовок 3 Знак"/>
    <w:basedOn w:val="a0"/>
    <w:link w:val="3"/>
    <w:uiPriority w:val="9"/>
    <w:rsid w:val="00102224"/>
    <w:rPr>
      <w:rFonts w:asciiTheme="majorHAnsi" w:eastAsiaTheme="majorEastAsia" w:hAnsiTheme="majorHAnsi" w:cstheme="majorBidi"/>
      <w:color w:val="1F3763" w:themeColor="accent1" w:themeShade="7F"/>
      <w:kern w:val="0"/>
      <w:sz w:val="24"/>
      <w:szCs w:val="24"/>
      <w:lang w:eastAsia="ru-RU"/>
    </w:rPr>
  </w:style>
  <w:style w:type="table" w:customStyle="1" w:styleId="12">
    <w:name w:val="Сетка таблицы1"/>
    <w:basedOn w:val="a1"/>
    <w:next w:val="af2"/>
    <w:uiPriority w:val="39"/>
    <w:rsid w:val="006A0832"/>
    <w:rPr>
      <w:rFonts w:ascii="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2">
    <w:name w:val="Table Grid"/>
    <w:basedOn w:val="a1"/>
    <w:uiPriority w:val="39"/>
    <w:rsid w:val="006A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Неразрешенное упоминание1"/>
    <w:basedOn w:val="a0"/>
    <w:uiPriority w:val="99"/>
    <w:semiHidden/>
    <w:unhideWhenUsed/>
    <w:rsid w:val="0015169B"/>
    <w:rPr>
      <w:color w:val="605E5C"/>
      <w:shd w:val="clear" w:color="auto" w:fill="E1DFDD"/>
    </w:rPr>
  </w:style>
  <w:style w:type="character" w:styleId="af3">
    <w:name w:val="FollowedHyperlink"/>
    <w:basedOn w:val="a0"/>
    <w:uiPriority w:val="99"/>
    <w:semiHidden/>
    <w:unhideWhenUsed/>
    <w:rsid w:val="00B338E6"/>
    <w:rPr>
      <w:color w:val="954F72" w:themeColor="followedHyperlink"/>
      <w:u w:val="single"/>
    </w:rPr>
  </w:style>
  <w:style w:type="paragraph" w:styleId="af4">
    <w:name w:val="TOC Heading"/>
    <w:basedOn w:val="1"/>
    <w:next w:val="a"/>
    <w:uiPriority w:val="39"/>
    <w:unhideWhenUsed/>
    <w:qFormat/>
    <w:rsid w:val="00981037"/>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14:ligatures w14:val="none"/>
    </w:rPr>
  </w:style>
  <w:style w:type="paragraph" w:styleId="14">
    <w:name w:val="toc 1"/>
    <w:basedOn w:val="a"/>
    <w:next w:val="a"/>
    <w:autoRedefine/>
    <w:uiPriority w:val="39"/>
    <w:unhideWhenUsed/>
    <w:rsid w:val="00C26D8F"/>
    <w:pPr>
      <w:tabs>
        <w:tab w:val="right" w:leader="dot" w:pos="9679"/>
      </w:tabs>
      <w:spacing w:after="100"/>
    </w:pPr>
    <w:rPr>
      <w:rFonts w:ascii="Times New Roman" w:eastAsia="Sans" w:hAnsi="Times New Roman"/>
      <w:b/>
      <w:bCs/>
      <w:noProof/>
      <w:sz w:val="24"/>
      <w:szCs w:val="24"/>
    </w:rPr>
  </w:style>
  <w:style w:type="paragraph" w:styleId="21">
    <w:name w:val="toc 2"/>
    <w:basedOn w:val="a"/>
    <w:next w:val="a"/>
    <w:autoRedefine/>
    <w:uiPriority w:val="39"/>
    <w:unhideWhenUsed/>
    <w:rsid w:val="00981037"/>
    <w:pPr>
      <w:spacing w:after="100"/>
      <w:ind w:left="220"/>
    </w:pPr>
  </w:style>
  <w:style w:type="paragraph" w:styleId="31">
    <w:name w:val="toc 3"/>
    <w:basedOn w:val="a"/>
    <w:next w:val="a"/>
    <w:autoRedefine/>
    <w:uiPriority w:val="39"/>
    <w:unhideWhenUsed/>
    <w:rsid w:val="00C26D8F"/>
    <w:pPr>
      <w:tabs>
        <w:tab w:val="right" w:leader="dot" w:pos="9679"/>
      </w:tabs>
      <w:spacing w:after="100"/>
    </w:pPr>
    <w:rPr>
      <w:rFonts w:ascii="Times New Roman" w:hAnsi="Times New Roman"/>
      <w:b/>
      <w:bCs/>
      <w:noProof/>
      <w:sz w:val="24"/>
      <w:szCs w:val="24"/>
    </w:rPr>
  </w:style>
  <w:style w:type="paragraph" w:styleId="af5">
    <w:name w:val="Balloon Text"/>
    <w:basedOn w:val="a"/>
    <w:link w:val="af6"/>
    <w:uiPriority w:val="99"/>
    <w:semiHidden/>
    <w:unhideWhenUsed/>
    <w:rsid w:val="0083684C"/>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83684C"/>
    <w:rPr>
      <w:rFonts w:ascii="Tahoma" w:eastAsia="Times New Roman" w:hAnsi="Tahoma" w:cs="Tahoma"/>
      <w:kern w:val="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rary.mededtech.ru/rest/documents/ISBN9785970483855" TargetMode="External"/><Relationship Id="rId13" Type="http://schemas.openxmlformats.org/officeDocument/2006/relationships/hyperlink" Target="http://www.consultant.ru/cons/cgi/online.cgi?rnd=202AE5008FFCE22ABFB588C071985DCE&amp;req=doc&amp;base=LAW&amp;n=358217&amp;dst=100040&amp;fld=134&amp;REFFIELD=134&amp;REFDST=1000000158&amp;REFDOC=358259&amp;REFBASE=LAW&amp;stat=refcode%3D19827%3Bdstident%3D100040%3Bindex%3D328" TargetMode="External"/><Relationship Id="rId18"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onsultant.ru/cons/cgi/online.cgi?rnd=202AE5008FFCE22ABFB588C071985DCE&amp;req=doc&amp;base=LAW&amp;n=324276&amp;div=LAW&amp;diff=358259&amp;from=358259-307" TargetMode="External"/><Relationship Id="rId17"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cons/cgi/online.cgi?rnd=202AE5008FFCE22ABFB588C071985DCE&amp;req=doc&amp;base=LAW&amp;n=358217&amp;dst=100040&amp;fld=134&amp;REFFIELD=134&amp;REFDST=1000000149&amp;REFDOC=358259&amp;REFBASE=LAW&amp;stat=refcode%3D19827%3Bdstident%3D100040%3Bindex%3D306" TargetMode="External"/><Relationship Id="rId5" Type="http://schemas.openxmlformats.org/officeDocument/2006/relationships/webSettings" Target="webSettings.xml"/><Relationship Id="rId15" Type="http://schemas.openxmlformats.org/officeDocument/2006/relationships/diagramData" Target="diagrams/data1.xml"/><Relationship Id="rId10" Type="http://schemas.openxmlformats.org/officeDocument/2006/relationships/hyperlink" Target="https://www.vidal.ru/drugs/atc/d08ax07" TargetMode="External"/><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hyperlink" Target="https://www.vidal.ru/drugs/atc/d08ax07" TargetMode="External"/><Relationship Id="rId14" Type="http://schemas.openxmlformats.org/officeDocument/2006/relationships/hyperlink" Target="http://www.consultant.ru/cons/cgi/online.cgi?rnd=202AE5008FFCE22ABFB588C071985DCE&amp;req=doc&amp;base=LAW&amp;n=324276&amp;div=LAW&amp;diff=358259&amp;from=358259-329" TargetMode="Externa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C370EB5-1CE0-4829-A201-4F9AB1217BAC}"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ru-RU"/>
        </a:p>
      </dgm:t>
    </dgm:pt>
    <dgm:pt modelId="{B9287754-EA30-40A5-808C-C08B5A5F3098}">
      <dgm:prSet phldrT="[Текст]" custT="1"/>
      <dgm:spPr>
        <a:xfrm>
          <a:off x="2099656" y="957589"/>
          <a:ext cx="1919921" cy="461701"/>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buNone/>
          </a:pPr>
          <a:r>
            <a:rPr lang="ru-RU" sz="900">
              <a:solidFill>
                <a:sysClr val="windowText" lastClr="000000">
                  <a:hueOff val="0"/>
                  <a:satOff val="0"/>
                  <a:lumOff val="0"/>
                  <a:alphaOff val="0"/>
                </a:sysClr>
              </a:solidFill>
              <a:latin typeface="Calibri" panose="020F0502020204030204"/>
              <a:ea typeface="+mn-ea"/>
              <a:cs typeface="+mn-cs"/>
            </a:rPr>
            <a:t>Постоянные зубы со сформированными верхушками</a:t>
          </a:r>
        </a:p>
      </dgm:t>
    </dgm:pt>
    <dgm:pt modelId="{8C3F5E2C-3532-4B3B-8DB4-116AF2219FAF}" type="parTrans" cxnId="{2FED6FC9-928E-4F23-B2FE-80E2DCB5A0D6}">
      <dgm:prSet/>
      <dgm:spPr/>
      <dgm:t>
        <a:bodyPr/>
        <a:lstStyle/>
        <a:p>
          <a:pPr algn="ctr"/>
          <a:endParaRPr lang="ru-RU"/>
        </a:p>
      </dgm:t>
    </dgm:pt>
    <dgm:pt modelId="{EDFC7E75-7BFB-4C2B-8B25-ADA1145924BF}" type="sibTrans" cxnId="{2FED6FC9-928E-4F23-B2FE-80E2DCB5A0D6}">
      <dgm:prSet/>
      <dgm:spPr/>
      <dgm:t>
        <a:bodyPr/>
        <a:lstStyle/>
        <a:p>
          <a:pPr algn="ctr"/>
          <a:endParaRPr lang="ru-RU"/>
        </a:p>
      </dgm:t>
    </dgm:pt>
    <dgm:pt modelId="{FEBDD9D6-3412-45E5-A6E6-644E66E28CA2}">
      <dgm:prSet phldrT="[Текст]"/>
      <dgm:spPr>
        <a:xfrm>
          <a:off x="488154" y="1628535"/>
          <a:ext cx="961706" cy="377077"/>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buNone/>
          </a:pPr>
          <a:r>
            <a:rPr lang="ru-RU">
              <a:solidFill>
                <a:sysClr val="windowText" lastClr="000000">
                  <a:hueOff val="0"/>
                  <a:satOff val="0"/>
                  <a:lumOff val="0"/>
                  <a:alphaOff val="0"/>
                </a:sysClr>
              </a:solidFill>
              <a:latin typeface="Calibri" panose="020F0502020204030204"/>
              <a:ea typeface="+mn-ea"/>
              <a:cs typeface="+mn-cs"/>
            </a:rPr>
            <a:t>острый апикальный периодонтит</a:t>
          </a:r>
        </a:p>
      </dgm:t>
    </dgm:pt>
    <dgm:pt modelId="{910C069A-9A3D-41C1-AE8F-9EB5BC575656}" type="parTrans" cxnId="{31A60893-1808-4F1C-89C8-D85419DDDB9E}">
      <dgm:prSet/>
      <dgm:spPr>
        <a:xfrm>
          <a:off x="969008" y="1419291"/>
          <a:ext cx="2090609" cy="209244"/>
        </a:xfrm>
        <a:noFill/>
        <a:ln w="12700" cap="flat" cmpd="sng" algn="ctr">
          <a:solidFill>
            <a:sysClr val="windowText" lastClr="000000">
              <a:shade val="60000"/>
              <a:hueOff val="0"/>
              <a:satOff val="0"/>
              <a:lumOff val="0"/>
              <a:alphaOff val="0"/>
            </a:sysClr>
          </a:solidFill>
          <a:prstDash val="solid"/>
          <a:miter lim="800000"/>
        </a:ln>
        <a:effectLst/>
      </dgm:spPr>
      <dgm:t>
        <a:bodyPr/>
        <a:lstStyle/>
        <a:p>
          <a:pPr algn="ctr"/>
          <a:endParaRPr lang="ru-RU"/>
        </a:p>
      </dgm:t>
    </dgm:pt>
    <dgm:pt modelId="{1B458A0C-E287-48C5-86C8-AFF0D7CE2122}" type="sibTrans" cxnId="{31A60893-1808-4F1C-89C8-D85419DDDB9E}">
      <dgm:prSet/>
      <dgm:spPr/>
      <dgm:t>
        <a:bodyPr/>
        <a:lstStyle/>
        <a:p>
          <a:pPr algn="ctr"/>
          <a:endParaRPr lang="ru-RU"/>
        </a:p>
      </dgm:t>
    </dgm:pt>
    <dgm:pt modelId="{5530D62B-303C-4A41-B7D8-8F23E09AA6BE}">
      <dgm:prSet phldrT="[Текст]"/>
      <dgm:spPr>
        <a:xfrm>
          <a:off x="1719547" y="1629048"/>
          <a:ext cx="754155" cy="377077"/>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buNone/>
          </a:pPr>
          <a:r>
            <a:rPr lang="ru-RU">
              <a:solidFill>
                <a:sysClr val="windowText" lastClr="000000">
                  <a:hueOff val="0"/>
                  <a:satOff val="0"/>
                  <a:lumOff val="0"/>
                  <a:alphaOff val="0"/>
                </a:sysClr>
              </a:solidFill>
              <a:latin typeface="Calibri" panose="020F0502020204030204"/>
              <a:ea typeface="+mn-ea"/>
              <a:cs typeface="+mn-cs"/>
            </a:rPr>
            <a:t>хронический апикальный периодонтит. Гранулема</a:t>
          </a:r>
        </a:p>
      </dgm:t>
    </dgm:pt>
    <dgm:pt modelId="{79F19207-46FE-4CE4-90AC-7F2319CE95FE}" type="parTrans" cxnId="{E96C660B-9F66-4E70-B68A-C57E35D6761C}">
      <dgm:prSet/>
      <dgm:spPr>
        <a:xfrm>
          <a:off x="2096625" y="1419291"/>
          <a:ext cx="962992" cy="209757"/>
        </a:xfrm>
        <a:noFill/>
        <a:ln w="12700" cap="flat" cmpd="sng" algn="ctr">
          <a:solidFill>
            <a:sysClr val="windowText" lastClr="000000">
              <a:shade val="60000"/>
              <a:hueOff val="0"/>
              <a:satOff val="0"/>
              <a:lumOff val="0"/>
              <a:alphaOff val="0"/>
            </a:sysClr>
          </a:solidFill>
          <a:prstDash val="solid"/>
          <a:miter lim="800000"/>
        </a:ln>
        <a:effectLst/>
      </dgm:spPr>
      <dgm:t>
        <a:bodyPr/>
        <a:lstStyle/>
        <a:p>
          <a:pPr algn="ctr"/>
          <a:endParaRPr lang="ru-RU"/>
        </a:p>
      </dgm:t>
    </dgm:pt>
    <dgm:pt modelId="{DC42F3AC-D6CA-4C0F-821F-0398E50FC846}" type="sibTrans" cxnId="{E96C660B-9F66-4E70-B68A-C57E35D6761C}">
      <dgm:prSet/>
      <dgm:spPr/>
      <dgm:t>
        <a:bodyPr/>
        <a:lstStyle/>
        <a:p>
          <a:pPr algn="ctr"/>
          <a:endParaRPr lang="ru-RU"/>
        </a:p>
      </dgm:t>
    </dgm:pt>
    <dgm:pt modelId="{A9E13CD7-F423-4CD6-AE0E-F69AE58CBFA2}">
      <dgm:prSet phldrT="[Текст]"/>
      <dgm:spPr>
        <a:xfrm>
          <a:off x="3820820" y="1637193"/>
          <a:ext cx="754155" cy="377077"/>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buNone/>
          </a:pPr>
          <a:r>
            <a:rPr lang="ru-RU">
              <a:solidFill>
                <a:sysClr val="windowText" lastClr="000000">
                  <a:hueOff val="0"/>
                  <a:satOff val="0"/>
                  <a:lumOff val="0"/>
                  <a:alphaOff val="0"/>
                </a:sysClr>
              </a:solidFill>
              <a:latin typeface="Calibri" panose="020F0502020204030204"/>
              <a:ea typeface="+mn-ea"/>
              <a:cs typeface="+mn-cs"/>
            </a:rPr>
            <a:t>Периапикальный абсцесс</a:t>
          </a:r>
        </a:p>
        <a:p>
          <a:pPr algn="ctr">
            <a:buNone/>
          </a:pPr>
          <a:r>
            <a:rPr lang="ru-RU">
              <a:solidFill>
                <a:sysClr val="windowText" lastClr="000000">
                  <a:hueOff val="0"/>
                  <a:satOff val="0"/>
                  <a:lumOff val="0"/>
                  <a:alphaOff val="0"/>
                </a:sysClr>
              </a:solidFill>
              <a:latin typeface="Calibri" panose="020F0502020204030204"/>
              <a:ea typeface="+mn-ea"/>
              <a:cs typeface="+mn-cs"/>
            </a:rPr>
            <a:t>без свища</a:t>
          </a:r>
        </a:p>
      </dgm:t>
    </dgm:pt>
    <dgm:pt modelId="{07E828B7-16F3-4CBC-8804-1D7789B32B14}" type="parTrans" cxnId="{57BC23B0-A658-43A2-82EC-ACEF2479A4A2}">
      <dgm:prSet/>
      <dgm:spPr>
        <a:xfrm>
          <a:off x="3059617" y="1419291"/>
          <a:ext cx="1138280" cy="217901"/>
        </a:xfrm>
        <a:noFill/>
        <a:ln w="12700" cap="flat" cmpd="sng" algn="ctr">
          <a:solidFill>
            <a:sysClr val="windowText" lastClr="000000">
              <a:shade val="60000"/>
              <a:hueOff val="0"/>
              <a:satOff val="0"/>
              <a:lumOff val="0"/>
              <a:alphaOff val="0"/>
            </a:sysClr>
          </a:solidFill>
          <a:prstDash val="solid"/>
          <a:miter lim="800000"/>
        </a:ln>
        <a:effectLst/>
      </dgm:spPr>
      <dgm:t>
        <a:bodyPr/>
        <a:lstStyle/>
        <a:p>
          <a:pPr algn="ctr"/>
          <a:endParaRPr lang="ru-RU"/>
        </a:p>
      </dgm:t>
    </dgm:pt>
    <dgm:pt modelId="{2BA15D33-2AFB-43C4-A6ED-91A7691C170A}" type="sibTrans" cxnId="{57BC23B0-A658-43A2-82EC-ACEF2479A4A2}">
      <dgm:prSet/>
      <dgm:spPr/>
      <dgm:t>
        <a:bodyPr/>
        <a:lstStyle/>
        <a:p>
          <a:pPr algn="ctr"/>
          <a:endParaRPr lang="ru-RU"/>
        </a:p>
      </dgm:t>
    </dgm:pt>
    <dgm:pt modelId="{538E3B3F-3210-4870-8744-46DDF5C3ECBB}">
      <dgm:prSet phldrT="[Текст]" custT="1"/>
      <dgm:spPr>
        <a:xfrm>
          <a:off x="2051767" y="45073"/>
          <a:ext cx="1834777" cy="321439"/>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buNone/>
          </a:pPr>
          <a:r>
            <a:rPr lang="ru-RU" sz="900" b="1">
              <a:solidFill>
                <a:sysClr val="windowText" lastClr="000000">
                  <a:hueOff val="0"/>
                  <a:satOff val="0"/>
                  <a:lumOff val="0"/>
                  <a:alphaOff val="0"/>
                </a:sysClr>
              </a:solidFill>
              <a:latin typeface="Calibri" panose="020F0502020204030204"/>
              <a:ea typeface="+mn-ea"/>
              <a:cs typeface="+mn-cs"/>
            </a:rPr>
            <a:t>Подозрение на  периодонтит</a:t>
          </a:r>
        </a:p>
      </dgm:t>
    </dgm:pt>
    <dgm:pt modelId="{30FA4776-45BB-4BD7-B154-EA5A5DC50DB0}" type="parTrans" cxnId="{0395C3C2-8C34-461A-9070-3BA776F2584A}">
      <dgm:prSet/>
      <dgm:spPr/>
      <dgm:t>
        <a:bodyPr/>
        <a:lstStyle/>
        <a:p>
          <a:pPr algn="ctr"/>
          <a:endParaRPr lang="ru-RU"/>
        </a:p>
      </dgm:t>
    </dgm:pt>
    <dgm:pt modelId="{752083E1-CD1D-4AEB-8E97-69B2639B6F70}" type="sibTrans" cxnId="{0395C3C2-8C34-461A-9070-3BA776F2584A}">
      <dgm:prSet/>
      <dgm:spPr/>
      <dgm:t>
        <a:bodyPr/>
        <a:lstStyle/>
        <a:p>
          <a:pPr algn="ctr"/>
          <a:endParaRPr lang="ru-RU"/>
        </a:p>
      </dgm:t>
    </dgm:pt>
    <dgm:pt modelId="{BD7A01EA-DD14-4823-8916-664E25EC7E25}">
      <dgm:prSet/>
      <dgm:spPr>
        <a:xfrm>
          <a:off x="2778736" y="1622766"/>
          <a:ext cx="754155" cy="377077"/>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buNone/>
          </a:pPr>
          <a:r>
            <a:rPr lang="ru-RU">
              <a:solidFill>
                <a:sysClr val="windowText" lastClr="000000">
                  <a:hueOff val="0"/>
                  <a:satOff val="0"/>
                  <a:lumOff val="0"/>
                  <a:alphaOff val="0"/>
                </a:sysClr>
              </a:solidFill>
              <a:latin typeface="Calibri" panose="020F0502020204030204"/>
              <a:ea typeface="+mn-ea"/>
              <a:cs typeface="+mn-cs"/>
            </a:rPr>
            <a:t>Периапикальный абсцесс</a:t>
          </a:r>
        </a:p>
        <a:p>
          <a:pPr algn="ctr">
            <a:buNone/>
          </a:pPr>
          <a:r>
            <a:rPr lang="ru-RU">
              <a:solidFill>
                <a:sysClr val="windowText" lastClr="000000">
                  <a:hueOff val="0"/>
                  <a:satOff val="0"/>
                  <a:lumOff val="0"/>
                  <a:alphaOff val="0"/>
                </a:sysClr>
              </a:solidFill>
              <a:latin typeface="Calibri" panose="020F0502020204030204"/>
              <a:ea typeface="+mn-ea"/>
              <a:cs typeface="+mn-cs"/>
            </a:rPr>
            <a:t> со свищем</a:t>
          </a:r>
        </a:p>
      </dgm:t>
    </dgm:pt>
    <dgm:pt modelId="{4A971DD7-77DB-4203-9158-81EC639A6D67}" type="parTrans" cxnId="{E501658A-8E38-4601-874D-AB6F943D0A18}">
      <dgm:prSet/>
      <dgm:spPr>
        <a:xfrm>
          <a:off x="3059617" y="1419291"/>
          <a:ext cx="96196" cy="203474"/>
        </a:xfrm>
        <a:noFill/>
        <a:ln w="12700" cap="flat" cmpd="sng" algn="ctr">
          <a:solidFill>
            <a:sysClr val="windowText" lastClr="000000">
              <a:shade val="60000"/>
              <a:hueOff val="0"/>
              <a:satOff val="0"/>
              <a:lumOff val="0"/>
              <a:alphaOff val="0"/>
            </a:sysClr>
          </a:solidFill>
          <a:prstDash val="solid"/>
          <a:miter lim="800000"/>
        </a:ln>
        <a:effectLst/>
      </dgm:spPr>
      <dgm:t>
        <a:bodyPr/>
        <a:lstStyle/>
        <a:p>
          <a:pPr algn="ctr"/>
          <a:endParaRPr lang="ru-RU"/>
        </a:p>
      </dgm:t>
    </dgm:pt>
    <dgm:pt modelId="{EAF5974C-F253-4481-BC5B-FC6D5CCD6445}" type="sibTrans" cxnId="{E501658A-8E38-4601-874D-AB6F943D0A18}">
      <dgm:prSet/>
      <dgm:spPr/>
      <dgm:t>
        <a:bodyPr/>
        <a:lstStyle/>
        <a:p>
          <a:pPr algn="ctr"/>
          <a:endParaRPr lang="ru-RU"/>
        </a:p>
      </dgm:t>
    </dgm:pt>
    <dgm:pt modelId="{D6F389E9-BF27-4269-BB35-2D8B58FF8D55}">
      <dgm:prSet custT="1"/>
      <dgm:spPr>
        <a:xfrm>
          <a:off x="2116316" y="575353"/>
          <a:ext cx="1866180" cy="242257"/>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buNone/>
          </a:pPr>
          <a:r>
            <a:rPr lang="ru-RU" sz="900">
              <a:solidFill>
                <a:sysClr val="windowText" lastClr="000000">
                  <a:hueOff val="0"/>
                  <a:satOff val="0"/>
                  <a:lumOff val="0"/>
                  <a:alphaOff val="0"/>
                </a:sysClr>
              </a:solidFill>
              <a:latin typeface="Calibri" panose="020F0502020204030204"/>
              <a:ea typeface="+mn-ea"/>
              <a:cs typeface="+mn-cs"/>
            </a:rPr>
            <a:t>Диагностика</a:t>
          </a:r>
        </a:p>
      </dgm:t>
    </dgm:pt>
    <dgm:pt modelId="{387208F1-5140-47B1-AEE3-9B867E60A539}" type="parTrans" cxnId="{447749E1-1F8F-49C7-82D7-510829FA6B7C}">
      <dgm:prSet/>
      <dgm:spPr/>
      <dgm:t>
        <a:bodyPr/>
        <a:lstStyle/>
        <a:p>
          <a:pPr algn="ctr"/>
          <a:endParaRPr lang="ru-RU"/>
        </a:p>
      </dgm:t>
    </dgm:pt>
    <dgm:pt modelId="{EF81075B-4FC6-4CBA-AFD8-7DE0661ECBFA}" type="sibTrans" cxnId="{447749E1-1F8F-49C7-82D7-510829FA6B7C}">
      <dgm:prSet/>
      <dgm:spPr/>
      <dgm:t>
        <a:bodyPr/>
        <a:lstStyle/>
        <a:p>
          <a:pPr algn="ctr"/>
          <a:endParaRPr lang="ru-RU"/>
        </a:p>
      </dgm:t>
    </dgm:pt>
    <dgm:pt modelId="{4D40C3EE-FC91-4CC2-8A17-525522377E8A}">
      <dgm:prSet/>
      <dgm:spPr>
        <a:xfrm>
          <a:off x="4966224" y="1654365"/>
          <a:ext cx="754155" cy="377077"/>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buNone/>
          </a:pPr>
          <a:r>
            <a:rPr lang="ru-RU">
              <a:solidFill>
                <a:sysClr val="windowText" lastClr="000000">
                  <a:hueOff val="0"/>
                  <a:satOff val="0"/>
                  <a:lumOff val="0"/>
                  <a:alphaOff val="0"/>
                </a:sysClr>
              </a:solidFill>
              <a:latin typeface="Calibri" panose="020F0502020204030204"/>
              <a:ea typeface="+mn-ea"/>
              <a:cs typeface="+mn-cs"/>
            </a:rPr>
            <a:t>Обострение хронического  периодонтита</a:t>
          </a:r>
        </a:p>
      </dgm:t>
    </dgm:pt>
    <dgm:pt modelId="{EEB3D7CA-1AB5-43CC-8C4D-B355FEE19704}" type="parTrans" cxnId="{214EB037-3269-4AD1-AD2E-F33AE48B4153}">
      <dgm:prSet/>
      <dgm:spPr>
        <a:xfrm>
          <a:off x="3896236" y="1842904"/>
          <a:ext cx="1069988" cy="171366"/>
        </a:xfrm>
        <a:noFill/>
        <a:ln w="12700" cap="flat" cmpd="sng" algn="ctr">
          <a:solidFill>
            <a:sysClr val="windowText" lastClr="000000">
              <a:shade val="80000"/>
              <a:hueOff val="0"/>
              <a:satOff val="0"/>
              <a:lumOff val="0"/>
              <a:alphaOff val="0"/>
            </a:sysClr>
          </a:solidFill>
          <a:prstDash val="solid"/>
          <a:miter lim="800000"/>
        </a:ln>
        <a:effectLst/>
      </dgm:spPr>
      <dgm:t>
        <a:bodyPr/>
        <a:lstStyle/>
        <a:p>
          <a:pPr algn="ctr"/>
          <a:endParaRPr lang="ru-RU"/>
        </a:p>
      </dgm:t>
    </dgm:pt>
    <dgm:pt modelId="{346D8F30-ED74-40BE-B739-C01424BECAAB}" type="sibTrans" cxnId="{214EB037-3269-4AD1-AD2E-F33AE48B4153}">
      <dgm:prSet/>
      <dgm:spPr/>
      <dgm:t>
        <a:bodyPr/>
        <a:lstStyle/>
        <a:p>
          <a:pPr algn="ctr"/>
          <a:endParaRPr lang="ru-RU"/>
        </a:p>
      </dgm:t>
    </dgm:pt>
    <dgm:pt modelId="{D3E7D925-1009-4D62-BD36-707AD11831DA}" type="pres">
      <dgm:prSet presAssocID="{FC370EB5-1CE0-4829-A201-4F9AB1217BAC}" presName="hierChild1" presStyleCnt="0">
        <dgm:presLayoutVars>
          <dgm:orgChart val="1"/>
          <dgm:chPref val="1"/>
          <dgm:dir/>
          <dgm:animOne val="branch"/>
          <dgm:animLvl val="lvl"/>
          <dgm:resizeHandles/>
        </dgm:presLayoutVars>
      </dgm:prSet>
      <dgm:spPr/>
      <dgm:t>
        <a:bodyPr/>
        <a:lstStyle/>
        <a:p>
          <a:endParaRPr lang="ru-RU"/>
        </a:p>
      </dgm:t>
    </dgm:pt>
    <dgm:pt modelId="{F71B6B36-D466-47F6-BAF1-E722C79AE319}" type="pres">
      <dgm:prSet presAssocID="{538E3B3F-3210-4870-8744-46DDF5C3ECBB}" presName="hierRoot1" presStyleCnt="0">
        <dgm:presLayoutVars>
          <dgm:hierBranch val="hang"/>
        </dgm:presLayoutVars>
      </dgm:prSet>
      <dgm:spPr/>
    </dgm:pt>
    <dgm:pt modelId="{18092508-B311-410E-BFE3-9D6413BD5801}" type="pres">
      <dgm:prSet presAssocID="{538E3B3F-3210-4870-8744-46DDF5C3ECBB}" presName="rootComposite1" presStyleCnt="0"/>
      <dgm:spPr/>
    </dgm:pt>
    <dgm:pt modelId="{04CC92CA-2C07-4306-9853-21D070B1BDC4}" type="pres">
      <dgm:prSet presAssocID="{538E3B3F-3210-4870-8744-46DDF5C3ECBB}" presName="rootText1" presStyleLbl="node0" presStyleIdx="0" presStyleCnt="3" custScaleX="243289" custScaleY="85245" custLinFactX="100000" custLinFactY="-45312" custLinFactNeighborX="171876" custLinFactNeighborY="-100000">
        <dgm:presLayoutVars>
          <dgm:chPref val="3"/>
        </dgm:presLayoutVars>
      </dgm:prSet>
      <dgm:spPr>
        <a:prstGeom prst="rect">
          <a:avLst/>
        </a:prstGeom>
      </dgm:spPr>
      <dgm:t>
        <a:bodyPr/>
        <a:lstStyle/>
        <a:p>
          <a:endParaRPr lang="ru-RU"/>
        </a:p>
      </dgm:t>
    </dgm:pt>
    <dgm:pt modelId="{7D5B584B-7659-4857-9AB0-8DA7F75A796C}" type="pres">
      <dgm:prSet presAssocID="{538E3B3F-3210-4870-8744-46DDF5C3ECBB}" presName="rootConnector1" presStyleLbl="node1" presStyleIdx="0" presStyleCnt="0"/>
      <dgm:spPr/>
      <dgm:t>
        <a:bodyPr/>
        <a:lstStyle/>
        <a:p>
          <a:endParaRPr lang="ru-RU"/>
        </a:p>
      </dgm:t>
    </dgm:pt>
    <dgm:pt modelId="{14053820-880C-4391-8DAF-6CEF80DBA643}" type="pres">
      <dgm:prSet presAssocID="{538E3B3F-3210-4870-8744-46DDF5C3ECBB}" presName="hierChild2" presStyleCnt="0"/>
      <dgm:spPr/>
    </dgm:pt>
    <dgm:pt modelId="{33E9932D-DD7C-47EB-8F8A-CA069A15DA2E}" type="pres">
      <dgm:prSet presAssocID="{538E3B3F-3210-4870-8744-46DDF5C3ECBB}" presName="hierChild3" presStyleCnt="0"/>
      <dgm:spPr/>
    </dgm:pt>
    <dgm:pt modelId="{47B3DD1C-1297-4C23-902A-F84679E94DBB}" type="pres">
      <dgm:prSet presAssocID="{B9287754-EA30-40A5-808C-C08B5A5F3098}" presName="hierRoot1" presStyleCnt="0">
        <dgm:presLayoutVars>
          <dgm:hierBranch val="init"/>
        </dgm:presLayoutVars>
      </dgm:prSet>
      <dgm:spPr/>
    </dgm:pt>
    <dgm:pt modelId="{7E88A9AB-8168-4714-8D2D-04D7E67E167C}" type="pres">
      <dgm:prSet presAssocID="{B9287754-EA30-40A5-808C-C08B5A5F3098}" presName="rootComposite1" presStyleCnt="0"/>
      <dgm:spPr/>
    </dgm:pt>
    <dgm:pt modelId="{0095966B-8BA6-419F-84D9-C01F9C058BE8}" type="pres">
      <dgm:prSet presAssocID="{B9287754-EA30-40A5-808C-C08B5A5F3098}" presName="rootText1" presStyleLbl="node0" presStyleIdx="1" presStyleCnt="3" custScaleX="254579" custScaleY="122442" custLinFactNeighborX="15958" custLinFactNeighborY="98706">
        <dgm:presLayoutVars>
          <dgm:chPref val="3"/>
        </dgm:presLayoutVars>
      </dgm:prSet>
      <dgm:spPr>
        <a:prstGeom prst="rect">
          <a:avLst/>
        </a:prstGeom>
      </dgm:spPr>
      <dgm:t>
        <a:bodyPr/>
        <a:lstStyle/>
        <a:p>
          <a:endParaRPr lang="ru-RU"/>
        </a:p>
      </dgm:t>
    </dgm:pt>
    <dgm:pt modelId="{0D889E04-D8AB-4B5C-8E16-17D3D9512933}" type="pres">
      <dgm:prSet presAssocID="{B9287754-EA30-40A5-808C-C08B5A5F3098}" presName="rootConnector1" presStyleLbl="node1" presStyleIdx="0" presStyleCnt="0"/>
      <dgm:spPr/>
      <dgm:t>
        <a:bodyPr/>
        <a:lstStyle/>
        <a:p>
          <a:endParaRPr lang="ru-RU"/>
        </a:p>
      </dgm:t>
    </dgm:pt>
    <dgm:pt modelId="{46AB525E-6AF6-4FFA-A39E-B56FF610CE9A}" type="pres">
      <dgm:prSet presAssocID="{B9287754-EA30-40A5-808C-C08B5A5F3098}" presName="hierChild2" presStyleCnt="0"/>
      <dgm:spPr/>
    </dgm:pt>
    <dgm:pt modelId="{D6F304FE-729A-47C3-9D49-3D768D0C6B0E}" type="pres">
      <dgm:prSet presAssocID="{910C069A-9A3D-41C1-AE8F-9EB5BC575656}" presName="Name37" presStyleLbl="parChTrans1D2" presStyleIdx="0" presStyleCnt="4"/>
      <dgm:spPr>
        <a:custGeom>
          <a:avLst/>
          <a:gdLst/>
          <a:ahLst/>
          <a:cxnLst/>
          <a:rect l="0" t="0" r="0" b="0"/>
          <a:pathLst>
            <a:path>
              <a:moveTo>
                <a:pt x="2121225" y="0"/>
              </a:moveTo>
              <a:lnTo>
                <a:pt x="2121225" y="131962"/>
              </a:lnTo>
              <a:lnTo>
                <a:pt x="0" y="131962"/>
              </a:lnTo>
              <a:lnTo>
                <a:pt x="0" y="212308"/>
              </a:lnTo>
            </a:path>
          </a:pathLst>
        </a:custGeom>
      </dgm:spPr>
      <dgm:t>
        <a:bodyPr/>
        <a:lstStyle/>
        <a:p>
          <a:endParaRPr lang="ru-RU"/>
        </a:p>
      </dgm:t>
    </dgm:pt>
    <dgm:pt modelId="{29FBB02F-636A-4404-926C-F18EE4A896D4}" type="pres">
      <dgm:prSet presAssocID="{FEBDD9D6-3412-45E5-A6E6-644E66E28CA2}" presName="hierRoot2" presStyleCnt="0">
        <dgm:presLayoutVars>
          <dgm:hierBranch val="init"/>
        </dgm:presLayoutVars>
      </dgm:prSet>
      <dgm:spPr/>
    </dgm:pt>
    <dgm:pt modelId="{72144362-B578-4715-AF55-A803641E3C58}" type="pres">
      <dgm:prSet presAssocID="{FEBDD9D6-3412-45E5-A6E6-644E66E28CA2}" presName="rootComposite" presStyleCnt="0"/>
      <dgm:spPr/>
    </dgm:pt>
    <dgm:pt modelId="{AAD9CDF7-DFE5-45CE-9CD9-B9CA11F6CDD1}" type="pres">
      <dgm:prSet presAssocID="{FEBDD9D6-3412-45E5-A6E6-644E66E28CA2}" presName="rootText" presStyleLbl="node2" presStyleIdx="0" presStyleCnt="4" custScaleX="127521" custLinFactY="10176" custLinFactNeighborX="-81775" custLinFactNeighborY="100000">
        <dgm:presLayoutVars>
          <dgm:chPref val="3"/>
        </dgm:presLayoutVars>
      </dgm:prSet>
      <dgm:spPr>
        <a:prstGeom prst="rect">
          <a:avLst/>
        </a:prstGeom>
      </dgm:spPr>
      <dgm:t>
        <a:bodyPr/>
        <a:lstStyle/>
        <a:p>
          <a:endParaRPr lang="ru-RU"/>
        </a:p>
      </dgm:t>
    </dgm:pt>
    <dgm:pt modelId="{5578E9E1-D92A-4B95-A54E-26AB4D20CDD9}" type="pres">
      <dgm:prSet presAssocID="{FEBDD9D6-3412-45E5-A6E6-644E66E28CA2}" presName="rootConnector" presStyleLbl="node2" presStyleIdx="0" presStyleCnt="4"/>
      <dgm:spPr/>
      <dgm:t>
        <a:bodyPr/>
        <a:lstStyle/>
        <a:p>
          <a:endParaRPr lang="ru-RU"/>
        </a:p>
      </dgm:t>
    </dgm:pt>
    <dgm:pt modelId="{00F75BA2-6B8A-492E-9395-ECC62202B2D8}" type="pres">
      <dgm:prSet presAssocID="{FEBDD9D6-3412-45E5-A6E6-644E66E28CA2}" presName="hierChild4" presStyleCnt="0"/>
      <dgm:spPr/>
    </dgm:pt>
    <dgm:pt modelId="{63C55E8D-44E5-45AD-B539-BB048192635C}" type="pres">
      <dgm:prSet presAssocID="{FEBDD9D6-3412-45E5-A6E6-644E66E28CA2}" presName="hierChild5" presStyleCnt="0"/>
      <dgm:spPr/>
    </dgm:pt>
    <dgm:pt modelId="{F7798606-F534-420B-A8AD-2DDCCB6575D1}" type="pres">
      <dgm:prSet presAssocID="{79F19207-46FE-4CE4-90AC-7F2319CE95FE}" presName="Name37" presStyleLbl="parChTrans1D2" presStyleIdx="1" presStyleCnt="4"/>
      <dgm:spPr>
        <a:custGeom>
          <a:avLst/>
          <a:gdLst/>
          <a:ahLst/>
          <a:cxnLst/>
          <a:rect l="0" t="0" r="0" b="0"/>
          <a:pathLst>
            <a:path>
              <a:moveTo>
                <a:pt x="977095" y="0"/>
              </a:moveTo>
              <a:lnTo>
                <a:pt x="977095" y="132482"/>
              </a:lnTo>
              <a:lnTo>
                <a:pt x="0" y="132482"/>
              </a:lnTo>
              <a:lnTo>
                <a:pt x="0" y="212828"/>
              </a:lnTo>
            </a:path>
          </a:pathLst>
        </a:custGeom>
      </dgm:spPr>
      <dgm:t>
        <a:bodyPr/>
        <a:lstStyle/>
        <a:p>
          <a:endParaRPr lang="ru-RU"/>
        </a:p>
      </dgm:t>
    </dgm:pt>
    <dgm:pt modelId="{3404A955-4ADA-4815-84F6-77237E5C3A34}" type="pres">
      <dgm:prSet presAssocID="{5530D62B-303C-4A41-B7D8-8F23E09AA6BE}" presName="hierRoot2" presStyleCnt="0">
        <dgm:presLayoutVars>
          <dgm:hierBranch val="init"/>
        </dgm:presLayoutVars>
      </dgm:prSet>
      <dgm:spPr/>
    </dgm:pt>
    <dgm:pt modelId="{64610C90-E2B4-47E1-9389-55F3267B9181}" type="pres">
      <dgm:prSet presAssocID="{5530D62B-303C-4A41-B7D8-8F23E09AA6BE}" presName="rootComposite" presStyleCnt="0"/>
      <dgm:spPr/>
    </dgm:pt>
    <dgm:pt modelId="{DE54760C-4A83-455F-9199-1C0F2361ACEC}" type="pres">
      <dgm:prSet presAssocID="{5530D62B-303C-4A41-B7D8-8F23E09AA6BE}" presName="rootText" presStyleLbl="node2" presStyleIdx="1" presStyleCnt="4" custScaleX="137165" custLinFactY="10312" custLinFactNeighborX="-67015" custLinFactNeighborY="100000">
        <dgm:presLayoutVars>
          <dgm:chPref val="3"/>
        </dgm:presLayoutVars>
      </dgm:prSet>
      <dgm:spPr>
        <a:prstGeom prst="rect">
          <a:avLst/>
        </a:prstGeom>
      </dgm:spPr>
      <dgm:t>
        <a:bodyPr/>
        <a:lstStyle/>
        <a:p>
          <a:endParaRPr lang="ru-RU"/>
        </a:p>
      </dgm:t>
    </dgm:pt>
    <dgm:pt modelId="{677AE687-28CA-4ECF-A302-A9FC7B01A440}" type="pres">
      <dgm:prSet presAssocID="{5530D62B-303C-4A41-B7D8-8F23E09AA6BE}" presName="rootConnector" presStyleLbl="node2" presStyleIdx="1" presStyleCnt="4"/>
      <dgm:spPr/>
      <dgm:t>
        <a:bodyPr/>
        <a:lstStyle/>
        <a:p>
          <a:endParaRPr lang="ru-RU"/>
        </a:p>
      </dgm:t>
    </dgm:pt>
    <dgm:pt modelId="{3CE7AA9C-239B-4A3D-A726-B18FEC3EFFC0}" type="pres">
      <dgm:prSet presAssocID="{5530D62B-303C-4A41-B7D8-8F23E09AA6BE}" presName="hierChild4" presStyleCnt="0"/>
      <dgm:spPr/>
    </dgm:pt>
    <dgm:pt modelId="{80807975-FCCA-46C0-A788-8A73ECB32C19}" type="pres">
      <dgm:prSet presAssocID="{5530D62B-303C-4A41-B7D8-8F23E09AA6BE}" presName="hierChild5" presStyleCnt="0"/>
      <dgm:spPr/>
    </dgm:pt>
    <dgm:pt modelId="{2C5BCD2E-807A-4F3F-9980-B7E3158D8167}" type="pres">
      <dgm:prSet presAssocID="{4A971DD7-77DB-4203-9158-81EC639A6D67}" presName="Name37" presStyleLbl="parChTrans1D2" presStyleIdx="2" presStyleCnt="4"/>
      <dgm:spPr>
        <a:custGeom>
          <a:avLst/>
          <a:gdLst/>
          <a:ahLst/>
          <a:cxnLst/>
          <a:rect l="0" t="0" r="0" b="0"/>
          <a:pathLst>
            <a:path>
              <a:moveTo>
                <a:pt x="0" y="0"/>
              </a:moveTo>
              <a:lnTo>
                <a:pt x="0" y="126108"/>
              </a:lnTo>
              <a:lnTo>
                <a:pt x="97605" y="126108"/>
              </a:lnTo>
              <a:lnTo>
                <a:pt x="97605" y="206454"/>
              </a:lnTo>
            </a:path>
          </a:pathLst>
        </a:custGeom>
      </dgm:spPr>
      <dgm:t>
        <a:bodyPr/>
        <a:lstStyle/>
        <a:p>
          <a:endParaRPr lang="ru-RU"/>
        </a:p>
      </dgm:t>
    </dgm:pt>
    <dgm:pt modelId="{042D2B3E-24C4-49F8-9058-3D234CF39C38}" type="pres">
      <dgm:prSet presAssocID="{BD7A01EA-DD14-4823-8916-664E25EC7E25}" presName="hierRoot2" presStyleCnt="0">
        <dgm:presLayoutVars>
          <dgm:hierBranch val="init"/>
        </dgm:presLayoutVars>
      </dgm:prSet>
      <dgm:spPr/>
    </dgm:pt>
    <dgm:pt modelId="{9C300489-4B4A-4455-8D8C-5CB9A36F3367}" type="pres">
      <dgm:prSet presAssocID="{BD7A01EA-DD14-4823-8916-664E25EC7E25}" presName="rootComposite" presStyleCnt="0"/>
      <dgm:spPr/>
    </dgm:pt>
    <dgm:pt modelId="{5B278272-0A69-4A08-B596-359DD73FF9BB}" type="pres">
      <dgm:prSet presAssocID="{BD7A01EA-DD14-4823-8916-664E25EC7E25}" presName="rootText" presStyleLbl="node2" presStyleIdx="2" presStyleCnt="4" custScaleX="154621" custLinFactY="8646" custLinFactNeighborX="-47568" custLinFactNeighborY="100000">
        <dgm:presLayoutVars>
          <dgm:chPref val="3"/>
        </dgm:presLayoutVars>
      </dgm:prSet>
      <dgm:spPr>
        <a:prstGeom prst="rect">
          <a:avLst/>
        </a:prstGeom>
      </dgm:spPr>
      <dgm:t>
        <a:bodyPr/>
        <a:lstStyle/>
        <a:p>
          <a:endParaRPr lang="ru-RU"/>
        </a:p>
      </dgm:t>
    </dgm:pt>
    <dgm:pt modelId="{3D0C0160-C336-43A2-9EE7-2C8E0FAAB2A3}" type="pres">
      <dgm:prSet presAssocID="{BD7A01EA-DD14-4823-8916-664E25EC7E25}" presName="rootConnector" presStyleLbl="node2" presStyleIdx="2" presStyleCnt="4"/>
      <dgm:spPr/>
      <dgm:t>
        <a:bodyPr/>
        <a:lstStyle/>
        <a:p>
          <a:endParaRPr lang="ru-RU"/>
        </a:p>
      </dgm:t>
    </dgm:pt>
    <dgm:pt modelId="{2000A858-63C8-408D-AEBC-97546DC2C893}" type="pres">
      <dgm:prSet presAssocID="{BD7A01EA-DD14-4823-8916-664E25EC7E25}" presName="hierChild4" presStyleCnt="0"/>
      <dgm:spPr/>
    </dgm:pt>
    <dgm:pt modelId="{06C9B7EF-DAF0-4152-8E00-854C18D3FA33}" type="pres">
      <dgm:prSet presAssocID="{BD7A01EA-DD14-4823-8916-664E25EC7E25}" presName="hierChild5" presStyleCnt="0"/>
      <dgm:spPr/>
    </dgm:pt>
    <dgm:pt modelId="{F13BC2B1-471E-4998-93B0-2A0F6B93EC97}" type="pres">
      <dgm:prSet presAssocID="{07E828B7-16F3-4CBC-8804-1D7789B32B14}" presName="Name37" presStyleLbl="parChTrans1D2" presStyleIdx="3" presStyleCnt="4"/>
      <dgm:spPr>
        <a:custGeom>
          <a:avLst/>
          <a:gdLst/>
          <a:ahLst/>
          <a:cxnLst/>
          <a:rect l="0" t="0" r="0" b="0"/>
          <a:pathLst>
            <a:path>
              <a:moveTo>
                <a:pt x="0" y="0"/>
              </a:moveTo>
              <a:lnTo>
                <a:pt x="0" y="140747"/>
              </a:lnTo>
              <a:lnTo>
                <a:pt x="1154950" y="140747"/>
              </a:lnTo>
              <a:lnTo>
                <a:pt x="1154950" y="221093"/>
              </a:lnTo>
            </a:path>
          </a:pathLst>
        </a:custGeom>
      </dgm:spPr>
      <dgm:t>
        <a:bodyPr/>
        <a:lstStyle/>
        <a:p>
          <a:endParaRPr lang="ru-RU"/>
        </a:p>
      </dgm:t>
    </dgm:pt>
    <dgm:pt modelId="{8ECE4FC8-E3AA-45AB-9B29-6FA9C370B9DF}" type="pres">
      <dgm:prSet presAssocID="{A9E13CD7-F423-4CD6-AE0E-F69AE58CBFA2}" presName="hierRoot2" presStyleCnt="0">
        <dgm:presLayoutVars>
          <dgm:hierBranch val="init"/>
        </dgm:presLayoutVars>
      </dgm:prSet>
      <dgm:spPr/>
    </dgm:pt>
    <dgm:pt modelId="{D4095348-6B70-4A84-B191-A61D8327DE92}" type="pres">
      <dgm:prSet presAssocID="{A9E13CD7-F423-4CD6-AE0E-F69AE58CBFA2}" presName="rootComposite" presStyleCnt="0"/>
      <dgm:spPr/>
    </dgm:pt>
    <dgm:pt modelId="{5CB2AE9D-3CFD-4EDA-9F97-D722281C8BDD}" type="pres">
      <dgm:prSet presAssocID="{A9E13CD7-F423-4CD6-AE0E-F69AE58CBFA2}" presName="rootText" presStyleLbl="node2" presStyleIdx="3" presStyleCnt="4" custLinFactY="12472" custLinFactNeighborX="-30389" custLinFactNeighborY="100000">
        <dgm:presLayoutVars>
          <dgm:chPref val="3"/>
        </dgm:presLayoutVars>
      </dgm:prSet>
      <dgm:spPr>
        <a:prstGeom prst="rect">
          <a:avLst/>
        </a:prstGeom>
      </dgm:spPr>
      <dgm:t>
        <a:bodyPr/>
        <a:lstStyle/>
        <a:p>
          <a:endParaRPr lang="ru-RU"/>
        </a:p>
      </dgm:t>
    </dgm:pt>
    <dgm:pt modelId="{CD342176-5F0F-4B00-B6C4-A72F4769743B}" type="pres">
      <dgm:prSet presAssocID="{A9E13CD7-F423-4CD6-AE0E-F69AE58CBFA2}" presName="rootConnector" presStyleLbl="node2" presStyleIdx="3" presStyleCnt="4"/>
      <dgm:spPr/>
      <dgm:t>
        <a:bodyPr/>
        <a:lstStyle/>
        <a:p>
          <a:endParaRPr lang="ru-RU"/>
        </a:p>
      </dgm:t>
    </dgm:pt>
    <dgm:pt modelId="{7E28C031-8A9F-4251-AD48-15615E245A4D}" type="pres">
      <dgm:prSet presAssocID="{A9E13CD7-F423-4CD6-AE0E-F69AE58CBFA2}" presName="hierChild4" presStyleCnt="0"/>
      <dgm:spPr/>
    </dgm:pt>
    <dgm:pt modelId="{59ED2F34-00E6-4E20-B3AB-CF0E77CCBAB2}" type="pres">
      <dgm:prSet presAssocID="{EEB3D7CA-1AB5-43CC-8C4D-B355FEE19704}" presName="Name37" presStyleLbl="parChTrans1D3" presStyleIdx="0" presStyleCnt="1"/>
      <dgm:spPr>
        <a:custGeom>
          <a:avLst/>
          <a:gdLst/>
          <a:ahLst/>
          <a:cxnLst/>
          <a:rect l="0" t="0" r="0" b="0"/>
          <a:pathLst>
            <a:path>
              <a:moveTo>
                <a:pt x="0" y="173876"/>
              </a:moveTo>
              <a:lnTo>
                <a:pt x="1085657" y="0"/>
              </a:lnTo>
            </a:path>
          </a:pathLst>
        </a:custGeom>
      </dgm:spPr>
      <dgm:t>
        <a:bodyPr/>
        <a:lstStyle/>
        <a:p>
          <a:endParaRPr lang="ru-RU"/>
        </a:p>
      </dgm:t>
    </dgm:pt>
    <dgm:pt modelId="{53ACD6B3-0025-483C-9B47-DDB160FB740A}" type="pres">
      <dgm:prSet presAssocID="{4D40C3EE-FC91-4CC2-8A17-525522377E8A}" presName="hierRoot2" presStyleCnt="0">
        <dgm:presLayoutVars>
          <dgm:hierBranch val="init"/>
        </dgm:presLayoutVars>
      </dgm:prSet>
      <dgm:spPr/>
    </dgm:pt>
    <dgm:pt modelId="{96F996C8-47C8-47C7-9D3F-4266A3560349}" type="pres">
      <dgm:prSet presAssocID="{4D40C3EE-FC91-4CC2-8A17-525522377E8A}" presName="rootComposite" presStyleCnt="0"/>
      <dgm:spPr/>
    </dgm:pt>
    <dgm:pt modelId="{1B185694-106A-4F5F-B629-22EE639561EB}" type="pres">
      <dgm:prSet presAssocID="{4D40C3EE-FC91-4CC2-8A17-525522377E8A}" presName="rootText" presStyleLbl="node3" presStyleIdx="0" presStyleCnt="1" custLinFactNeighborX="96490" custLinFactNeighborY="-24974">
        <dgm:presLayoutVars>
          <dgm:chPref val="3"/>
        </dgm:presLayoutVars>
      </dgm:prSet>
      <dgm:spPr>
        <a:prstGeom prst="rect">
          <a:avLst/>
        </a:prstGeom>
      </dgm:spPr>
      <dgm:t>
        <a:bodyPr/>
        <a:lstStyle/>
        <a:p>
          <a:endParaRPr lang="ru-RU"/>
        </a:p>
      </dgm:t>
    </dgm:pt>
    <dgm:pt modelId="{1BC08F64-0E01-4B13-ABBB-4E148DDFAAEF}" type="pres">
      <dgm:prSet presAssocID="{4D40C3EE-FC91-4CC2-8A17-525522377E8A}" presName="rootConnector" presStyleLbl="node3" presStyleIdx="0" presStyleCnt="1"/>
      <dgm:spPr/>
      <dgm:t>
        <a:bodyPr/>
        <a:lstStyle/>
        <a:p>
          <a:endParaRPr lang="ru-RU"/>
        </a:p>
      </dgm:t>
    </dgm:pt>
    <dgm:pt modelId="{CEB84A92-45D0-448F-9562-2349038939DF}" type="pres">
      <dgm:prSet presAssocID="{4D40C3EE-FC91-4CC2-8A17-525522377E8A}" presName="hierChild4" presStyleCnt="0"/>
      <dgm:spPr/>
    </dgm:pt>
    <dgm:pt modelId="{F1D87531-3320-43D1-AA01-E391FA073556}" type="pres">
      <dgm:prSet presAssocID="{4D40C3EE-FC91-4CC2-8A17-525522377E8A}" presName="hierChild5" presStyleCnt="0"/>
      <dgm:spPr/>
    </dgm:pt>
    <dgm:pt modelId="{AB268A9A-53FC-4D29-A92A-6F7162A27A8E}" type="pres">
      <dgm:prSet presAssocID="{A9E13CD7-F423-4CD6-AE0E-F69AE58CBFA2}" presName="hierChild5" presStyleCnt="0"/>
      <dgm:spPr/>
    </dgm:pt>
    <dgm:pt modelId="{098DEBD5-EF0A-4EAE-85DF-DCAC99918B5C}" type="pres">
      <dgm:prSet presAssocID="{B9287754-EA30-40A5-808C-C08B5A5F3098}" presName="hierChild3" presStyleCnt="0"/>
      <dgm:spPr/>
    </dgm:pt>
    <dgm:pt modelId="{BF490E8C-06D3-496A-805F-535B1BB5E117}" type="pres">
      <dgm:prSet presAssocID="{D6F389E9-BF27-4269-BB35-2D8B58FF8D55}" presName="hierRoot1" presStyleCnt="0">
        <dgm:presLayoutVars>
          <dgm:hierBranch val="init"/>
        </dgm:presLayoutVars>
      </dgm:prSet>
      <dgm:spPr/>
    </dgm:pt>
    <dgm:pt modelId="{3EDF40B0-6A1A-4C5A-9695-DF1A5F6684C2}" type="pres">
      <dgm:prSet presAssocID="{D6F389E9-BF27-4269-BB35-2D8B58FF8D55}" presName="rootComposite1" presStyleCnt="0"/>
      <dgm:spPr/>
    </dgm:pt>
    <dgm:pt modelId="{05F6CC4A-E37D-4149-BCA8-D0DDDDB64A31}" type="pres">
      <dgm:prSet presAssocID="{D6F389E9-BF27-4269-BB35-2D8B58FF8D55}" presName="rootText1" presStyleLbl="node0" presStyleIdx="2" presStyleCnt="3" custScaleX="247453" custScaleY="64246" custLinFactX="-100000" custLinFactNeighborX="-159433" custLinFactNeighborY="-4683">
        <dgm:presLayoutVars>
          <dgm:chPref val="3"/>
        </dgm:presLayoutVars>
      </dgm:prSet>
      <dgm:spPr>
        <a:prstGeom prst="rect">
          <a:avLst/>
        </a:prstGeom>
      </dgm:spPr>
      <dgm:t>
        <a:bodyPr/>
        <a:lstStyle/>
        <a:p>
          <a:endParaRPr lang="ru-RU"/>
        </a:p>
      </dgm:t>
    </dgm:pt>
    <dgm:pt modelId="{092C4B59-3D81-4895-9BAE-3350B3A84184}" type="pres">
      <dgm:prSet presAssocID="{D6F389E9-BF27-4269-BB35-2D8B58FF8D55}" presName="rootConnector1" presStyleLbl="node1" presStyleIdx="0" presStyleCnt="0"/>
      <dgm:spPr/>
      <dgm:t>
        <a:bodyPr/>
        <a:lstStyle/>
        <a:p>
          <a:endParaRPr lang="ru-RU"/>
        </a:p>
      </dgm:t>
    </dgm:pt>
    <dgm:pt modelId="{A22F2DD4-1C99-47D4-B4C3-CE714A5DEEB7}" type="pres">
      <dgm:prSet presAssocID="{D6F389E9-BF27-4269-BB35-2D8B58FF8D55}" presName="hierChild2" presStyleCnt="0"/>
      <dgm:spPr/>
    </dgm:pt>
    <dgm:pt modelId="{6FB66052-BA91-4713-B4AC-523B5C478FB5}" type="pres">
      <dgm:prSet presAssocID="{D6F389E9-BF27-4269-BB35-2D8B58FF8D55}" presName="hierChild3" presStyleCnt="0"/>
      <dgm:spPr/>
    </dgm:pt>
  </dgm:ptLst>
  <dgm:cxnLst>
    <dgm:cxn modelId="{0395C3C2-8C34-461A-9070-3BA776F2584A}" srcId="{FC370EB5-1CE0-4829-A201-4F9AB1217BAC}" destId="{538E3B3F-3210-4870-8744-46DDF5C3ECBB}" srcOrd="0" destOrd="0" parTransId="{30FA4776-45BB-4BD7-B154-EA5A5DC50DB0}" sibTransId="{752083E1-CD1D-4AEB-8E97-69B2639B6F70}"/>
    <dgm:cxn modelId="{7253B264-E81C-4A98-A3A7-3ED1CFC22F90}" type="presOf" srcId="{B9287754-EA30-40A5-808C-C08B5A5F3098}" destId="{0095966B-8BA6-419F-84D9-C01F9C058BE8}" srcOrd="0" destOrd="0" presId="urn:microsoft.com/office/officeart/2005/8/layout/orgChart1"/>
    <dgm:cxn modelId="{214EB037-3269-4AD1-AD2E-F33AE48B4153}" srcId="{A9E13CD7-F423-4CD6-AE0E-F69AE58CBFA2}" destId="{4D40C3EE-FC91-4CC2-8A17-525522377E8A}" srcOrd="0" destOrd="0" parTransId="{EEB3D7CA-1AB5-43CC-8C4D-B355FEE19704}" sibTransId="{346D8F30-ED74-40BE-B739-C01424BECAAB}"/>
    <dgm:cxn modelId="{8EF338B0-8C0C-4771-A72A-0D282199C410}" type="presOf" srcId="{4D40C3EE-FC91-4CC2-8A17-525522377E8A}" destId="{1B185694-106A-4F5F-B629-22EE639561EB}" srcOrd="0" destOrd="0" presId="urn:microsoft.com/office/officeart/2005/8/layout/orgChart1"/>
    <dgm:cxn modelId="{B660C9C6-3E60-4BB4-BF3B-58E607FCA735}" type="presOf" srcId="{D6F389E9-BF27-4269-BB35-2D8B58FF8D55}" destId="{092C4B59-3D81-4895-9BAE-3350B3A84184}" srcOrd="1" destOrd="0" presId="urn:microsoft.com/office/officeart/2005/8/layout/orgChart1"/>
    <dgm:cxn modelId="{2BF354A2-D5E6-4891-9C77-F4DFAFB16BFA}" type="presOf" srcId="{BD7A01EA-DD14-4823-8916-664E25EC7E25}" destId="{5B278272-0A69-4A08-B596-359DD73FF9BB}" srcOrd="0" destOrd="0" presId="urn:microsoft.com/office/officeart/2005/8/layout/orgChart1"/>
    <dgm:cxn modelId="{CEEFE461-C78D-4835-B3B9-415C63012AA2}" type="presOf" srcId="{910C069A-9A3D-41C1-AE8F-9EB5BC575656}" destId="{D6F304FE-729A-47C3-9D49-3D768D0C6B0E}" srcOrd="0" destOrd="0" presId="urn:microsoft.com/office/officeart/2005/8/layout/orgChart1"/>
    <dgm:cxn modelId="{E950A7DB-2D38-4127-B924-73877182F2BF}" type="presOf" srcId="{07E828B7-16F3-4CBC-8804-1D7789B32B14}" destId="{F13BC2B1-471E-4998-93B0-2A0F6B93EC97}" srcOrd="0" destOrd="0" presId="urn:microsoft.com/office/officeart/2005/8/layout/orgChart1"/>
    <dgm:cxn modelId="{49846F3C-3FA7-4B67-BF2A-CFF8539476FC}" type="presOf" srcId="{79F19207-46FE-4CE4-90AC-7F2319CE95FE}" destId="{F7798606-F534-420B-A8AD-2DDCCB6575D1}" srcOrd="0" destOrd="0" presId="urn:microsoft.com/office/officeart/2005/8/layout/orgChart1"/>
    <dgm:cxn modelId="{74A5AE77-1853-423B-A031-AAA91B697692}" type="presOf" srcId="{A9E13CD7-F423-4CD6-AE0E-F69AE58CBFA2}" destId="{5CB2AE9D-3CFD-4EDA-9F97-D722281C8BDD}" srcOrd="0" destOrd="0" presId="urn:microsoft.com/office/officeart/2005/8/layout/orgChart1"/>
    <dgm:cxn modelId="{31A60893-1808-4F1C-89C8-D85419DDDB9E}" srcId="{B9287754-EA30-40A5-808C-C08B5A5F3098}" destId="{FEBDD9D6-3412-45E5-A6E6-644E66E28CA2}" srcOrd="0" destOrd="0" parTransId="{910C069A-9A3D-41C1-AE8F-9EB5BC575656}" sibTransId="{1B458A0C-E287-48C5-86C8-AFF0D7CE2122}"/>
    <dgm:cxn modelId="{893EE283-8C86-46FE-8EE8-92AD5D043229}" type="presOf" srcId="{EEB3D7CA-1AB5-43CC-8C4D-B355FEE19704}" destId="{59ED2F34-00E6-4E20-B3AB-CF0E77CCBAB2}" srcOrd="0" destOrd="0" presId="urn:microsoft.com/office/officeart/2005/8/layout/orgChart1"/>
    <dgm:cxn modelId="{E96C660B-9F66-4E70-B68A-C57E35D6761C}" srcId="{B9287754-EA30-40A5-808C-C08B5A5F3098}" destId="{5530D62B-303C-4A41-B7D8-8F23E09AA6BE}" srcOrd="1" destOrd="0" parTransId="{79F19207-46FE-4CE4-90AC-7F2319CE95FE}" sibTransId="{DC42F3AC-D6CA-4C0F-821F-0398E50FC846}"/>
    <dgm:cxn modelId="{F12EDBDD-1B21-4B30-90A2-D526CFF866C0}" type="presOf" srcId="{D6F389E9-BF27-4269-BB35-2D8B58FF8D55}" destId="{05F6CC4A-E37D-4149-BCA8-D0DDDDB64A31}" srcOrd="0" destOrd="0" presId="urn:microsoft.com/office/officeart/2005/8/layout/orgChart1"/>
    <dgm:cxn modelId="{57BC23B0-A658-43A2-82EC-ACEF2479A4A2}" srcId="{B9287754-EA30-40A5-808C-C08B5A5F3098}" destId="{A9E13CD7-F423-4CD6-AE0E-F69AE58CBFA2}" srcOrd="3" destOrd="0" parTransId="{07E828B7-16F3-4CBC-8804-1D7789B32B14}" sibTransId="{2BA15D33-2AFB-43C4-A6ED-91A7691C170A}"/>
    <dgm:cxn modelId="{8B3413AF-73BD-4DA9-A062-E4F2B52B6127}" type="presOf" srcId="{B9287754-EA30-40A5-808C-C08B5A5F3098}" destId="{0D889E04-D8AB-4B5C-8E16-17D3D9512933}" srcOrd="1" destOrd="0" presId="urn:microsoft.com/office/officeart/2005/8/layout/orgChart1"/>
    <dgm:cxn modelId="{8A63C378-1F40-4F83-8785-B1CD8B2A8890}" type="presOf" srcId="{5530D62B-303C-4A41-B7D8-8F23E09AA6BE}" destId="{677AE687-28CA-4ECF-A302-A9FC7B01A440}" srcOrd="1" destOrd="0" presId="urn:microsoft.com/office/officeart/2005/8/layout/orgChart1"/>
    <dgm:cxn modelId="{447749E1-1F8F-49C7-82D7-510829FA6B7C}" srcId="{FC370EB5-1CE0-4829-A201-4F9AB1217BAC}" destId="{D6F389E9-BF27-4269-BB35-2D8B58FF8D55}" srcOrd="2" destOrd="0" parTransId="{387208F1-5140-47B1-AEE3-9B867E60A539}" sibTransId="{EF81075B-4FC6-4CBA-AFD8-7DE0661ECBFA}"/>
    <dgm:cxn modelId="{E501658A-8E38-4601-874D-AB6F943D0A18}" srcId="{B9287754-EA30-40A5-808C-C08B5A5F3098}" destId="{BD7A01EA-DD14-4823-8916-664E25EC7E25}" srcOrd="2" destOrd="0" parTransId="{4A971DD7-77DB-4203-9158-81EC639A6D67}" sibTransId="{EAF5974C-F253-4481-BC5B-FC6D5CCD6445}"/>
    <dgm:cxn modelId="{D07260D4-1FA8-41E4-A663-2D8356685BF6}" type="presOf" srcId="{4A971DD7-77DB-4203-9158-81EC639A6D67}" destId="{2C5BCD2E-807A-4F3F-9980-B7E3158D8167}" srcOrd="0" destOrd="0" presId="urn:microsoft.com/office/officeart/2005/8/layout/orgChart1"/>
    <dgm:cxn modelId="{AF1CDD8D-9004-482D-87A8-6D4B76B5985F}" type="presOf" srcId="{5530D62B-303C-4A41-B7D8-8F23E09AA6BE}" destId="{DE54760C-4A83-455F-9199-1C0F2361ACEC}" srcOrd="0" destOrd="0" presId="urn:microsoft.com/office/officeart/2005/8/layout/orgChart1"/>
    <dgm:cxn modelId="{25D263A4-5771-4BFB-BBD9-6AAD46049696}" type="presOf" srcId="{FC370EB5-1CE0-4829-A201-4F9AB1217BAC}" destId="{D3E7D925-1009-4D62-BD36-707AD11831DA}" srcOrd="0" destOrd="0" presId="urn:microsoft.com/office/officeart/2005/8/layout/orgChart1"/>
    <dgm:cxn modelId="{56E533D5-1DDC-42FF-B76C-E941FE9762F0}" type="presOf" srcId="{A9E13CD7-F423-4CD6-AE0E-F69AE58CBFA2}" destId="{CD342176-5F0F-4B00-B6C4-A72F4769743B}" srcOrd="1" destOrd="0" presId="urn:microsoft.com/office/officeart/2005/8/layout/orgChart1"/>
    <dgm:cxn modelId="{9E066D05-68AB-41F4-BF86-E15EF940C1C6}" type="presOf" srcId="{538E3B3F-3210-4870-8744-46DDF5C3ECBB}" destId="{04CC92CA-2C07-4306-9853-21D070B1BDC4}" srcOrd="0" destOrd="0" presId="urn:microsoft.com/office/officeart/2005/8/layout/orgChart1"/>
    <dgm:cxn modelId="{A932484C-58C8-4FBB-A7B9-6A55B8858830}" type="presOf" srcId="{4D40C3EE-FC91-4CC2-8A17-525522377E8A}" destId="{1BC08F64-0E01-4B13-ABBB-4E148DDFAAEF}" srcOrd="1" destOrd="0" presId="urn:microsoft.com/office/officeart/2005/8/layout/orgChart1"/>
    <dgm:cxn modelId="{A311318E-EC8D-4856-8ED2-0EB57507B318}" type="presOf" srcId="{BD7A01EA-DD14-4823-8916-664E25EC7E25}" destId="{3D0C0160-C336-43A2-9EE7-2C8E0FAAB2A3}" srcOrd="1" destOrd="0" presId="urn:microsoft.com/office/officeart/2005/8/layout/orgChart1"/>
    <dgm:cxn modelId="{B42327A8-6B99-4CCC-8165-AB708E9F51F8}" type="presOf" srcId="{538E3B3F-3210-4870-8744-46DDF5C3ECBB}" destId="{7D5B584B-7659-4857-9AB0-8DA7F75A796C}" srcOrd="1" destOrd="0" presId="urn:microsoft.com/office/officeart/2005/8/layout/orgChart1"/>
    <dgm:cxn modelId="{B639955E-DCFE-4C1B-9D62-792223DA53A3}" type="presOf" srcId="{FEBDD9D6-3412-45E5-A6E6-644E66E28CA2}" destId="{5578E9E1-D92A-4B95-A54E-26AB4D20CDD9}" srcOrd="1" destOrd="0" presId="urn:microsoft.com/office/officeart/2005/8/layout/orgChart1"/>
    <dgm:cxn modelId="{2FED6FC9-928E-4F23-B2FE-80E2DCB5A0D6}" srcId="{FC370EB5-1CE0-4829-A201-4F9AB1217BAC}" destId="{B9287754-EA30-40A5-808C-C08B5A5F3098}" srcOrd="1" destOrd="0" parTransId="{8C3F5E2C-3532-4B3B-8DB4-116AF2219FAF}" sibTransId="{EDFC7E75-7BFB-4C2B-8B25-ADA1145924BF}"/>
    <dgm:cxn modelId="{86C547F2-72D0-4915-B952-88EA8B5E0339}" type="presOf" srcId="{FEBDD9D6-3412-45E5-A6E6-644E66E28CA2}" destId="{AAD9CDF7-DFE5-45CE-9CD9-B9CA11F6CDD1}" srcOrd="0" destOrd="0" presId="urn:microsoft.com/office/officeart/2005/8/layout/orgChart1"/>
    <dgm:cxn modelId="{414FC288-1E16-4F4F-9CED-7637CC56FCC6}" type="presParOf" srcId="{D3E7D925-1009-4D62-BD36-707AD11831DA}" destId="{F71B6B36-D466-47F6-BAF1-E722C79AE319}" srcOrd="0" destOrd="0" presId="urn:microsoft.com/office/officeart/2005/8/layout/orgChart1"/>
    <dgm:cxn modelId="{5175F896-FEB2-450A-9984-91E6BDEBB895}" type="presParOf" srcId="{F71B6B36-D466-47F6-BAF1-E722C79AE319}" destId="{18092508-B311-410E-BFE3-9D6413BD5801}" srcOrd="0" destOrd="0" presId="urn:microsoft.com/office/officeart/2005/8/layout/orgChart1"/>
    <dgm:cxn modelId="{D8AB44AB-370B-4BBF-9251-67F56307F3F2}" type="presParOf" srcId="{18092508-B311-410E-BFE3-9D6413BD5801}" destId="{04CC92CA-2C07-4306-9853-21D070B1BDC4}" srcOrd="0" destOrd="0" presId="urn:microsoft.com/office/officeart/2005/8/layout/orgChart1"/>
    <dgm:cxn modelId="{50A72737-2B32-4B9F-9BCE-0962A07186A0}" type="presParOf" srcId="{18092508-B311-410E-BFE3-9D6413BD5801}" destId="{7D5B584B-7659-4857-9AB0-8DA7F75A796C}" srcOrd="1" destOrd="0" presId="urn:microsoft.com/office/officeart/2005/8/layout/orgChart1"/>
    <dgm:cxn modelId="{767AE4EB-F077-4EF3-8133-5527593F40EE}" type="presParOf" srcId="{F71B6B36-D466-47F6-BAF1-E722C79AE319}" destId="{14053820-880C-4391-8DAF-6CEF80DBA643}" srcOrd="1" destOrd="0" presId="urn:microsoft.com/office/officeart/2005/8/layout/orgChart1"/>
    <dgm:cxn modelId="{E79C5B2D-4D35-4F64-ABF9-0DA9A8458913}" type="presParOf" srcId="{F71B6B36-D466-47F6-BAF1-E722C79AE319}" destId="{33E9932D-DD7C-47EB-8F8A-CA069A15DA2E}" srcOrd="2" destOrd="0" presId="urn:microsoft.com/office/officeart/2005/8/layout/orgChart1"/>
    <dgm:cxn modelId="{7E79E613-D365-4CB4-B4B5-259166E0211D}" type="presParOf" srcId="{D3E7D925-1009-4D62-BD36-707AD11831DA}" destId="{47B3DD1C-1297-4C23-902A-F84679E94DBB}" srcOrd="1" destOrd="0" presId="urn:microsoft.com/office/officeart/2005/8/layout/orgChart1"/>
    <dgm:cxn modelId="{A7DF0BBC-C477-4AC4-83B8-1CD4C1047A46}" type="presParOf" srcId="{47B3DD1C-1297-4C23-902A-F84679E94DBB}" destId="{7E88A9AB-8168-4714-8D2D-04D7E67E167C}" srcOrd="0" destOrd="0" presId="urn:microsoft.com/office/officeart/2005/8/layout/orgChart1"/>
    <dgm:cxn modelId="{A8F24E28-F407-46BD-BF1D-C76B66576513}" type="presParOf" srcId="{7E88A9AB-8168-4714-8D2D-04D7E67E167C}" destId="{0095966B-8BA6-419F-84D9-C01F9C058BE8}" srcOrd="0" destOrd="0" presId="urn:microsoft.com/office/officeart/2005/8/layout/orgChart1"/>
    <dgm:cxn modelId="{4AAE2B89-3E9A-47F8-9EF9-234B97C2865C}" type="presParOf" srcId="{7E88A9AB-8168-4714-8D2D-04D7E67E167C}" destId="{0D889E04-D8AB-4B5C-8E16-17D3D9512933}" srcOrd="1" destOrd="0" presId="urn:microsoft.com/office/officeart/2005/8/layout/orgChart1"/>
    <dgm:cxn modelId="{28746BA2-4240-415C-8AD8-DB47B8ED804D}" type="presParOf" srcId="{47B3DD1C-1297-4C23-902A-F84679E94DBB}" destId="{46AB525E-6AF6-4FFA-A39E-B56FF610CE9A}" srcOrd="1" destOrd="0" presId="urn:microsoft.com/office/officeart/2005/8/layout/orgChart1"/>
    <dgm:cxn modelId="{67D9C7A9-A85F-41BD-A575-631EE8DC14DD}" type="presParOf" srcId="{46AB525E-6AF6-4FFA-A39E-B56FF610CE9A}" destId="{D6F304FE-729A-47C3-9D49-3D768D0C6B0E}" srcOrd="0" destOrd="0" presId="urn:microsoft.com/office/officeart/2005/8/layout/orgChart1"/>
    <dgm:cxn modelId="{D1B01310-5A82-40B1-A00E-DA0AFA8D6C18}" type="presParOf" srcId="{46AB525E-6AF6-4FFA-A39E-B56FF610CE9A}" destId="{29FBB02F-636A-4404-926C-F18EE4A896D4}" srcOrd="1" destOrd="0" presId="urn:microsoft.com/office/officeart/2005/8/layout/orgChart1"/>
    <dgm:cxn modelId="{A8E6F843-CB4E-48D8-A072-3A395A52CDF3}" type="presParOf" srcId="{29FBB02F-636A-4404-926C-F18EE4A896D4}" destId="{72144362-B578-4715-AF55-A803641E3C58}" srcOrd="0" destOrd="0" presId="urn:microsoft.com/office/officeart/2005/8/layout/orgChart1"/>
    <dgm:cxn modelId="{472AE7F5-B2F6-490A-B356-85C3D1AE61F3}" type="presParOf" srcId="{72144362-B578-4715-AF55-A803641E3C58}" destId="{AAD9CDF7-DFE5-45CE-9CD9-B9CA11F6CDD1}" srcOrd="0" destOrd="0" presId="urn:microsoft.com/office/officeart/2005/8/layout/orgChart1"/>
    <dgm:cxn modelId="{CCA747E7-F1A4-4C15-809F-E96021CA4376}" type="presParOf" srcId="{72144362-B578-4715-AF55-A803641E3C58}" destId="{5578E9E1-D92A-4B95-A54E-26AB4D20CDD9}" srcOrd="1" destOrd="0" presId="urn:microsoft.com/office/officeart/2005/8/layout/orgChart1"/>
    <dgm:cxn modelId="{5D263300-A6FF-4D93-929D-F51192B18090}" type="presParOf" srcId="{29FBB02F-636A-4404-926C-F18EE4A896D4}" destId="{00F75BA2-6B8A-492E-9395-ECC62202B2D8}" srcOrd="1" destOrd="0" presId="urn:microsoft.com/office/officeart/2005/8/layout/orgChart1"/>
    <dgm:cxn modelId="{FE6F38F9-8466-46F5-8FCD-58E9BC5822E1}" type="presParOf" srcId="{29FBB02F-636A-4404-926C-F18EE4A896D4}" destId="{63C55E8D-44E5-45AD-B539-BB048192635C}" srcOrd="2" destOrd="0" presId="urn:microsoft.com/office/officeart/2005/8/layout/orgChart1"/>
    <dgm:cxn modelId="{B9DE405D-B02D-400C-AF26-77359A2EE729}" type="presParOf" srcId="{46AB525E-6AF6-4FFA-A39E-B56FF610CE9A}" destId="{F7798606-F534-420B-A8AD-2DDCCB6575D1}" srcOrd="2" destOrd="0" presId="urn:microsoft.com/office/officeart/2005/8/layout/orgChart1"/>
    <dgm:cxn modelId="{DCB4941C-7B11-4126-A36C-F1B80A796A56}" type="presParOf" srcId="{46AB525E-6AF6-4FFA-A39E-B56FF610CE9A}" destId="{3404A955-4ADA-4815-84F6-77237E5C3A34}" srcOrd="3" destOrd="0" presId="urn:microsoft.com/office/officeart/2005/8/layout/orgChart1"/>
    <dgm:cxn modelId="{2DC0B7BA-3E49-4377-8AEA-4F077AFB53F2}" type="presParOf" srcId="{3404A955-4ADA-4815-84F6-77237E5C3A34}" destId="{64610C90-E2B4-47E1-9389-55F3267B9181}" srcOrd="0" destOrd="0" presId="urn:microsoft.com/office/officeart/2005/8/layout/orgChart1"/>
    <dgm:cxn modelId="{7F2398C4-5C9A-4DD1-95A4-A1E34F11E58B}" type="presParOf" srcId="{64610C90-E2B4-47E1-9389-55F3267B9181}" destId="{DE54760C-4A83-455F-9199-1C0F2361ACEC}" srcOrd="0" destOrd="0" presId="urn:microsoft.com/office/officeart/2005/8/layout/orgChart1"/>
    <dgm:cxn modelId="{9E245E3D-F039-45C8-8CA5-D10839AEE322}" type="presParOf" srcId="{64610C90-E2B4-47E1-9389-55F3267B9181}" destId="{677AE687-28CA-4ECF-A302-A9FC7B01A440}" srcOrd="1" destOrd="0" presId="urn:microsoft.com/office/officeart/2005/8/layout/orgChart1"/>
    <dgm:cxn modelId="{F2BD6288-2679-4AFA-AF93-14ED0F8A0DD5}" type="presParOf" srcId="{3404A955-4ADA-4815-84F6-77237E5C3A34}" destId="{3CE7AA9C-239B-4A3D-A726-B18FEC3EFFC0}" srcOrd="1" destOrd="0" presId="urn:microsoft.com/office/officeart/2005/8/layout/orgChart1"/>
    <dgm:cxn modelId="{D8024515-BDE4-4791-9FCC-C5C4E4384977}" type="presParOf" srcId="{3404A955-4ADA-4815-84F6-77237E5C3A34}" destId="{80807975-FCCA-46C0-A788-8A73ECB32C19}" srcOrd="2" destOrd="0" presId="urn:microsoft.com/office/officeart/2005/8/layout/orgChart1"/>
    <dgm:cxn modelId="{F26AA308-BB4C-40D1-B50F-2CF844FC4422}" type="presParOf" srcId="{46AB525E-6AF6-4FFA-A39E-B56FF610CE9A}" destId="{2C5BCD2E-807A-4F3F-9980-B7E3158D8167}" srcOrd="4" destOrd="0" presId="urn:microsoft.com/office/officeart/2005/8/layout/orgChart1"/>
    <dgm:cxn modelId="{60F4BDFC-D86E-4F19-A20A-F7C6F1AB7B44}" type="presParOf" srcId="{46AB525E-6AF6-4FFA-A39E-B56FF610CE9A}" destId="{042D2B3E-24C4-49F8-9058-3D234CF39C38}" srcOrd="5" destOrd="0" presId="urn:microsoft.com/office/officeart/2005/8/layout/orgChart1"/>
    <dgm:cxn modelId="{9A56182A-5A45-4E91-BF32-EEFBB15FCC95}" type="presParOf" srcId="{042D2B3E-24C4-49F8-9058-3D234CF39C38}" destId="{9C300489-4B4A-4455-8D8C-5CB9A36F3367}" srcOrd="0" destOrd="0" presId="urn:microsoft.com/office/officeart/2005/8/layout/orgChart1"/>
    <dgm:cxn modelId="{C767FE4F-32FA-4990-B51B-0797927A8295}" type="presParOf" srcId="{9C300489-4B4A-4455-8D8C-5CB9A36F3367}" destId="{5B278272-0A69-4A08-B596-359DD73FF9BB}" srcOrd="0" destOrd="0" presId="urn:microsoft.com/office/officeart/2005/8/layout/orgChart1"/>
    <dgm:cxn modelId="{C91A0E52-DC64-4A3A-BF60-AF2546A13974}" type="presParOf" srcId="{9C300489-4B4A-4455-8D8C-5CB9A36F3367}" destId="{3D0C0160-C336-43A2-9EE7-2C8E0FAAB2A3}" srcOrd="1" destOrd="0" presId="urn:microsoft.com/office/officeart/2005/8/layout/orgChart1"/>
    <dgm:cxn modelId="{6F6371CB-C4E2-48EB-A88E-D8CFA309EED9}" type="presParOf" srcId="{042D2B3E-24C4-49F8-9058-3D234CF39C38}" destId="{2000A858-63C8-408D-AEBC-97546DC2C893}" srcOrd="1" destOrd="0" presId="urn:microsoft.com/office/officeart/2005/8/layout/orgChart1"/>
    <dgm:cxn modelId="{A29A6CD7-CD86-4EE1-AE90-764791173CA7}" type="presParOf" srcId="{042D2B3E-24C4-49F8-9058-3D234CF39C38}" destId="{06C9B7EF-DAF0-4152-8E00-854C18D3FA33}" srcOrd="2" destOrd="0" presId="urn:microsoft.com/office/officeart/2005/8/layout/orgChart1"/>
    <dgm:cxn modelId="{13E341C8-4FF4-45C7-96EF-75BA648938E6}" type="presParOf" srcId="{46AB525E-6AF6-4FFA-A39E-B56FF610CE9A}" destId="{F13BC2B1-471E-4998-93B0-2A0F6B93EC97}" srcOrd="6" destOrd="0" presId="urn:microsoft.com/office/officeart/2005/8/layout/orgChart1"/>
    <dgm:cxn modelId="{E9168455-8B84-4CC0-B563-067FD26F0137}" type="presParOf" srcId="{46AB525E-6AF6-4FFA-A39E-B56FF610CE9A}" destId="{8ECE4FC8-E3AA-45AB-9B29-6FA9C370B9DF}" srcOrd="7" destOrd="0" presId="urn:microsoft.com/office/officeart/2005/8/layout/orgChart1"/>
    <dgm:cxn modelId="{A1CA1CE4-E9C9-497E-9028-907F72AF5CAA}" type="presParOf" srcId="{8ECE4FC8-E3AA-45AB-9B29-6FA9C370B9DF}" destId="{D4095348-6B70-4A84-B191-A61D8327DE92}" srcOrd="0" destOrd="0" presId="urn:microsoft.com/office/officeart/2005/8/layout/orgChart1"/>
    <dgm:cxn modelId="{A14E6B0E-5827-40D1-8044-5DEB6BA55895}" type="presParOf" srcId="{D4095348-6B70-4A84-B191-A61D8327DE92}" destId="{5CB2AE9D-3CFD-4EDA-9F97-D722281C8BDD}" srcOrd="0" destOrd="0" presId="urn:microsoft.com/office/officeart/2005/8/layout/orgChart1"/>
    <dgm:cxn modelId="{385CDDCC-287A-4AF0-95AF-F99BBCEE18E3}" type="presParOf" srcId="{D4095348-6B70-4A84-B191-A61D8327DE92}" destId="{CD342176-5F0F-4B00-B6C4-A72F4769743B}" srcOrd="1" destOrd="0" presId="urn:microsoft.com/office/officeart/2005/8/layout/orgChart1"/>
    <dgm:cxn modelId="{72EE133C-D097-48F0-9CFC-EFC40D00145B}" type="presParOf" srcId="{8ECE4FC8-E3AA-45AB-9B29-6FA9C370B9DF}" destId="{7E28C031-8A9F-4251-AD48-15615E245A4D}" srcOrd="1" destOrd="0" presId="urn:microsoft.com/office/officeart/2005/8/layout/orgChart1"/>
    <dgm:cxn modelId="{837AD00D-6D29-45B7-ABA0-250887F07532}" type="presParOf" srcId="{7E28C031-8A9F-4251-AD48-15615E245A4D}" destId="{59ED2F34-00E6-4E20-B3AB-CF0E77CCBAB2}" srcOrd="0" destOrd="0" presId="urn:microsoft.com/office/officeart/2005/8/layout/orgChart1"/>
    <dgm:cxn modelId="{B1B6EE2B-EA54-4F6A-B2F7-DD72F1CA596C}" type="presParOf" srcId="{7E28C031-8A9F-4251-AD48-15615E245A4D}" destId="{53ACD6B3-0025-483C-9B47-DDB160FB740A}" srcOrd="1" destOrd="0" presId="urn:microsoft.com/office/officeart/2005/8/layout/orgChart1"/>
    <dgm:cxn modelId="{D1BCB30B-99DF-486C-88B2-2AD53FAA0F14}" type="presParOf" srcId="{53ACD6B3-0025-483C-9B47-DDB160FB740A}" destId="{96F996C8-47C8-47C7-9D3F-4266A3560349}" srcOrd="0" destOrd="0" presId="urn:microsoft.com/office/officeart/2005/8/layout/orgChart1"/>
    <dgm:cxn modelId="{72DA099B-DDBE-444D-9309-A9B67A9FEB4F}" type="presParOf" srcId="{96F996C8-47C8-47C7-9D3F-4266A3560349}" destId="{1B185694-106A-4F5F-B629-22EE639561EB}" srcOrd="0" destOrd="0" presId="urn:microsoft.com/office/officeart/2005/8/layout/orgChart1"/>
    <dgm:cxn modelId="{B6DD52FF-0AEC-4472-8FFE-A9020D8790E2}" type="presParOf" srcId="{96F996C8-47C8-47C7-9D3F-4266A3560349}" destId="{1BC08F64-0E01-4B13-ABBB-4E148DDFAAEF}" srcOrd="1" destOrd="0" presId="urn:microsoft.com/office/officeart/2005/8/layout/orgChart1"/>
    <dgm:cxn modelId="{5241AF11-3178-48EE-8161-3A3481C0EE21}" type="presParOf" srcId="{53ACD6B3-0025-483C-9B47-DDB160FB740A}" destId="{CEB84A92-45D0-448F-9562-2349038939DF}" srcOrd="1" destOrd="0" presId="urn:microsoft.com/office/officeart/2005/8/layout/orgChart1"/>
    <dgm:cxn modelId="{BCA0F308-E349-493E-AEE2-3248205F942E}" type="presParOf" srcId="{53ACD6B3-0025-483C-9B47-DDB160FB740A}" destId="{F1D87531-3320-43D1-AA01-E391FA073556}" srcOrd="2" destOrd="0" presId="urn:microsoft.com/office/officeart/2005/8/layout/orgChart1"/>
    <dgm:cxn modelId="{A8AA8AE5-9808-447A-BD3A-DF79291D92A7}" type="presParOf" srcId="{8ECE4FC8-E3AA-45AB-9B29-6FA9C370B9DF}" destId="{AB268A9A-53FC-4D29-A92A-6F7162A27A8E}" srcOrd="2" destOrd="0" presId="urn:microsoft.com/office/officeart/2005/8/layout/orgChart1"/>
    <dgm:cxn modelId="{DDCAE6DF-E25A-475C-9FB8-888886ED3BA6}" type="presParOf" srcId="{47B3DD1C-1297-4C23-902A-F84679E94DBB}" destId="{098DEBD5-EF0A-4EAE-85DF-DCAC99918B5C}" srcOrd="2" destOrd="0" presId="urn:microsoft.com/office/officeart/2005/8/layout/orgChart1"/>
    <dgm:cxn modelId="{03A40911-94EC-41D1-AF50-08E95F46E400}" type="presParOf" srcId="{D3E7D925-1009-4D62-BD36-707AD11831DA}" destId="{BF490E8C-06D3-496A-805F-535B1BB5E117}" srcOrd="2" destOrd="0" presId="urn:microsoft.com/office/officeart/2005/8/layout/orgChart1"/>
    <dgm:cxn modelId="{E922C0FE-D4EC-4EB9-AED5-0D0115AA25B8}" type="presParOf" srcId="{BF490E8C-06D3-496A-805F-535B1BB5E117}" destId="{3EDF40B0-6A1A-4C5A-9695-DF1A5F6684C2}" srcOrd="0" destOrd="0" presId="urn:microsoft.com/office/officeart/2005/8/layout/orgChart1"/>
    <dgm:cxn modelId="{20D0171F-A7C2-4B17-AC4A-511E165F3E7B}" type="presParOf" srcId="{3EDF40B0-6A1A-4C5A-9695-DF1A5F6684C2}" destId="{05F6CC4A-E37D-4149-BCA8-D0DDDDB64A31}" srcOrd="0" destOrd="0" presId="urn:microsoft.com/office/officeart/2005/8/layout/orgChart1"/>
    <dgm:cxn modelId="{451DFB91-B5F7-4CBA-A89B-C49E4BB8B7F7}" type="presParOf" srcId="{3EDF40B0-6A1A-4C5A-9695-DF1A5F6684C2}" destId="{092C4B59-3D81-4895-9BAE-3350B3A84184}" srcOrd="1" destOrd="0" presId="urn:microsoft.com/office/officeart/2005/8/layout/orgChart1"/>
    <dgm:cxn modelId="{ED879431-9AA8-44FD-B755-9A960C5A999A}" type="presParOf" srcId="{BF490E8C-06D3-496A-805F-535B1BB5E117}" destId="{A22F2DD4-1C99-47D4-B4C3-CE714A5DEEB7}" srcOrd="1" destOrd="0" presId="urn:microsoft.com/office/officeart/2005/8/layout/orgChart1"/>
    <dgm:cxn modelId="{751F0EDD-6EBB-447F-8BB4-AACAA8552CF4}" type="presParOf" srcId="{BF490E8C-06D3-496A-805F-535B1BB5E117}" destId="{6FB66052-BA91-4713-B4AC-523B5C478FB5}"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9ED2F34-00E6-4E20-B3AB-CF0E77CCBAB2}">
      <dsp:nvSpPr>
        <dsp:cNvPr id="0" name=""/>
        <dsp:cNvSpPr/>
      </dsp:nvSpPr>
      <dsp:spPr>
        <a:xfrm>
          <a:off x="4299026" y="1895942"/>
          <a:ext cx="956541" cy="173656"/>
        </a:xfrm>
        <a:custGeom>
          <a:avLst/>
          <a:gdLst/>
          <a:ahLst/>
          <a:cxnLst/>
          <a:rect l="0" t="0" r="0" b="0"/>
          <a:pathLst>
            <a:path>
              <a:moveTo>
                <a:pt x="0" y="173876"/>
              </a:moveTo>
              <a:lnTo>
                <a:pt x="1085657" y="0"/>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F13BC2B1-471E-4998-93B0-2A0F6B93EC97}">
      <dsp:nvSpPr>
        <dsp:cNvPr id="0" name=""/>
        <dsp:cNvSpPr/>
      </dsp:nvSpPr>
      <dsp:spPr>
        <a:xfrm>
          <a:off x="3115944" y="1474391"/>
          <a:ext cx="1488774" cy="213090"/>
        </a:xfrm>
        <a:custGeom>
          <a:avLst/>
          <a:gdLst/>
          <a:ahLst/>
          <a:cxnLst/>
          <a:rect l="0" t="0" r="0" b="0"/>
          <a:pathLst>
            <a:path>
              <a:moveTo>
                <a:pt x="0" y="0"/>
              </a:moveTo>
              <a:lnTo>
                <a:pt x="0" y="140747"/>
              </a:lnTo>
              <a:lnTo>
                <a:pt x="1154950" y="140747"/>
              </a:lnTo>
              <a:lnTo>
                <a:pt x="1154950" y="221093"/>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2C5BCD2E-807A-4F3F-9980-B7E3158D8167}">
      <dsp:nvSpPr>
        <dsp:cNvPr id="0" name=""/>
        <dsp:cNvSpPr/>
      </dsp:nvSpPr>
      <dsp:spPr>
        <a:xfrm>
          <a:off x="3115944" y="1474391"/>
          <a:ext cx="224050" cy="198471"/>
        </a:xfrm>
        <a:custGeom>
          <a:avLst/>
          <a:gdLst/>
          <a:ahLst/>
          <a:cxnLst/>
          <a:rect l="0" t="0" r="0" b="0"/>
          <a:pathLst>
            <a:path>
              <a:moveTo>
                <a:pt x="0" y="0"/>
              </a:moveTo>
              <a:lnTo>
                <a:pt x="0" y="126108"/>
              </a:lnTo>
              <a:lnTo>
                <a:pt x="97605" y="126108"/>
              </a:lnTo>
              <a:lnTo>
                <a:pt x="97605" y="206454"/>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F7798606-F534-420B-A8AD-2DDCCB6575D1}">
      <dsp:nvSpPr>
        <dsp:cNvPr id="0" name=""/>
        <dsp:cNvSpPr/>
      </dsp:nvSpPr>
      <dsp:spPr>
        <a:xfrm>
          <a:off x="1915924" y="1474391"/>
          <a:ext cx="1200020" cy="204837"/>
        </a:xfrm>
        <a:custGeom>
          <a:avLst/>
          <a:gdLst/>
          <a:ahLst/>
          <a:cxnLst/>
          <a:rect l="0" t="0" r="0" b="0"/>
          <a:pathLst>
            <a:path>
              <a:moveTo>
                <a:pt x="977095" y="0"/>
              </a:moveTo>
              <a:lnTo>
                <a:pt x="977095" y="132482"/>
              </a:lnTo>
              <a:lnTo>
                <a:pt x="0" y="132482"/>
              </a:lnTo>
              <a:lnTo>
                <a:pt x="0" y="212828"/>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D6F304FE-729A-47C3-9D49-3D768D0C6B0E}">
      <dsp:nvSpPr>
        <dsp:cNvPr id="0" name=""/>
        <dsp:cNvSpPr/>
      </dsp:nvSpPr>
      <dsp:spPr>
        <a:xfrm>
          <a:off x="631226" y="1474391"/>
          <a:ext cx="2484718" cy="204317"/>
        </a:xfrm>
        <a:custGeom>
          <a:avLst/>
          <a:gdLst/>
          <a:ahLst/>
          <a:cxnLst/>
          <a:rect l="0" t="0" r="0" b="0"/>
          <a:pathLst>
            <a:path>
              <a:moveTo>
                <a:pt x="2121225" y="0"/>
              </a:moveTo>
              <a:lnTo>
                <a:pt x="2121225" y="131962"/>
              </a:lnTo>
              <a:lnTo>
                <a:pt x="0" y="131962"/>
              </a:lnTo>
              <a:lnTo>
                <a:pt x="0" y="212308"/>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04CC92CA-2C07-4306-9853-21D070B1BDC4}">
      <dsp:nvSpPr>
        <dsp:cNvPr id="0" name=""/>
        <dsp:cNvSpPr/>
      </dsp:nvSpPr>
      <dsp:spPr>
        <a:xfrm>
          <a:off x="2079183" y="74088"/>
          <a:ext cx="1859293" cy="325734"/>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buNone/>
          </a:pPr>
          <a:r>
            <a:rPr lang="ru-RU" sz="900" b="1" kern="1200">
              <a:solidFill>
                <a:sysClr val="windowText" lastClr="000000">
                  <a:hueOff val="0"/>
                  <a:satOff val="0"/>
                  <a:lumOff val="0"/>
                  <a:alphaOff val="0"/>
                </a:sysClr>
              </a:solidFill>
              <a:latin typeface="Calibri" panose="020F0502020204030204"/>
              <a:ea typeface="+mn-ea"/>
              <a:cs typeface="+mn-cs"/>
            </a:rPr>
            <a:t>Подозрение на  периодонтит</a:t>
          </a:r>
        </a:p>
      </dsp:txBody>
      <dsp:txXfrm>
        <a:off x="2079183" y="74088"/>
        <a:ext cx="1859293" cy="325734"/>
      </dsp:txXfrm>
    </dsp:sp>
    <dsp:sp modelId="{0095966B-8BA6-419F-84D9-C01F9C058BE8}">
      <dsp:nvSpPr>
        <dsp:cNvPr id="0" name=""/>
        <dsp:cNvSpPr/>
      </dsp:nvSpPr>
      <dsp:spPr>
        <a:xfrm>
          <a:off x="2143157" y="1006521"/>
          <a:ext cx="1945575" cy="4678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buNone/>
          </a:pPr>
          <a:r>
            <a:rPr lang="ru-RU" sz="900" kern="1200">
              <a:solidFill>
                <a:sysClr val="windowText" lastClr="000000">
                  <a:hueOff val="0"/>
                  <a:satOff val="0"/>
                  <a:lumOff val="0"/>
                  <a:alphaOff val="0"/>
                </a:sysClr>
              </a:solidFill>
              <a:latin typeface="Calibri" panose="020F0502020204030204"/>
              <a:ea typeface="+mn-ea"/>
              <a:cs typeface="+mn-cs"/>
            </a:rPr>
            <a:t>Постоянные зубы со сформированными верхушками</a:t>
          </a:r>
        </a:p>
      </dsp:txBody>
      <dsp:txXfrm>
        <a:off x="2143157" y="1006521"/>
        <a:ext cx="1945575" cy="467870"/>
      </dsp:txXfrm>
    </dsp:sp>
    <dsp:sp modelId="{AAD9CDF7-DFE5-45CE-9CD9-B9CA11F6CDD1}">
      <dsp:nvSpPr>
        <dsp:cNvPr id="0" name=""/>
        <dsp:cNvSpPr/>
      </dsp:nvSpPr>
      <dsp:spPr>
        <a:xfrm>
          <a:off x="143948" y="1678709"/>
          <a:ext cx="974556" cy="38211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buNone/>
          </a:pPr>
          <a:r>
            <a:rPr lang="ru-RU" sz="700" kern="1200">
              <a:solidFill>
                <a:sysClr val="windowText" lastClr="000000">
                  <a:hueOff val="0"/>
                  <a:satOff val="0"/>
                  <a:lumOff val="0"/>
                  <a:alphaOff val="0"/>
                </a:sysClr>
              </a:solidFill>
              <a:latin typeface="Calibri" panose="020F0502020204030204"/>
              <a:ea typeface="+mn-ea"/>
              <a:cs typeface="+mn-cs"/>
            </a:rPr>
            <a:t>острый апикальный периодонтит</a:t>
          </a:r>
        </a:p>
      </dsp:txBody>
      <dsp:txXfrm>
        <a:off x="143948" y="1678709"/>
        <a:ext cx="974556" cy="382116"/>
      </dsp:txXfrm>
    </dsp:sp>
    <dsp:sp modelId="{DE54760C-4A83-455F-9199-1C0F2361ACEC}">
      <dsp:nvSpPr>
        <dsp:cNvPr id="0" name=""/>
        <dsp:cNvSpPr/>
      </dsp:nvSpPr>
      <dsp:spPr>
        <a:xfrm>
          <a:off x="1391794" y="1679229"/>
          <a:ext cx="1048259" cy="38211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buNone/>
          </a:pPr>
          <a:r>
            <a:rPr lang="ru-RU" sz="700" kern="1200">
              <a:solidFill>
                <a:sysClr val="windowText" lastClr="000000">
                  <a:hueOff val="0"/>
                  <a:satOff val="0"/>
                  <a:lumOff val="0"/>
                  <a:alphaOff val="0"/>
                </a:sysClr>
              </a:solidFill>
              <a:latin typeface="Calibri" panose="020F0502020204030204"/>
              <a:ea typeface="+mn-ea"/>
              <a:cs typeface="+mn-cs"/>
            </a:rPr>
            <a:t>хронический апикальный периодонтит. Гранулема</a:t>
          </a:r>
        </a:p>
      </dsp:txBody>
      <dsp:txXfrm>
        <a:off x="1391794" y="1679229"/>
        <a:ext cx="1048259" cy="382116"/>
      </dsp:txXfrm>
    </dsp:sp>
    <dsp:sp modelId="{5B278272-0A69-4A08-B596-359DD73FF9BB}">
      <dsp:nvSpPr>
        <dsp:cNvPr id="0" name=""/>
        <dsp:cNvSpPr/>
      </dsp:nvSpPr>
      <dsp:spPr>
        <a:xfrm>
          <a:off x="2749163" y="1672863"/>
          <a:ext cx="1181663" cy="38211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buNone/>
          </a:pPr>
          <a:r>
            <a:rPr lang="ru-RU" sz="700" kern="1200">
              <a:solidFill>
                <a:sysClr val="windowText" lastClr="000000">
                  <a:hueOff val="0"/>
                  <a:satOff val="0"/>
                  <a:lumOff val="0"/>
                  <a:alphaOff val="0"/>
                </a:sysClr>
              </a:solidFill>
              <a:latin typeface="Calibri" panose="020F0502020204030204"/>
              <a:ea typeface="+mn-ea"/>
              <a:cs typeface="+mn-cs"/>
            </a:rPr>
            <a:t>Периапикальный абсцесс</a:t>
          </a:r>
        </a:p>
        <a:p>
          <a:pPr lvl="0" algn="ctr" defTabSz="311150">
            <a:lnSpc>
              <a:spcPct val="90000"/>
            </a:lnSpc>
            <a:spcBef>
              <a:spcPct val="0"/>
            </a:spcBef>
            <a:spcAft>
              <a:spcPct val="35000"/>
            </a:spcAft>
            <a:buNone/>
          </a:pPr>
          <a:r>
            <a:rPr lang="ru-RU" sz="700" kern="1200">
              <a:solidFill>
                <a:sysClr val="windowText" lastClr="000000">
                  <a:hueOff val="0"/>
                  <a:satOff val="0"/>
                  <a:lumOff val="0"/>
                  <a:alphaOff val="0"/>
                </a:sysClr>
              </a:solidFill>
              <a:latin typeface="Calibri" panose="020F0502020204030204"/>
              <a:ea typeface="+mn-ea"/>
              <a:cs typeface="+mn-cs"/>
            </a:rPr>
            <a:t> со свищем</a:t>
          </a:r>
        </a:p>
      </dsp:txBody>
      <dsp:txXfrm>
        <a:off x="2749163" y="1672863"/>
        <a:ext cx="1181663" cy="382116"/>
      </dsp:txXfrm>
    </dsp:sp>
    <dsp:sp modelId="{5CB2AE9D-3CFD-4EDA-9F97-D722281C8BDD}">
      <dsp:nvSpPr>
        <dsp:cNvPr id="0" name=""/>
        <dsp:cNvSpPr/>
      </dsp:nvSpPr>
      <dsp:spPr>
        <a:xfrm>
          <a:off x="4222603" y="1687482"/>
          <a:ext cx="764232" cy="38211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buNone/>
          </a:pPr>
          <a:r>
            <a:rPr lang="ru-RU" sz="700" kern="1200">
              <a:solidFill>
                <a:sysClr val="windowText" lastClr="000000">
                  <a:hueOff val="0"/>
                  <a:satOff val="0"/>
                  <a:lumOff val="0"/>
                  <a:alphaOff val="0"/>
                </a:sysClr>
              </a:solidFill>
              <a:latin typeface="Calibri" panose="020F0502020204030204"/>
              <a:ea typeface="+mn-ea"/>
              <a:cs typeface="+mn-cs"/>
            </a:rPr>
            <a:t>Периапикальный абсцесс</a:t>
          </a:r>
        </a:p>
        <a:p>
          <a:pPr lvl="0" algn="ctr" defTabSz="311150">
            <a:lnSpc>
              <a:spcPct val="90000"/>
            </a:lnSpc>
            <a:spcBef>
              <a:spcPct val="0"/>
            </a:spcBef>
            <a:spcAft>
              <a:spcPct val="35000"/>
            </a:spcAft>
            <a:buNone/>
          </a:pPr>
          <a:r>
            <a:rPr lang="ru-RU" sz="700" kern="1200">
              <a:solidFill>
                <a:sysClr val="windowText" lastClr="000000">
                  <a:hueOff val="0"/>
                  <a:satOff val="0"/>
                  <a:lumOff val="0"/>
                  <a:alphaOff val="0"/>
                </a:sysClr>
              </a:solidFill>
              <a:latin typeface="Calibri" panose="020F0502020204030204"/>
              <a:ea typeface="+mn-ea"/>
              <a:cs typeface="+mn-cs"/>
            </a:rPr>
            <a:t>без свища</a:t>
          </a:r>
        </a:p>
      </dsp:txBody>
      <dsp:txXfrm>
        <a:off x="4222603" y="1687482"/>
        <a:ext cx="764232" cy="382116"/>
      </dsp:txXfrm>
    </dsp:sp>
    <dsp:sp modelId="{1B185694-106A-4F5F-B629-22EE639561EB}">
      <dsp:nvSpPr>
        <dsp:cNvPr id="0" name=""/>
        <dsp:cNvSpPr/>
      </dsp:nvSpPr>
      <dsp:spPr>
        <a:xfrm>
          <a:off x="5255567" y="1704884"/>
          <a:ext cx="764232" cy="38211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buNone/>
          </a:pPr>
          <a:r>
            <a:rPr lang="ru-RU" sz="700" kern="1200">
              <a:solidFill>
                <a:sysClr val="windowText" lastClr="000000">
                  <a:hueOff val="0"/>
                  <a:satOff val="0"/>
                  <a:lumOff val="0"/>
                  <a:alphaOff val="0"/>
                </a:sysClr>
              </a:solidFill>
              <a:latin typeface="Calibri" panose="020F0502020204030204"/>
              <a:ea typeface="+mn-ea"/>
              <a:cs typeface="+mn-cs"/>
            </a:rPr>
            <a:t>Обострение хронического  периодонтита</a:t>
          </a:r>
        </a:p>
      </dsp:txBody>
      <dsp:txXfrm>
        <a:off x="5255567" y="1704884"/>
        <a:ext cx="764232" cy="382116"/>
      </dsp:txXfrm>
    </dsp:sp>
    <dsp:sp modelId="{05F6CC4A-E37D-4149-BCA8-D0DDDDB64A31}">
      <dsp:nvSpPr>
        <dsp:cNvPr id="0" name=""/>
        <dsp:cNvSpPr/>
      </dsp:nvSpPr>
      <dsp:spPr>
        <a:xfrm>
          <a:off x="2144594" y="611455"/>
          <a:ext cx="1891116" cy="245494"/>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buNone/>
          </a:pPr>
          <a:r>
            <a:rPr lang="ru-RU" sz="900" kern="1200">
              <a:solidFill>
                <a:sysClr val="windowText" lastClr="000000">
                  <a:hueOff val="0"/>
                  <a:satOff val="0"/>
                  <a:lumOff val="0"/>
                  <a:alphaOff val="0"/>
                </a:sysClr>
              </a:solidFill>
              <a:latin typeface="Calibri" panose="020F0502020204030204"/>
              <a:ea typeface="+mn-ea"/>
              <a:cs typeface="+mn-cs"/>
            </a:rPr>
            <a:t>Диагностика</a:t>
          </a:r>
        </a:p>
      </dsp:txBody>
      <dsp:txXfrm>
        <a:off x="2144594" y="611455"/>
        <a:ext cx="1891116" cy="24549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01116-FA10-49EC-A5C7-7801AF3EE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47</Pages>
  <Words>10902</Words>
  <Characters>62145</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Куваева</dc:creator>
  <cp:lastModifiedBy>RePack by Diakov</cp:lastModifiedBy>
  <cp:revision>15</cp:revision>
  <dcterms:created xsi:type="dcterms:W3CDTF">2024-10-14T08:20:00Z</dcterms:created>
  <dcterms:modified xsi:type="dcterms:W3CDTF">2024-10-16T09:39:00Z</dcterms:modified>
</cp:coreProperties>
</file>